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60"/>
        </w:tabs>
        <w:spacing w:before="960" w:beforeLines="400" w:after="960" w:afterLines="400"/>
        <w:rPr>
          <w:rFonts w:hint="eastAsia" w:ascii="黑体" w:hAnsi="黑体" w:eastAsia="黑体" w:cs="黑体"/>
          <w:color w:val="auto"/>
          <w:sz w:val="36"/>
          <w:szCs w:val="36"/>
          <w:highlight w:val="none"/>
        </w:rPr>
      </w:pPr>
      <w:bookmarkStart w:id="61" w:name="_GoBack"/>
      <w:bookmarkEnd w:id="61"/>
      <w:r>
        <w:rPr>
          <w:rFonts w:hint="eastAsia" w:asciiTheme="minorEastAsia" w:hAnsiTheme="minorEastAsia" w:eastAsiaTheme="minorEastAsia" w:cstheme="minorEastAsia"/>
          <w:color w:val="auto"/>
          <w:sz w:val="24"/>
          <w:highlight w:val="none"/>
        </w:rPr>
        <w:tab/>
      </w:r>
    </w:p>
    <w:p>
      <w:pPr>
        <w:bidi/>
        <w:spacing w:before="960" w:beforeLines="400" w:after="960" w:afterLines="400"/>
        <w:jc w:val="center"/>
        <w:outlineLvl w:val="0"/>
        <w:rPr>
          <w:rFonts w:hint="eastAsia" w:ascii="黑体" w:hAnsi="黑体" w:eastAsia="黑体" w:cs="黑体"/>
          <w:b/>
          <w:color w:val="auto"/>
          <w:kern w:val="0"/>
          <w:sz w:val="36"/>
          <w:szCs w:val="36"/>
          <w:highlight w:val="none"/>
          <w:lang w:val="zh-CN"/>
        </w:rPr>
      </w:pPr>
      <w:bookmarkStart w:id="0" w:name="_Toc12661"/>
      <w:bookmarkStart w:id="1" w:name="_Toc22821"/>
      <w:r>
        <w:rPr>
          <w:rFonts w:hint="eastAsia" w:ascii="黑体" w:hAnsi="黑体" w:eastAsia="黑体" w:cs="黑体"/>
          <w:b/>
          <w:color w:val="auto"/>
          <w:kern w:val="0"/>
          <w:sz w:val="36"/>
          <w:szCs w:val="36"/>
          <w:highlight w:val="none"/>
          <w:lang w:val="zh-CN"/>
        </w:rPr>
        <w:t>中国科大先研院招募专利代理机构</w:t>
      </w:r>
      <w:bookmarkEnd w:id="0"/>
      <w:bookmarkEnd w:id="1"/>
    </w:p>
    <w:p>
      <w:pPr>
        <w:bidi/>
        <w:spacing w:before="960" w:beforeLines="400" w:after="960" w:afterLines="400"/>
        <w:jc w:val="center"/>
        <w:outlineLvl w:val="0"/>
        <w:rPr>
          <w:rFonts w:hint="eastAsia" w:ascii="黑体" w:hAnsi="黑体" w:eastAsia="黑体" w:cs="黑体"/>
          <w:b/>
          <w:color w:val="auto"/>
          <w:kern w:val="0"/>
          <w:sz w:val="36"/>
          <w:szCs w:val="36"/>
          <w:highlight w:val="none"/>
          <w:lang w:val="zh-CN"/>
        </w:rPr>
      </w:pPr>
      <w:bookmarkStart w:id="2" w:name="_Toc25370"/>
      <w:bookmarkStart w:id="3" w:name="_Toc13887"/>
      <w:r>
        <w:rPr>
          <w:rFonts w:hint="eastAsia" w:ascii="黑体" w:hAnsi="黑体" w:eastAsia="黑体" w:cs="黑体"/>
          <w:b/>
          <w:color w:val="auto"/>
          <w:kern w:val="0"/>
          <w:sz w:val="36"/>
          <w:szCs w:val="36"/>
          <w:highlight w:val="none"/>
          <w:lang w:val="zh-CN"/>
        </w:rPr>
        <w:t>竞争性磋商项目</w:t>
      </w:r>
      <w:bookmarkEnd w:id="2"/>
      <w:bookmarkEnd w:id="3"/>
    </w:p>
    <w:p>
      <w:pPr>
        <w:rPr>
          <w:rFonts w:asciiTheme="minorEastAsia" w:hAnsiTheme="minorEastAsia" w:eastAsiaTheme="minorEastAsia" w:cstheme="minorEastAsia"/>
          <w:b/>
          <w:color w:val="auto"/>
          <w:sz w:val="24"/>
          <w:highlight w:val="none"/>
        </w:rPr>
      </w:pPr>
    </w:p>
    <w:p>
      <w:pPr>
        <w:rPr>
          <w:rFonts w:asciiTheme="minorEastAsia" w:hAnsiTheme="minorEastAsia" w:eastAsiaTheme="minorEastAsia" w:cstheme="minorEastAsia"/>
          <w:color w:val="auto"/>
          <w:sz w:val="24"/>
          <w:highlight w:val="none"/>
        </w:rPr>
      </w:pPr>
    </w:p>
    <w:p>
      <w:pPr>
        <w:rPr>
          <w:rFonts w:asciiTheme="minorEastAsia" w:hAnsiTheme="minorEastAsia" w:eastAsiaTheme="minorEastAsia" w:cstheme="minorEastAsia"/>
          <w:color w:val="auto"/>
          <w:sz w:val="24"/>
          <w:highlight w:val="none"/>
        </w:rPr>
      </w:pPr>
    </w:p>
    <w:p>
      <w:pPr>
        <w:rPr>
          <w:rFonts w:asciiTheme="minorEastAsia" w:hAnsiTheme="minorEastAsia" w:eastAsiaTheme="minorEastAsia" w:cstheme="minorEastAsia"/>
          <w:color w:val="auto"/>
          <w:sz w:val="24"/>
          <w:highlight w:val="none"/>
        </w:rPr>
      </w:pPr>
    </w:p>
    <w:p>
      <w:pPr>
        <w:rPr>
          <w:rFonts w:asciiTheme="minorEastAsia" w:hAnsiTheme="minorEastAsia" w:eastAsiaTheme="minorEastAsia" w:cstheme="minorEastAsia"/>
          <w:color w:val="auto"/>
          <w:sz w:val="24"/>
          <w:highlight w:val="none"/>
        </w:rPr>
      </w:pPr>
    </w:p>
    <w:p>
      <w:pPr>
        <w:rPr>
          <w:rFonts w:asciiTheme="minorEastAsia" w:hAnsiTheme="minorEastAsia" w:eastAsiaTheme="minorEastAsia" w:cstheme="minorEastAsia"/>
          <w:color w:val="auto"/>
          <w:sz w:val="24"/>
          <w:highlight w:val="none"/>
        </w:rPr>
      </w:pPr>
    </w:p>
    <w:p>
      <w:pPr>
        <w:rPr>
          <w:rFonts w:asciiTheme="minorEastAsia" w:hAnsiTheme="minorEastAsia" w:eastAsiaTheme="minorEastAsia" w:cstheme="minorEastAsia"/>
          <w:color w:val="auto"/>
          <w:sz w:val="28"/>
          <w:szCs w:val="28"/>
          <w:highlight w:val="none"/>
        </w:rPr>
      </w:pPr>
    </w:p>
    <w:p>
      <w:pPr>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项目单位：中国科学技术大学先进技术研究院</w:t>
      </w:r>
    </w:p>
    <w:p>
      <w:pPr>
        <w:jc w:val="center"/>
        <w:rPr>
          <w:rFonts w:asciiTheme="minorEastAsia" w:hAnsiTheme="minorEastAsia" w:eastAsiaTheme="minorEastAsia" w:cstheme="minorEastAsia"/>
          <w:color w:val="auto"/>
          <w:sz w:val="28"/>
          <w:szCs w:val="28"/>
          <w:highlight w:val="none"/>
        </w:rPr>
      </w:pPr>
    </w:p>
    <w:p>
      <w:pPr>
        <w:spacing w:before="480" w:beforeLines="200" w:after="480" w:afterLines="200"/>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日期：202</w:t>
      </w:r>
      <w:r>
        <w:rPr>
          <w:rFonts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rPr>
        <w:t>年</w:t>
      </w:r>
      <w:r>
        <w:rPr>
          <w:rFonts w:asciiTheme="minorEastAsia" w:hAnsiTheme="minorEastAsia" w:eastAsiaTheme="minorEastAsia" w:cstheme="minorEastAsia"/>
          <w:color w:val="auto"/>
          <w:sz w:val="28"/>
          <w:szCs w:val="28"/>
          <w:highlight w:val="none"/>
        </w:rPr>
        <w:t>9</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rPr>
        <w:t>0日</w:t>
      </w:r>
    </w:p>
    <w:p>
      <w:pPr>
        <w:ind w:firstLine="1920" w:firstLineChars="800"/>
        <w:rPr>
          <w:rFonts w:asciiTheme="minorEastAsia" w:hAnsiTheme="minorEastAsia" w:eastAsiaTheme="minorEastAsia" w:cstheme="minorEastAsia"/>
          <w:color w:val="auto"/>
          <w:sz w:val="24"/>
          <w:highlight w:val="none"/>
        </w:rPr>
      </w:pPr>
    </w:p>
    <w:p>
      <w:pPr>
        <w:ind w:firstLine="1920" w:firstLineChars="800"/>
        <w:rPr>
          <w:rFonts w:asciiTheme="minorEastAsia" w:hAnsiTheme="minorEastAsia" w:eastAsiaTheme="minorEastAsia" w:cstheme="minorEastAsia"/>
          <w:color w:val="auto"/>
          <w:sz w:val="24"/>
          <w:highlight w:val="none"/>
        </w:rPr>
      </w:pPr>
    </w:p>
    <w:p>
      <w:pPr>
        <w:ind w:firstLine="1920" w:firstLineChars="800"/>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4"/>
          <w:highlight w:val="none"/>
        </w:rPr>
      </w:pPr>
    </w:p>
    <w:p>
      <w:pPr>
        <w:pStyle w:val="2"/>
        <w:rPr>
          <w:rFonts w:asciiTheme="minorEastAsia" w:hAnsiTheme="minorEastAsia" w:eastAsiaTheme="minorEastAsia" w:cstheme="minorEastAsia"/>
          <w:color w:val="auto"/>
          <w:sz w:val="28"/>
          <w:szCs w:val="28"/>
          <w:highlight w:val="none"/>
        </w:rPr>
      </w:pPr>
    </w:p>
    <w:p>
      <w:pPr>
        <w:pStyle w:val="2"/>
        <w:rPr>
          <w:rFonts w:hint="eastAsia" w:ascii="宋体" w:hAnsi="宋体" w:eastAsia="宋体" w:cs="宋体"/>
          <w:color w:val="auto"/>
          <w:sz w:val="28"/>
          <w:szCs w:val="28"/>
          <w:highlight w:val="none"/>
        </w:rPr>
      </w:pPr>
    </w:p>
    <w:sdt>
      <w:sdtPr>
        <w:rPr>
          <w:rFonts w:ascii="宋体" w:hAnsi="宋体" w:eastAsia="宋体" w:cs="Times New Roman"/>
          <w:kern w:val="2"/>
          <w:sz w:val="21"/>
          <w:szCs w:val="24"/>
          <w:lang w:val="en-US" w:eastAsia="zh-CN" w:bidi="ar-SA"/>
        </w:rPr>
        <w:id w:val="147458369"/>
        <w15:color w:val="DBDBDB"/>
        <w:docPartObj>
          <w:docPartGallery w:val="Table of Contents"/>
          <w:docPartUnique/>
        </w:docPartObj>
      </w:sdtPr>
      <w:sdtEndPr>
        <w:rPr>
          <w:rFonts w:ascii="宋体" w:hAnsi="宋体" w:eastAsia="宋体" w:cs="Times New Roman"/>
          <w:b w:val="0"/>
          <w:bCs w:val="0"/>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sz w:val="32"/>
              <w:szCs w:val="32"/>
            </w:rPr>
          </w:pPr>
          <w:r>
            <w:rPr>
              <w:rFonts w:ascii="宋体" w:hAnsi="宋体" w:eastAsia="宋体"/>
              <w:sz w:val="32"/>
              <w:szCs w:val="32"/>
            </w:rPr>
            <w:t>目</w:t>
          </w:r>
          <w:r>
            <w:rPr>
              <w:rFonts w:hint="eastAsia" w:ascii="宋体" w:hAnsi="宋体"/>
              <w:sz w:val="32"/>
              <w:szCs w:val="32"/>
              <w:lang w:val="en-US" w:eastAsia="zh-CN"/>
            </w:rPr>
            <w:t xml:space="preserve">  </w:t>
          </w:r>
          <w:r>
            <w:rPr>
              <w:rFonts w:ascii="宋体" w:hAnsi="宋体" w:eastAsia="宋体"/>
              <w:sz w:val="32"/>
              <w:szCs w:val="32"/>
            </w:rPr>
            <w:t>录</w:t>
          </w:r>
        </w:p>
        <w:p>
          <w:pPr>
            <w:pStyle w:val="64"/>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TOC \o "1-2" \h \u </w:instrText>
          </w:r>
          <w:r>
            <w:rPr>
              <w:rFonts w:hint="eastAsia" w:ascii="宋体" w:hAnsi="宋体" w:eastAsia="宋体" w:cs="宋体"/>
              <w:b w:val="0"/>
              <w:bCs w:val="0"/>
              <w:sz w:val="30"/>
              <w:szCs w:val="30"/>
            </w:rPr>
            <w:fldChar w:fldCharType="separate"/>
          </w:r>
        </w:p>
        <w:p>
          <w:pPr>
            <w:pStyle w:val="64"/>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_Toc21185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lang w:val="en-US" w:eastAsia="zh-CN"/>
            </w:rPr>
            <w:t xml:space="preserve">第一章  </w:t>
          </w:r>
          <w:r>
            <w:rPr>
              <w:rFonts w:hint="eastAsia" w:ascii="宋体" w:hAnsi="宋体" w:eastAsia="宋体" w:cs="宋体"/>
              <w:b w:val="0"/>
              <w:bCs w:val="0"/>
              <w:sz w:val="30"/>
              <w:szCs w:val="30"/>
            </w:rPr>
            <w:t>磋商邀请（公告）</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_Toc21185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4</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_Toc19853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一、项目名称及内容</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_Toc19853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4</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_Toc14693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二、投标人资格</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_Toc14693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4</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_Toc14746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三、磋商文件获取方式</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_Toc14746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4</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_Toc9328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四、递交投标文件地点、开始和截止时间：</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_Toc9328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_Toc15740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五、联系方法</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_Toc15740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4"/>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_Toc20959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第二章 采购说明</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_Toc20959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_Toc29072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一、项目名称</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_Toc29072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_Toc18853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二、项目地点</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_Toc18853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_Toc29403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三、项目概况</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_Toc29403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_Toc7689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四、资金来源</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_Toc7689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_Toc13949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五、投标单位资质要求</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_Toc13949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5</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_Toc13272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六、竞争性磋商程序</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_Toc13272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6</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_Toc27025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七、其他</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_Toc27025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6</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4"/>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_Toc31034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第三章 磋商须知</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_Toc31034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7</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_Toc18735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一、资质审查方式</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_Toc18735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7</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_Toc26675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二、磋商文件说明</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_Toc26675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7</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_Toc31601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三、投标文件说明</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_Toc31601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7</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_Toc23053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四、评定标办法</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_Toc23053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8</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4"/>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_Toc31141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第四章 采购需求</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_Toc31141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9</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_Toc6982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kern w:val="2"/>
              <w:sz w:val="30"/>
              <w:szCs w:val="30"/>
              <w:highlight w:val="none"/>
              <w:lang w:eastAsia="zh-CN"/>
            </w:rPr>
            <w:t>（</w:t>
          </w:r>
          <w:r>
            <w:rPr>
              <w:rFonts w:hint="eastAsia" w:ascii="宋体" w:hAnsi="宋体" w:eastAsia="宋体" w:cs="宋体"/>
              <w:b w:val="0"/>
              <w:bCs w:val="0"/>
              <w:kern w:val="2"/>
              <w:sz w:val="30"/>
              <w:szCs w:val="30"/>
              <w:highlight w:val="none"/>
              <w:lang w:val="en-US" w:eastAsia="zh-CN"/>
            </w:rPr>
            <w:t>一</w:t>
          </w:r>
          <w:r>
            <w:rPr>
              <w:rFonts w:hint="eastAsia" w:ascii="宋体" w:hAnsi="宋体" w:eastAsia="宋体" w:cs="宋体"/>
              <w:b w:val="0"/>
              <w:bCs w:val="0"/>
              <w:kern w:val="2"/>
              <w:sz w:val="30"/>
              <w:szCs w:val="30"/>
              <w:highlight w:val="none"/>
              <w:lang w:eastAsia="zh-CN"/>
            </w:rPr>
            <w:t>）</w:t>
          </w:r>
          <w:r>
            <w:rPr>
              <w:rFonts w:hint="eastAsia" w:ascii="宋体" w:hAnsi="宋体" w:eastAsia="宋体" w:cs="宋体"/>
              <w:b w:val="0"/>
              <w:bCs w:val="0"/>
              <w:kern w:val="2"/>
              <w:sz w:val="30"/>
              <w:szCs w:val="30"/>
              <w:highlight w:val="none"/>
              <w:lang w:val="en-US" w:eastAsia="zh-CN"/>
            </w:rPr>
            <w:t>专利业务</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_Toc6982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9</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5"/>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_Toc27572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kern w:val="2"/>
              <w:sz w:val="30"/>
              <w:szCs w:val="30"/>
              <w:highlight w:val="none"/>
              <w:lang w:eastAsia="zh-CN"/>
            </w:rPr>
            <w:t>（</w:t>
          </w:r>
          <w:r>
            <w:rPr>
              <w:rFonts w:hint="eastAsia" w:ascii="宋体" w:hAnsi="宋体" w:eastAsia="宋体" w:cs="宋体"/>
              <w:b w:val="0"/>
              <w:bCs w:val="0"/>
              <w:kern w:val="2"/>
              <w:sz w:val="30"/>
              <w:szCs w:val="30"/>
              <w:highlight w:val="none"/>
              <w:lang w:val="en-US" w:eastAsia="zh-CN"/>
            </w:rPr>
            <w:t>二</w:t>
          </w:r>
          <w:r>
            <w:rPr>
              <w:rFonts w:hint="eastAsia" w:ascii="宋体" w:hAnsi="宋体" w:eastAsia="宋体" w:cs="宋体"/>
              <w:b w:val="0"/>
              <w:bCs w:val="0"/>
              <w:kern w:val="2"/>
              <w:sz w:val="30"/>
              <w:szCs w:val="30"/>
              <w:highlight w:val="none"/>
              <w:lang w:eastAsia="zh-CN"/>
            </w:rPr>
            <w:t>）</w:t>
          </w:r>
          <w:r>
            <w:rPr>
              <w:rFonts w:hint="eastAsia" w:ascii="宋体" w:hAnsi="宋体" w:eastAsia="宋体" w:cs="宋体"/>
              <w:b w:val="0"/>
              <w:bCs w:val="0"/>
              <w:kern w:val="2"/>
              <w:sz w:val="30"/>
              <w:szCs w:val="30"/>
              <w:highlight w:val="none"/>
            </w:rPr>
            <w:t>版权业务</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_Toc27572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9</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pStyle w:val="64"/>
            <w:tabs>
              <w:tab w:val="right" w:leader="dot" w:pos="8640"/>
            </w:tabs>
            <w:spacing w:line="360" w:lineRule="auto"/>
            <w:rPr>
              <w:rFonts w:hint="eastAsia" w:ascii="宋体" w:hAnsi="宋体" w:eastAsia="宋体" w:cs="宋体"/>
              <w:b w:val="0"/>
              <w:bCs w:val="0"/>
              <w:sz w:val="30"/>
              <w:szCs w:val="30"/>
            </w:rPr>
          </w:pP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HYPERLINK \l _Toc11030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highlight w:val="none"/>
            </w:rPr>
            <w:t>投标文件</w:t>
          </w:r>
          <w:r>
            <w:rPr>
              <w:rFonts w:hint="eastAsia" w:ascii="宋体" w:hAnsi="宋体" w:eastAsia="宋体" w:cs="宋体"/>
              <w:b w:val="0"/>
              <w:bCs w:val="0"/>
              <w:sz w:val="30"/>
              <w:szCs w:val="30"/>
            </w:rPr>
            <w:tab/>
          </w:r>
          <w:r>
            <w:rPr>
              <w:rFonts w:hint="eastAsia" w:ascii="宋体" w:hAnsi="宋体" w:eastAsia="宋体" w:cs="宋体"/>
              <w:b w:val="0"/>
              <w:bCs w:val="0"/>
              <w:sz w:val="30"/>
              <w:szCs w:val="30"/>
            </w:rPr>
            <w:fldChar w:fldCharType="begin"/>
          </w:r>
          <w:r>
            <w:rPr>
              <w:rFonts w:hint="eastAsia" w:ascii="宋体" w:hAnsi="宋体" w:eastAsia="宋体" w:cs="宋体"/>
              <w:b w:val="0"/>
              <w:bCs w:val="0"/>
              <w:sz w:val="30"/>
              <w:szCs w:val="30"/>
            </w:rPr>
            <w:instrText xml:space="preserve"> PAGEREF _Toc11030 \h </w:instrText>
          </w:r>
          <w:r>
            <w:rPr>
              <w:rFonts w:hint="eastAsia" w:ascii="宋体" w:hAnsi="宋体" w:eastAsia="宋体" w:cs="宋体"/>
              <w:b w:val="0"/>
              <w:bCs w:val="0"/>
              <w:sz w:val="30"/>
              <w:szCs w:val="30"/>
            </w:rPr>
            <w:fldChar w:fldCharType="separate"/>
          </w:r>
          <w:r>
            <w:rPr>
              <w:rFonts w:hint="eastAsia" w:ascii="宋体" w:hAnsi="宋体" w:eastAsia="宋体" w:cs="宋体"/>
              <w:b w:val="0"/>
              <w:bCs w:val="0"/>
              <w:sz w:val="30"/>
              <w:szCs w:val="30"/>
            </w:rPr>
            <w:t>10</w:t>
          </w:r>
          <w:r>
            <w:rPr>
              <w:rFonts w:hint="eastAsia" w:ascii="宋体" w:hAnsi="宋体" w:eastAsia="宋体" w:cs="宋体"/>
              <w:b w:val="0"/>
              <w:bCs w:val="0"/>
              <w:sz w:val="30"/>
              <w:szCs w:val="30"/>
            </w:rPr>
            <w:fldChar w:fldCharType="end"/>
          </w:r>
          <w:r>
            <w:rPr>
              <w:rFonts w:hint="eastAsia" w:ascii="宋体" w:hAnsi="宋体" w:eastAsia="宋体" w:cs="宋体"/>
              <w:b w:val="0"/>
              <w:bCs w:val="0"/>
              <w:sz w:val="30"/>
              <w:szCs w:val="30"/>
            </w:rPr>
            <w:fldChar w:fldCharType="end"/>
          </w:r>
        </w:p>
        <w:p>
          <w:pPr>
            <w:spacing w:line="360" w:lineRule="auto"/>
            <w:rPr>
              <w:b w:val="0"/>
              <w:bCs w:val="0"/>
            </w:rPr>
          </w:pPr>
          <w:r>
            <w:rPr>
              <w:rFonts w:hint="eastAsia" w:ascii="宋体" w:hAnsi="宋体" w:cs="宋体"/>
              <w:b w:val="0"/>
              <w:bCs w:val="0"/>
              <w:sz w:val="30"/>
              <w:szCs w:val="30"/>
            </w:rPr>
            <w:fldChar w:fldCharType="end"/>
          </w:r>
        </w:p>
      </w:sdtContent>
    </w:sdt>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bookmarkStart w:id="4" w:name="_Toc447181473"/>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spacing w:line="360" w:lineRule="auto"/>
        <w:ind w:firstLine="4628" w:firstLineChars="1653"/>
        <w:outlineLvl w:val="9"/>
        <w:rPr>
          <w:rFonts w:asciiTheme="minorEastAsia" w:hAnsiTheme="minorEastAsia" w:eastAsiaTheme="minorEastAsia" w:cstheme="minorEastAsia"/>
          <w:b w:val="0"/>
          <w:bCs w:val="0"/>
          <w:color w:val="auto"/>
          <w:sz w:val="28"/>
          <w:szCs w:val="28"/>
          <w:highlight w:val="none"/>
          <w:u w:val="single"/>
        </w:rPr>
      </w:pPr>
    </w:p>
    <w:p>
      <w:pPr>
        <w:ind w:firstLine="4628" w:firstLineChars="1653"/>
        <w:outlineLvl w:val="9"/>
        <w:rPr>
          <w:rFonts w:asciiTheme="minorEastAsia" w:hAnsiTheme="minorEastAsia" w:eastAsiaTheme="minorEastAsia" w:cstheme="minorEastAsia"/>
          <w:color w:val="auto"/>
          <w:sz w:val="28"/>
          <w:szCs w:val="28"/>
          <w:highlight w:val="none"/>
          <w:u w:val="single"/>
        </w:rPr>
      </w:pPr>
    </w:p>
    <w:p>
      <w:pPr>
        <w:ind w:firstLine="4628" w:firstLineChars="1653"/>
        <w:outlineLvl w:val="9"/>
        <w:rPr>
          <w:rFonts w:asciiTheme="minorEastAsia" w:hAnsiTheme="minorEastAsia" w:eastAsiaTheme="minorEastAsia" w:cstheme="minorEastAsia"/>
          <w:color w:val="auto"/>
          <w:sz w:val="28"/>
          <w:szCs w:val="28"/>
          <w:highlight w:val="none"/>
          <w:u w:val="single"/>
        </w:rPr>
      </w:pPr>
    </w:p>
    <w:p>
      <w:pPr>
        <w:ind w:firstLine="4628" w:firstLineChars="1653"/>
        <w:outlineLvl w:val="9"/>
        <w:rPr>
          <w:rFonts w:asciiTheme="minorEastAsia" w:hAnsiTheme="minorEastAsia" w:eastAsiaTheme="minorEastAsia" w:cstheme="minorEastAsia"/>
          <w:color w:val="auto"/>
          <w:sz w:val="28"/>
          <w:szCs w:val="28"/>
          <w:highlight w:val="none"/>
          <w:u w:val="single"/>
        </w:rPr>
      </w:pPr>
    </w:p>
    <w:p>
      <w:pPr>
        <w:ind w:firstLine="4628" w:firstLineChars="1653"/>
        <w:outlineLvl w:val="9"/>
        <w:rPr>
          <w:rFonts w:asciiTheme="minorEastAsia" w:hAnsiTheme="minorEastAsia" w:eastAsiaTheme="minorEastAsia" w:cstheme="minorEastAsia"/>
          <w:color w:val="auto"/>
          <w:sz w:val="28"/>
          <w:szCs w:val="28"/>
          <w:highlight w:val="none"/>
          <w:u w:val="single"/>
        </w:rPr>
      </w:pPr>
    </w:p>
    <w:p>
      <w:pPr>
        <w:pStyle w:val="5"/>
        <w:outlineLvl w:val="9"/>
        <w:rPr>
          <w:rFonts w:ascii="Times New Roman" w:hAnsi="Times New Roman" w:eastAsia="宋体" w:cs="Times New Roman"/>
          <w:b/>
          <w:bCs/>
          <w:sz w:val="28"/>
          <w:szCs w:val="24"/>
        </w:rPr>
      </w:pPr>
      <w:bookmarkStart w:id="5" w:name="_Toc21185"/>
      <w:r>
        <w:rPr>
          <w:rFonts w:hint="eastAsia" w:cs="Times New Roman"/>
          <w:b/>
          <w:bCs/>
          <w:sz w:val="28"/>
          <w:szCs w:val="24"/>
          <w:lang w:val="en-US" w:eastAsia="zh-CN"/>
        </w:rPr>
        <w:t xml:space="preserve">第一章  </w:t>
      </w:r>
      <w:r>
        <w:rPr>
          <w:rFonts w:hint="default" w:ascii="Times New Roman" w:hAnsi="Times New Roman" w:eastAsia="宋体" w:cs="Times New Roman"/>
          <w:b/>
          <w:bCs/>
          <w:sz w:val="28"/>
          <w:szCs w:val="24"/>
        </w:rPr>
        <w:t>磋商邀请（公告）</w:t>
      </w:r>
      <w:bookmarkEnd w:id="5"/>
    </w:p>
    <w:p>
      <w:pPr>
        <w:ind w:firstLine="560" w:firstLineChars="200"/>
        <w:rPr>
          <w:rFonts w:asciiTheme="minorEastAsia" w:hAnsiTheme="minorEastAsia" w:eastAsiaTheme="minorEastAsia" w:cstheme="minorEastAsia"/>
          <w:bCs w:val="0"/>
          <w:color w:val="auto"/>
          <w:kern w:val="2"/>
          <w:sz w:val="28"/>
          <w:szCs w:val="28"/>
          <w:highlight w:val="none"/>
          <w:lang w:val="en-US"/>
        </w:rPr>
      </w:pPr>
      <w:r>
        <w:rPr>
          <w:rFonts w:hint="eastAsia" w:asciiTheme="minorEastAsia" w:hAnsiTheme="minorEastAsia" w:eastAsiaTheme="minorEastAsia" w:cstheme="minorEastAsia"/>
          <w:color w:val="auto"/>
          <w:sz w:val="28"/>
          <w:szCs w:val="28"/>
          <w:highlight w:val="none"/>
        </w:rPr>
        <w:t>为更好的服务科技成果转移转化，提高知识产权创造、运用水平，大力培育高价值核心专利，先研院拟面向社会公开招募若干高水平专利事务合作伙伴，</w:t>
      </w:r>
      <w:r>
        <w:rPr>
          <w:rFonts w:hint="eastAsia" w:asciiTheme="minorEastAsia" w:hAnsiTheme="minorEastAsia" w:eastAsiaTheme="minorEastAsia" w:cstheme="minorEastAsia"/>
          <w:color w:val="auto"/>
          <w:sz w:val="28"/>
          <w:szCs w:val="28"/>
          <w:highlight w:val="none"/>
        </w:rPr>
        <w:t>现就“</w:t>
      </w:r>
      <w:r>
        <w:rPr>
          <w:rFonts w:hint="eastAsia" w:asciiTheme="minorEastAsia" w:hAnsiTheme="minorEastAsia" w:eastAsiaTheme="minorEastAsia" w:cstheme="minorEastAsia"/>
          <w:bCs/>
          <w:color w:val="auto"/>
          <w:kern w:val="0"/>
          <w:sz w:val="28"/>
          <w:szCs w:val="28"/>
          <w:highlight w:val="none"/>
          <w:lang w:val="zh-CN"/>
        </w:rPr>
        <w:t>中国科大先研院招募专利代理机构竞争性磋商项目</w:t>
      </w:r>
      <w:r>
        <w:rPr>
          <w:rFonts w:hint="eastAsia" w:asciiTheme="minorEastAsia" w:hAnsiTheme="minorEastAsia" w:eastAsiaTheme="minorEastAsia" w:cstheme="minorEastAsia"/>
          <w:color w:val="auto"/>
          <w:sz w:val="28"/>
          <w:szCs w:val="28"/>
          <w:highlight w:val="none"/>
        </w:rPr>
        <w:t>”进行竞争性磋商，欢迎具备条件的投标人参加磋商。</w:t>
      </w:r>
    </w:p>
    <w:p>
      <w:pPr>
        <w:ind w:left="200"/>
        <w:outlineLvl w:val="1"/>
        <w:rPr>
          <w:rFonts w:asciiTheme="minorEastAsia" w:hAnsiTheme="minorEastAsia" w:eastAsiaTheme="minorEastAsia" w:cstheme="minorEastAsia"/>
          <w:b/>
          <w:color w:val="auto"/>
          <w:sz w:val="28"/>
          <w:szCs w:val="28"/>
          <w:highlight w:val="none"/>
        </w:rPr>
      </w:pPr>
      <w:bookmarkStart w:id="6" w:name="_Toc19853"/>
      <w:r>
        <w:rPr>
          <w:rFonts w:hint="eastAsia" w:asciiTheme="minorEastAsia" w:hAnsiTheme="minorEastAsia" w:eastAsiaTheme="minorEastAsia" w:cstheme="minorEastAsia"/>
          <w:b/>
          <w:color w:val="auto"/>
          <w:sz w:val="28"/>
          <w:szCs w:val="28"/>
          <w:highlight w:val="none"/>
        </w:rPr>
        <w:t>一、项目名称及内容</w:t>
      </w:r>
      <w:bookmarkEnd w:id="6"/>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1、项目编号：202</w:t>
      </w:r>
      <w:r>
        <w:rPr>
          <w:rFonts w:hint="eastAsia" w:asciiTheme="minorEastAsia" w:hAnsiTheme="minorEastAsia" w:eastAsiaTheme="minorEastAsia" w:cstheme="minorEastAsia"/>
          <w:color w:val="auto"/>
          <w:sz w:val="28"/>
          <w:szCs w:val="28"/>
          <w:highlight w:val="none"/>
          <w:lang w:eastAsia="zh-CN"/>
        </w:rPr>
        <w:t>2</w:t>
      </w:r>
      <w:r>
        <w:rPr>
          <w:rFonts w:asciiTheme="minorEastAsia" w:hAnsiTheme="minorEastAsia" w:eastAsiaTheme="minorEastAsia" w:cstheme="minorEastAsia"/>
          <w:color w:val="auto"/>
          <w:sz w:val="28"/>
          <w:szCs w:val="28"/>
          <w:highlight w:val="none"/>
        </w:rPr>
        <w:t>XYY</w:t>
      </w:r>
      <w:r>
        <w:rPr>
          <w:rFonts w:hint="eastAsia" w:asciiTheme="minorEastAsia" w:hAnsiTheme="minorEastAsia" w:eastAsiaTheme="minorEastAsia" w:cstheme="minorEastAsia"/>
          <w:color w:val="auto"/>
          <w:sz w:val="28"/>
          <w:szCs w:val="28"/>
          <w:highlight w:val="none"/>
        </w:rPr>
        <w:t>006</w:t>
      </w:r>
    </w:p>
    <w:p>
      <w:pPr>
        <w:ind w:left="0" w:leftChars="0" w:firstLine="560" w:firstLineChars="200"/>
        <w:rPr>
          <w:rFonts w:hint="eastAsia" w:asciiTheme="minorEastAsia" w:hAnsiTheme="minorEastAsia" w:eastAsiaTheme="minorEastAsia" w:cstheme="minorEastAsia"/>
          <w:bCs w:val="0"/>
          <w:color w:val="auto"/>
          <w:kern w:val="2"/>
          <w:sz w:val="28"/>
          <w:szCs w:val="28"/>
          <w:highlight w:val="none"/>
          <w:lang w:val="zh-CN"/>
        </w:rPr>
      </w:pPr>
      <w:r>
        <w:rPr>
          <w:rFonts w:hint="eastAsia" w:asciiTheme="minorEastAsia" w:hAnsiTheme="minorEastAsia" w:eastAsiaTheme="minorEastAsia" w:cstheme="minorEastAsia"/>
          <w:color w:val="auto"/>
          <w:sz w:val="28"/>
          <w:szCs w:val="28"/>
          <w:highlight w:val="none"/>
        </w:rPr>
        <w:t>2、项目名称：</w:t>
      </w:r>
      <w:r>
        <w:rPr>
          <w:rFonts w:hint="eastAsia" w:asciiTheme="minorEastAsia" w:hAnsiTheme="minorEastAsia" w:eastAsiaTheme="minorEastAsia" w:cstheme="minorEastAsia"/>
          <w:bCs w:val="0"/>
          <w:color w:val="auto"/>
          <w:kern w:val="2"/>
          <w:sz w:val="28"/>
          <w:szCs w:val="28"/>
          <w:highlight w:val="none"/>
          <w:lang w:val="zh-CN"/>
        </w:rPr>
        <w:t>中国科大先研院招募专利代理机</w:t>
      </w:r>
      <w:r>
        <w:rPr>
          <w:rFonts w:hint="eastAsia" w:asciiTheme="minorEastAsia" w:hAnsiTheme="minorEastAsia" w:eastAsiaTheme="minorEastAsia" w:cstheme="minorEastAsia"/>
          <w:bCs w:val="0"/>
          <w:color w:val="auto"/>
          <w:kern w:val="2"/>
          <w:sz w:val="28"/>
          <w:szCs w:val="28"/>
          <w:highlight w:val="none"/>
          <w:lang w:val="zh-CN"/>
        </w:rPr>
        <w:t>构</w:t>
      </w:r>
      <w:r>
        <w:rPr>
          <w:rFonts w:hint="eastAsia" w:asciiTheme="minorEastAsia" w:hAnsiTheme="minorEastAsia" w:eastAsiaTheme="minorEastAsia" w:cstheme="minorEastAsia"/>
          <w:bCs w:val="0"/>
          <w:color w:val="auto"/>
          <w:kern w:val="2"/>
          <w:sz w:val="28"/>
          <w:szCs w:val="28"/>
          <w:highlight w:val="none"/>
          <w:lang w:val="zh-CN"/>
        </w:rPr>
        <w:t>竞争性磋商项目</w:t>
      </w:r>
    </w:p>
    <w:p>
      <w:pPr>
        <w:ind w:left="0" w:leftChars="0" w:firstLine="560" w:firstLineChars="200"/>
        <w:rPr>
          <w:rFonts w:hint="eastAsia" w:asciiTheme="minorEastAsia" w:hAnsiTheme="minorEastAsia" w:eastAsiaTheme="minorEastAsia" w:cstheme="minorEastAsia"/>
          <w:bCs w:val="0"/>
          <w:color w:val="auto"/>
          <w:kern w:val="2"/>
          <w:sz w:val="28"/>
          <w:szCs w:val="28"/>
          <w:highlight w:val="none"/>
          <w:lang w:val="zh-CN"/>
        </w:rPr>
      </w:pPr>
      <w:r>
        <w:rPr>
          <w:rFonts w:hint="eastAsia" w:asciiTheme="minorEastAsia" w:hAnsiTheme="minorEastAsia" w:eastAsiaTheme="minorEastAsia" w:cstheme="minorEastAsia"/>
          <w:color w:val="auto"/>
          <w:sz w:val="28"/>
          <w:szCs w:val="28"/>
          <w:highlight w:val="none"/>
        </w:rPr>
        <w:t>3、项目地点：合肥市</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4、项目单位：中国科学技术大学先进技术研究院</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5、项目概况：详见磋商文件</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6、资金来源：自筹</w:t>
      </w:r>
    </w:p>
    <w:p>
      <w:pPr>
        <w:ind w:left="0" w:leftChars="0" w:firstLine="560" w:firstLineChars="200"/>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7</w:t>
      </w:r>
      <w:r>
        <w:rPr>
          <w:rFonts w:hint="eastAsia" w:asciiTheme="minorEastAsia" w:hAnsiTheme="minorEastAsia" w:eastAsiaTheme="minorEastAsia" w:cstheme="minorEastAsia"/>
          <w:color w:val="auto"/>
          <w:sz w:val="28"/>
          <w:szCs w:val="28"/>
          <w:highlight w:val="none"/>
        </w:rPr>
        <w:t>、标段（包别）划分：共分一个标段</w:t>
      </w:r>
    </w:p>
    <w:p>
      <w:pPr>
        <w:ind w:left="200"/>
        <w:outlineLvl w:val="1"/>
        <w:rPr>
          <w:rFonts w:asciiTheme="minorEastAsia" w:hAnsiTheme="minorEastAsia" w:eastAsiaTheme="minorEastAsia" w:cstheme="minorEastAsia"/>
          <w:b/>
          <w:color w:val="auto"/>
          <w:sz w:val="28"/>
          <w:szCs w:val="28"/>
          <w:highlight w:val="none"/>
        </w:rPr>
      </w:pPr>
      <w:bookmarkStart w:id="7" w:name="_Toc14693"/>
      <w:r>
        <w:rPr>
          <w:rFonts w:hint="eastAsia" w:asciiTheme="minorEastAsia" w:hAnsiTheme="minorEastAsia" w:eastAsiaTheme="minorEastAsia" w:cstheme="minorEastAsia"/>
          <w:b/>
          <w:color w:val="auto"/>
          <w:sz w:val="28"/>
          <w:szCs w:val="28"/>
          <w:highlight w:val="none"/>
        </w:rPr>
        <w:t>二、投标人资格</w:t>
      </w:r>
      <w:bookmarkEnd w:id="7"/>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1、须取得合法专利代理资质</w:t>
      </w:r>
      <w:r>
        <w:rPr>
          <w:rFonts w:asciiTheme="minorEastAsia" w:hAnsiTheme="minorEastAsia" w:eastAsiaTheme="minorEastAsia" w:cstheme="minorEastAsia"/>
          <w:color w:val="auto"/>
          <w:sz w:val="28"/>
          <w:szCs w:val="28"/>
          <w:highlight w:val="none"/>
        </w:rPr>
        <w:t>5年及以上；</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2、须具有</w:t>
      </w:r>
      <w:r>
        <w:rPr>
          <w:rFonts w:asciiTheme="minorEastAsia" w:hAnsiTheme="minorEastAsia" w:eastAsiaTheme="minorEastAsia" w:cstheme="minorEastAsia"/>
          <w:color w:val="auto"/>
          <w:sz w:val="28"/>
          <w:szCs w:val="28"/>
          <w:highlight w:val="none"/>
        </w:rPr>
        <w:t xml:space="preserve">5名及以上生物医药、化学材料、电子信息等领域学科背景的具有高水平执业能力专利代理人队伍； </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3、须具备国外专利代理能力；</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4、须具有高价值专利培育工作相关案例；</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5、应具有良好的信誉和服务意识，没有被有关部门列入专利代理机构经营异常名录和严重违法专利代理机构名单；</w:t>
      </w:r>
    </w:p>
    <w:p>
      <w:pPr>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6、投标人存在以下不良信用记录情形之一的，不得推荐为中标候选人，不得确定为中标人：</w:t>
      </w:r>
    </w:p>
    <w:p>
      <w:pPr>
        <w:pStyle w:val="54"/>
        <w:numPr>
          <w:ilvl w:val="2"/>
          <w:numId w:val="1"/>
        </w:numPr>
        <w:ind w:firstLineChars="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投标人被人民法院列入失信被执行人的；</w:t>
      </w:r>
    </w:p>
    <w:p>
      <w:pPr>
        <w:pStyle w:val="54"/>
        <w:numPr>
          <w:ilvl w:val="2"/>
          <w:numId w:val="1"/>
        </w:numPr>
        <w:ind w:firstLineChars="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投标人或其法定代表人被人民检察院列入行贿犯罪档案的；</w:t>
      </w:r>
    </w:p>
    <w:p>
      <w:pPr>
        <w:pStyle w:val="54"/>
        <w:numPr>
          <w:ilvl w:val="2"/>
          <w:numId w:val="1"/>
        </w:numPr>
        <w:ind w:firstLineChars="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投标人被工商行政管理部门列入企业经营异常名录的；</w:t>
      </w:r>
    </w:p>
    <w:p>
      <w:pPr>
        <w:pStyle w:val="54"/>
        <w:numPr>
          <w:ilvl w:val="2"/>
          <w:numId w:val="1"/>
        </w:numPr>
        <w:ind w:firstLineChars="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投标人被税务部门列入重大税收违法案件当事人名单的。</w:t>
      </w:r>
    </w:p>
    <w:p>
      <w:pPr>
        <w:pStyle w:val="54"/>
        <w:numPr>
          <w:ilvl w:val="2"/>
          <w:numId w:val="1"/>
        </w:numPr>
        <w:ind w:firstLineChars="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不良信用记录查询：信用中国官网（www.creditchina.gov.cn）</w:t>
      </w:r>
    </w:p>
    <w:p>
      <w:pP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投标时，投标文件中应当提供无不良信用记录承诺并加盖投标人公章</w:t>
      </w:r>
      <w:r>
        <w:rPr>
          <w:rFonts w:hint="eastAsia" w:asciiTheme="minorEastAsia" w:hAnsiTheme="minorEastAsia" w:eastAsiaTheme="minorEastAsia" w:cstheme="minorEastAsia"/>
          <w:b/>
          <w:bCs/>
          <w:color w:val="auto"/>
          <w:sz w:val="28"/>
          <w:szCs w:val="28"/>
          <w:highlight w:val="none"/>
        </w:rPr>
        <w:t>。</w:t>
      </w:r>
      <w:r>
        <w:rPr>
          <w:rFonts w:hint="eastAsia" w:asciiTheme="minorEastAsia" w:hAnsiTheme="minorEastAsia" w:eastAsiaTheme="minorEastAsia" w:cstheme="minorEastAsia"/>
          <w:color w:val="auto"/>
          <w:sz w:val="28"/>
          <w:szCs w:val="28"/>
          <w:highlight w:val="none"/>
        </w:rPr>
        <w:t>一旦发现其承诺有假，立即取消其投标或中标资格。</w:t>
      </w:r>
    </w:p>
    <w:p>
      <w:pPr>
        <w:ind w:left="199" w:leftChars="95"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6）本项目不接受联合体投标</w:t>
      </w:r>
    </w:p>
    <w:p>
      <w:pPr>
        <w:outlineLvl w:val="1"/>
        <w:rPr>
          <w:rFonts w:asciiTheme="minorEastAsia" w:hAnsiTheme="minorEastAsia" w:eastAsiaTheme="minorEastAsia" w:cstheme="minorEastAsia"/>
          <w:b/>
          <w:bCs/>
          <w:color w:val="auto"/>
          <w:sz w:val="28"/>
          <w:szCs w:val="28"/>
          <w:highlight w:val="none"/>
        </w:rPr>
      </w:pPr>
      <w:bookmarkStart w:id="8" w:name="_Toc14746"/>
      <w:r>
        <w:rPr>
          <w:rFonts w:hint="eastAsia" w:asciiTheme="minorEastAsia" w:hAnsiTheme="minorEastAsia" w:eastAsiaTheme="minorEastAsia" w:cstheme="minorEastAsia"/>
          <w:b/>
          <w:bCs/>
          <w:color w:val="auto"/>
          <w:sz w:val="28"/>
          <w:szCs w:val="28"/>
          <w:highlight w:val="none"/>
        </w:rPr>
        <w:t>三、磋商文件获取方式</w:t>
      </w:r>
      <w:bookmarkEnd w:id="8"/>
    </w:p>
    <w:p>
      <w:pPr>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供应商由网站自行下载</w:t>
      </w:r>
    </w:p>
    <w:p>
      <w:pPr>
        <w:ind w:firstLine="56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中国科学技术大学先进技术研究院网址</w:t>
      </w:r>
      <w:r>
        <w:rPr>
          <w:rFonts w:asciiTheme="minorEastAsia" w:hAnsiTheme="minorEastAsia" w:eastAsiaTheme="minorEastAsia"/>
          <w:color w:val="auto"/>
          <w:sz w:val="28"/>
          <w:szCs w:val="28"/>
          <w:highlight w:val="none"/>
          <w:u w:val="single"/>
        </w:rPr>
        <w:t>https://iat.ustc.edu.cn/iat/index.html</w:t>
      </w:r>
      <w:r>
        <w:rPr>
          <w:rFonts w:hint="eastAsia" w:asciiTheme="minorEastAsia" w:hAnsiTheme="minorEastAsia" w:eastAsiaTheme="minorEastAsia" w:cstheme="minorEastAsia"/>
          <w:color w:val="auto"/>
          <w:sz w:val="28"/>
          <w:szCs w:val="28"/>
          <w:highlight w:val="none"/>
          <w:u w:val="single"/>
        </w:rPr>
        <w:t xml:space="preserve"> </w:t>
      </w:r>
    </w:p>
    <w:p>
      <w:pPr>
        <w:outlineLvl w:val="1"/>
        <w:rPr>
          <w:rFonts w:asciiTheme="minorEastAsia" w:hAnsiTheme="minorEastAsia" w:eastAsiaTheme="minorEastAsia" w:cstheme="minorEastAsia"/>
          <w:b/>
          <w:bCs/>
          <w:color w:val="auto"/>
          <w:sz w:val="28"/>
          <w:szCs w:val="28"/>
          <w:highlight w:val="none"/>
        </w:rPr>
      </w:pPr>
      <w:bookmarkStart w:id="9" w:name="_Toc9328"/>
      <w:r>
        <w:rPr>
          <w:rFonts w:hint="eastAsia" w:asciiTheme="minorEastAsia" w:hAnsiTheme="minorEastAsia" w:eastAsiaTheme="minorEastAsia" w:cstheme="minorEastAsia"/>
          <w:b/>
          <w:bCs/>
          <w:color w:val="auto"/>
          <w:sz w:val="28"/>
          <w:szCs w:val="28"/>
          <w:highlight w:val="none"/>
        </w:rPr>
        <w:t>四、递交投标文件地点、开始和截止时间：</w:t>
      </w:r>
      <w:bookmarkEnd w:id="9"/>
    </w:p>
    <w:p>
      <w:pPr>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开始时间：</w:t>
      </w:r>
      <w:r>
        <w:rPr>
          <w:rFonts w:asciiTheme="minorEastAsia" w:hAnsiTheme="minorEastAsia" w:eastAsiaTheme="minorEastAsia" w:cstheme="minorEastAsia"/>
          <w:color w:val="auto"/>
          <w:sz w:val="28"/>
          <w:szCs w:val="28"/>
          <w:highlight w:val="none"/>
        </w:rPr>
        <w:t>2022</w:t>
      </w:r>
      <w:r>
        <w:rPr>
          <w:rFonts w:hint="eastAsia" w:asciiTheme="minorEastAsia" w:hAnsiTheme="minorEastAsia" w:eastAsiaTheme="minorEastAsia" w:cstheme="minorEastAsia"/>
          <w:color w:val="auto"/>
          <w:sz w:val="28"/>
          <w:szCs w:val="28"/>
          <w:highlight w:val="none"/>
        </w:rPr>
        <w:t>年</w:t>
      </w:r>
      <w:r>
        <w:rPr>
          <w:rFonts w:asciiTheme="minorEastAsia" w:hAnsiTheme="minorEastAsia" w:eastAsiaTheme="minorEastAsia" w:cstheme="minorEastAsia"/>
          <w:color w:val="auto"/>
          <w:sz w:val="28"/>
          <w:szCs w:val="28"/>
          <w:highlight w:val="none"/>
        </w:rPr>
        <w:t xml:space="preserve"> 9</w:t>
      </w:r>
      <w:r>
        <w:rPr>
          <w:rFonts w:hint="eastAsia" w:asciiTheme="minorEastAsia" w:hAnsiTheme="minorEastAsia" w:eastAsiaTheme="minorEastAsia" w:cstheme="minorEastAsia"/>
          <w:color w:val="auto"/>
          <w:sz w:val="28"/>
          <w:szCs w:val="28"/>
          <w:highlight w:val="none"/>
        </w:rPr>
        <w:t>月</w:t>
      </w:r>
      <w:r>
        <w:rPr>
          <w:rFonts w:asciiTheme="minorEastAsia" w:hAnsiTheme="minorEastAsia" w:eastAsiaTheme="minorEastAsia" w:cstheme="minorEastAsia"/>
          <w:color w:val="auto"/>
          <w:sz w:val="28"/>
          <w:szCs w:val="28"/>
          <w:highlight w:val="none"/>
        </w:rPr>
        <w:t>22</w:t>
      </w:r>
      <w:r>
        <w:rPr>
          <w:rFonts w:hint="eastAsia" w:asciiTheme="minorEastAsia" w:hAnsiTheme="minorEastAsia" w:eastAsiaTheme="minorEastAsia" w:cstheme="minorEastAsia"/>
          <w:color w:val="auto"/>
          <w:sz w:val="28"/>
          <w:szCs w:val="28"/>
          <w:highlight w:val="none"/>
        </w:rPr>
        <w:t>日</w:t>
      </w:r>
      <w:r>
        <w:rPr>
          <w:rFonts w:asciiTheme="minorEastAsia" w:hAnsiTheme="minorEastAsia" w:eastAsiaTheme="minorEastAsia" w:cstheme="minorEastAsia"/>
          <w:color w:val="auto"/>
          <w:sz w:val="28"/>
          <w:szCs w:val="28"/>
          <w:highlight w:val="none"/>
        </w:rPr>
        <w:t xml:space="preserve"> 15:00 -</w:t>
      </w:r>
      <w:r>
        <w:rPr>
          <w:rFonts w:asciiTheme="minorEastAsia" w:hAnsiTheme="minorEastAsia" w:eastAsiaTheme="minorEastAsia" w:cstheme="minorEastAsia"/>
          <w:color w:val="auto"/>
          <w:sz w:val="28"/>
          <w:szCs w:val="28"/>
          <w:highlight w:val="none"/>
        </w:rPr>
        <w:t>2022</w:t>
      </w:r>
      <w:r>
        <w:rPr>
          <w:rFonts w:hint="eastAsia" w:asciiTheme="minorEastAsia" w:hAnsiTheme="minorEastAsia" w:eastAsiaTheme="minorEastAsia" w:cstheme="minorEastAsia"/>
          <w:color w:val="auto"/>
          <w:sz w:val="28"/>
          <w:szCs w:val="28"/>
          <w:highlight w:val="none"/>
        </w:rPr>
        <w:t>年</w:t>
      </w:r>
      <w:r>
        <w:rPr>
          <w:rFonts w:asciiTheme="minorEastAsia" w:hAnsiTheme="minorEastAsia" w:eastAsiaTheme="minorEastAsia" w:cstheme="minorEastAsia"/>
          <w:color w:val="auto"/>
          <w:sz w:val="28"/>
          <w:szCs w:val="28"/>
          <w:highlight w:val="none"/>
        </w:rPr>
        <w:t>10</w:t>
      </w:r>
      <w:r>
        <w:rPr>
          <w:rFonts w:hint="eastAsia" w:asciiTheme="minorEastAsia" w:hAnsiTheme="minorEastAsia" w:eastAsiaTheme="minorEastAsia" w:cstheme="minorEastAsia"/>
          <w:color w:val="auto"/>
          <w:sz w:val="28"/>
          <w:szCs w:val="28"/>
          <w:highlight w:val="none"/>
        </w:rPr>
        <w:t>月</w:t>
      </w:r>
      <w:r>
        <w:rPr>
          <w:rFonts w:asciiTheme="minorEastAsia" w:hAnsiTheme="minorEastAsia" w:eastAsiaTheme="minorEastAsia" w:cstheme="minorEastAsia"/>
          <w:color w:val="auto"/>
          <w:sz w:val="28"/>
          <w:szCs w:val="28"/>
          <w:highlight w:val="none"/>
        </w:rPr>
        <w:t>11</w:t>
      </w:r>
      <w:r>
        <w:rPr>
          <w:rFonts w:hint="eastAsia" w:asciiTheme="minorEastAsia" w:hAnsiTheme="minorEastAsia" w:eastAsiaTheme="minorEastAsia" w:cstheme="minorEastAsia"/>
          <w:color w:val="auto"/>
          <w:sz w:val="28"/>
          <w:szCs w:val="28"/>
          <w:highlight w:val="none"/>
        </w:rPr>
        <w:t>日</w:t>
      </w:r>
      <w:r>
        <w:rPr>
          <w:rFonts w:asciiTheme="minorEastAsia" w:hAnsiTheme="minorEastAsia" w:eastAsiaTheme="minorEastAsia" w:cstheme="minorEastAsia"/>
          <w:color w:val="auto"/>
          <w:sz w:val="28"/>
          <w:szCs w:val="28"/>
          <w:highlight w:val="none"/>
        </w:rPr>
        <w:t>10:00</w:t>
      </w:r>
      <w:r>
        <w:rPr>
          <w:rFonts w:hint="eastAsia" w:asciiTheme="minorEastAsia" w:hAnsiTheme="minorEastAsia" w:eastAsiaTheme="minorEastAsia" w:cstheme="minorEastAsia"/>
          <w:color w:val="auto"/>
          <w:sz w:val="28"/>
          <w:szCs w:val="28"/>
          <w:highlight w:val="none"/>
        </w:rPr>
        <w:t>（北京时间）磋商文件一式三份，须包装密封，并在包装袋封面注明项目名称、编号、供应商名称、加盖公章、联系人及电话。</w:t>
      </w:r>
    </w:p>
    <w:p>
      <w:pPr>
        <w:ind w:firstLine="56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报送地点：中国科学技术大学先进技术研究院院部  张小红处</w:t>
      </w:r>
    </w:p>
    <w:p>
      <w:pPr>
        <w:ind w:left="0"/>
        <w:outlineLvl w:val="1"/>
        <w:rPr>
          <w:rFonts w:asciiTheme="minorEastAsia" w:hAnsiTheme="minorEastAsia" w:eastAsiaTheme="minorEastAsia" w:cstheme="minorEastAsia"/>
          <w:b/>
          <w:color w:val="auto"/>
          <w:sz w:val="28"/>
          <w:szCs w:val="28"/>
          <w:highlight w:val="none"/>
        </w:rPr>
      </w:pPr>
      <w:bookmarkStart w:id="10" w:name="_Toc15740"/>
      <w:r>
        <w:rPr>
          <w:rFonts w:hint="eastAsia" w:asciiTheme="minorEastAsia" w:hAnsiTheme="minorEastAsia" w:eastAsiaTheme="minorEastAsia" w:cstheme="minorEastAsia"/>
          <w:b/>
          <w:color w:val="auto"/>
          <w:sz w:val="28"/>
          <w:szCs w:val="28"/>
          <w:highlight w:val="none"/>
        </w:rPr>
        <w:t>五、联系方法</w:t>
      </w:r>
      <w:bookmarkEnd w:id="10"/>
    </w:p>
    <w:p>
      <w:pPr>
        <w:ind w:firstLine="845" w:firstLineChars="302"/>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联系人：张小红  电话：</w:t>
      </w:r>
      <w:r>
        <w:rPr>
          <w:rFonts w:hint="eastAsia" w:asciiTheme="minorEastAsia" w:hAnsiTheme="minorEastAsia" w:eastAsiaTheme="minorEastAsia" w:cstheme="minorEastAsia"/>
          <w:color w:val="auto"/>
          <w:sz w:val="28"/>
          <w:szCs w:val="28"/>
          <w:highlight w:val="none"/>
          <w:lang w:val="en-US" w:eastAsia="zh-CN"/>
        </w:rPr>
        <w:t>0551-65708037</w:t>
      </w:r>
      <w:r>
        <w:rPr>
          <w:rFonts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rPr>
        <w:t xml:space="preserve"> 手机：</w:t>
      </w:r>
      <w:r>
        <w:rPr>
          <w:rFonts w:hint="eastAsia" w:asciiTheme="minorEastAsia" w:hAnsiTheme="minorEastAsia" w:eastAsiaTheme="minorEastAsia" w:cstheme="minorEastAsia"/>
          <w:color w:val="auto"/>
          <w:sz w:val="28"/>
          <w:szCs w:val="28"/>
          <w:highlight w:val="none"/>
          <w:lang w:val="en-US" w:eastAsia="zh-CN"/>
        </w:rPr>
        <w:t>15155667724</w:t>
      </w:r>
      <w:r>
        <w:rPr>
          <w:rFonts w:asciiTheme="minorEastAsia" w:hAnsiTheme="minorEastAsia" w:eastAsiaTheme="minorEastAsia" w:cstheme="minorEastAsia"/>
          <w:color w:val="auto"/>
          <w:sz w:val="28"/>
          <w:szCs w:val="28"/>
          <w:highlight w:val="none"/>
        </w:rPr>
        <w:t xml:space="preserve"> </w:t>
      </w:r>
    </w:p>
    <w:p>
      <w:pPr>
        <w:pStyle w:val="2"/>
        <w:ind w:firstLine="568" w:firstLineChars="203"/>
        <w:rPr>
          <w:color w:val="auto"/>
          <w:highlight w:val="none"/>
        </w:rPr>
      </w:pPr>
    </w:p>
    <w:p>
      <w:pPr>
        <w:pStyle w:val="5"/>
        <w:rPr>
          <w:rFonts w:asciiTheme="majorHAnsi" w:hAnsiTheme="majorHAnsi" w:eastAsiaTheme="majorEastAsia" w:cstheme="majorBidi"/>
          <w:b/>
          <w:bCs/>
          <w:sz w:val="28"/>
          <w:szCs w:val="32"/>
        </w:rPr>
      </w:pPr>
      <w:bookmarkStart w:id="11" w:name="_Toc20959"/>
      <w:r>
        <w:rPr>
          <w:rFonts w:hint="default" w:asciiTheme="majorHAnsi" w:hAnsiTheme="majorHAnsi" w:eastAsiaTheme="majorEastAsia" w:cstheme="majorBidi"/>
          <w:b/>
          <w:bCs/>
          <w:sz w:val="28"/>
          <w:szCs w:val="32"/>
        </w:rPr>
        <w:t>第二章 采购说明</w:t>
      </w:r>
      <w:bookmarkEnd w:id="4"/>
      <w:bookmarkEnd w:id="11"/>
    </w:p>
    <w:p>
      <w:pPr>
        <w:pStyle w:val="7"/>
        <w:jc w:val="both"/>
        <w:outlineLvl w:val="1"/>
        <w:rPr>
          <w:rFonts w:asciiTheme="minorEastAsia" w:hAnsiTheme="minorEastAsia" w:eastAsiaTheme="minorEastAsia" w:cstheme="minorEastAsia"/>
          <w:color w:val="auto"/>
          <w:sz w:val="28"/>
          <w:szCs w:val="28"/>
          <w:highlight w:val="none"/>
        </w:rPr>
      </w:pPr>
      <w:bookmarkStart w:id="12" w:name="_Toc447181474"/>
      <w:bookmarkStart w:id="13" w:name="_Toc29072"/>
      <w:r>
        <w:rPr>
          <w:rFonts w:hint="eastAsia" w:asciiTheme="minorEastAsia" w:hAnsiTheme="minorEastAsia" w:eastAsiaTheme="minorEastAsia" w:cstheme="minorEastAsia"/>
          <w:color w:val="auto"/>
          <w:sz w:val="28"/>
          <w:szCs w:val="28"/>
          <w:highlight w:val="none"/>
        </w:rPr>
        <w:t>一、项目名称</w:t>
      </w:r>
      <w:bookmarkEnd w:id="12"/>
      <w:bookmarkEnd w:id="13"/>
    </w:p>
    <w:p>
      <w:pPr>
        <w:pStyle w:val="7"/>
        <w:ind w:firstLine="560" w:firstLineChars="200"/>
        <w:jc w:val="both"/>
        <w:rPr>
          <w:rFonts w:asciiTheme="minorEastAsia" w:hAnsiTheme="minorEastAsia" w:eastAsiaTheme="minorEastAsia" w:cstheme="minorEastAsia"/>
          <w:b w:val="0"/>
          <w:color w:val="auto"/>
          <w:kern w:val="0"/>
          <w:sz w:val="28"/>
          <w:szCs w:val="28"/>
          <w:highlight w:val="none"/>
          <w:lang w:val="zh-CN"/>
        </w:rPr>
      </w:pPr>
      <w:bookmarkStart w:id="14" w:name="_Toc447181475"/>
      <w:r>
        <w:rPr>
          <w:rFonts w:hint="eastAsia" w:asciiTheme="minorEastAsia" w:hAnsiTheme="minorEastAsia" w:eastAsiaTheme="minorEastAsia" w:cstheme="minorEastAsia"/>
          <w:b w:val="0"/>
          <w:color w:val="auto"/>
          <w:kern w:val="0"/>
          <w:sz w:val="28"/>
          <w:szCs w:val="28"/>
          <w:highlight w:val="none"/>
          <w:lang w:val="zh-CN"/>
        </w:rPr>
        <w:t>中国科大先研院招募专利代理机构竞争性磋商项目</w:t>
      </w:r>
    </w:p>
    <w:p>
      <w:pPr>
        <w:pStyle w:val="7"/>
        <w:jc w:val="both"/>
        <w:outlineLvl w:val="1"/>
        <w:rPr>
          <w:rFonts w:asciiTheme="minorEastAsia" w:hAnsiTheme="minorEastAsia" w:eastAsiaTheme="minorEastAsia" w:cstheme="minorEastAsia"/>
          <w:color w:val="auto"/>
          <w:sz w:val="28"/>
          <w:szCs w:val="28"/>
          <w:highlight w:val="none"/>
        </w:rPr>
      </w:pPr>
      <w:bookmarkStart w:id="15" w:name="_Toc18853"/>
      <w:r>
        <w:rPr>
          <w:rFonts w:hint="eastAsia" w:asciiTheme="minorEastAsia" w:hAnsiTheme="minorEastAsia" w:eastAsiaTheme="minorEastAsia" w:cstheme="minorEastAsia"/>
          <w:color w:val="auto"/>
          <w:sz w:val="28"/>
          <w:szCs w:val="28"/>
          <w:highlight w:val="none"/>
        </w:rPr>
        <w:t>二、项目地点</w:t>
      </w:r>
      <w:bookmarkEnd w:id="14"/>
      <w:bookmarkEnd w:id="15"/>
    </w:p>
    <w:p>
      <w:pPr>
        <w:pStyle w:val="13"/>
        <w:adjustRightInd w:val="0"/>
        <w:snapToGrid w:val="0"/>
        <w:spacing w:before="50"/>
        <w:ind w:left="-2" w:leftChars="-1" w:firstLine="560" w:firstLineChars="200"/>
        <w:rPr>
          <w:rFonts w:asciiTheme="minorEastAsia" w:hAnsiTheme="minorEastAsia" w:eastAsiaTheme="minorEastAsia" w:cstheme="minorEastAsia"/>
          <w:color w:val="auto"/>
          <w:kern w:val="0"/>
          <w:sz w:val="28"/>
          <w:szCs w:val="28"/>
          <w:highlight w:val="none"/>
          <w:lang w:val="zh-CN"/>
        </w:rPr>
      </w:pPr>
      <w:r>
        <w:rPr>
          <w:rFonts w:hint="eastAsia" w:asciiTheme="minorEastAsia" w:hAnsiTheme="minorEastAsia" w:eastAsiaTheme="minorEastAsia" w:cstheme="minorEastAsia"/>
          <w:color w:val="auto"/>
          <w:kern w:val="0"/>
          <w:sz w:val="28"/>
          <w:szCs w:val="28"/>
          <w:highlight w:val="none"/>
          <w:lang w:val="zh-CN"/>
        </w:rPr>
        <w:t>中国</w:t>
      </w:r>
      <w:r>
        <w:rPr>
          <w:rFonts w:hint="eastAsia" w:asciiTheme="minorEastAsia" w:hAnsiTheme="minorEastAsia" w:eastAsiaTheme="minorEastAsia" w:cstheme="minorEastAsia"/>
          <w:color w:val="auto"/>
          <w:sz w:val="28"/>
          <w:szCs w:val="28"/>
          <w:highlight w:val="none"/>
        </w:rPr>
        <w:t>科学技术大学</w:t>
      </w:r>
      <w:r>
        <w:rPr>
          <w:rFonts w:hint="eastAsia" w:asciiTheme="minorEastAsia" w:hAnsiTheme="minorEastAsia" w:eastAsiaTheme="minorEastAsia" w:cstheme="minorEastAsia"/>
          <w:color w:val="auto"/>
          <w:kern w:val="0"/>
          <w:sz w:val="28"/>
          <w:szCs w:val="28"/>
          <w:highlight w:val="none"/>
          <w:lang w:val="zh-CN"/>
        </w:rPr>
        <w:t>先进技术研究院</w:t>
      </w:r>
    </w:p>
    <w:p>
      <w:pPr>
        <w:pStyle w:val="7"/>
        <w:jc w:val="both"/>
        <w:outlineLvl w:val="1"/>
        <w:rPr>
          <w:rFonts w:asciiTheme="minorEastAsia" w:hAnsiTheme="minorEastAsia" w:eastAsiaTheme="minorEastAsia" w:cstheme="minorEastAsia"/>
          <w:color w:val="auto"/>
          <w:sz w:val="28"/>
          <w:szCs w:val="28"/>
          <w:highlight w:val="none"/>
        </w:rPr>
      </w:pPr>
      <w:bookmarkStart w:id="16" w:name="_Toc29403"/>
      <w:bookmarkStart w:id="17" w:name="_Toc447181476"/>
      <w:r>
        <w:rPr>
          <w:rFonts w:hint="eastAsia" w:asciiTheme="minorEastAsia" w:hAnsiTheme="minorEastAsia" w:eastAsiaTheme="minorEastAsia" w:cstheme="minorEastAsia"/>
          <w:color w:val="auto"/>
          <w:sz w:val="28"/>
          <w:szCs w:val="28"/>
          <w:highlight w:val="none"/>
        </w:rPr>
        <w:t>三、项目概况</w:t>
      </w:r>
      <w:bookmarkEnd w:id="16"/>
      <w:bookmarkEnd w:id="17"/>
    </w:p>
    <w:p>
      <w:pPr>
        <w:ind w:firstLine="560" w:firstLineChars="200"/>
        <w:rPr>
          <w:rFonts w:asciiTheme="minorEastAsia" w:hAnsiTheme="minorEastAsia" w:eastAsiaTheme="minorEastAsia" w:cstheme="minorEastAsia"/>
          <w:color w:val="auto"/>
          <w:sz w:val="28"/>
          <w:szCs w:val="28"/>
          <w:highlight w:val="none"/>
        </w:rPr>
      </w:pPr>
      <w:bookmarkStart w:id="18" w:name="_Toc447181477"/>
      <w:r>
        <w:rPr>
          <w:rFonts w:hint="eastAsia" w:asciiTheme="minorEastAsia" w:hAnsiTheme="minorEastAsia" w:eastAsiaTheme="minorEastAsia" w:cstheme="minorEastAsia"/>
          <w:color w:val="auto"/>
          <w:sz w:val="28"/>
          <w:szCs w:val="28"/>
          <w:highlight w:val="none"/>
        </w:rPr>
        <w:t>为更好的服务科技成果转移转化，提高知识产权创造、运用水平，大力培育高价值核心专利，先研院拟面向社会公开招募若干高水平专利事务合作伙伴</w:t>
      </w:r>
      <w:r>
        <w:rPr>
          <w:rFonts w:hint="eastAsia" w:asciiTheme="minorEastAsia" w:hAnsiTheme="minorEastAsia" w:eastAsiaTheme="minorEastAsia" w:cstheme="minorEastAsia"/>
          <w:color w:val="auto"/>
          <w:sz w:val="28"/>
          <w:szCs w:val="28"/>
          <w:highlight w:val="none"/>
        </w:rPr>
        <w:t>。</w:t>
      </w:r>
    </w:p>
    <w:bookmarkEnd w:id="18"/>
    <w:p>
      <w:pPr>
        <w:pStyle w:val="7"/>
        <w:jc w:val="both"/>
        <w:outlineLvl w:val="1"/>
        <w:rPr>
          <w:rFonts w:asciiTheme="minorEastAsia" w:hAnsiTheme="minorEastAsia" w:eastAsiaTheme="minorEastAsia" w:cstheme="minorEastAsia"/>
          <w:color w:val="auto"/>
          <w:sz w:val="28"/>
          <w:szCs w:val="28"/>
          <w:highlight w:val="none"/>
        </w:rPr>
      </w:pPr>
      <w:bookmarkStart w:id="19" w:name="_Toc447181480"/>
      <w:bookmarkStart w:id="20" w:name="_Toc7689"/>
      <w:r>
        <w:rPr>
          <w:rFonts w:hint="eastAsia" w:asciiTheme="minorEastAsia" w:hAnsiTheme="minorEastAsia" w:eastAsiaTheme="minorEastAsia" w:cstheme="minorEastAsia"/>
          <w:color w:val="auto"/>
          <w:sz w:val="28"/>
          <w:szCs w:val="28"/>
          <w:highlight w:val="none"/>
        </w:rPr>
        <w:t>四、资金来源</w:t>
      </w:r>
      <w:bookmarkEnd w:id="19"/>
      <w:bookmarkEnd w:id="20"/>
    </w:p>
    <w:p>
      <w:pPr>
        <w:pStyle w:val="7"/>
        <w:ind w:firstLine="560" w:firstLineChars="200"/>
        <w:jc w:val="both"/>
        <w:rPr>
          <w:rFonts w:asciiTheme="minorEastAsia" w:hAnsiTheme="minorEastAsia" w:eastAsiaTheme="minorEastAsia" w:cstheme="minorEastAsia"/>
          <w:b w:val="0"/>
          <w:bCs w:val="0"/>
          <w:color w:val="auto"/>
          <w:sz w:val="28"/>
          <w:szCs w:val="28"/>
          <w:highlight w:val="none"/>
        </w:rPr>
      </w:pPr>
      <w:bookmarkStart w:id="21" w:name="_Toc447181481"/>
      <w:r>
        <w:rPr>
          <w:rFonts w:hint="eastAsia" w:asciiTheme="minorEastAsia" w:hAnsiTheme="minorEastAsia" w:eastAsiaTheme="minorEastAsia" w:cstheme="minorEastAsia"/>
          <w:b w:val="0"/>
          <w:bCs w:val="0"/>
          <w:color w:val="auto"/>
          <w:sz w:val="28"/>
          <w:szCs w:val="28"/>
          <w:highlight w:val="none"/>
        </w:rPr>
        <w:t>自筹经费</w:t>
      </w:r>
    </w:p>
    <w:bookmarkEnd w:id="21"/>
    <w:p>
      <w:pPr>
        <w:pStyle w:val="7"/>
        <w:jc w:val="both"/>
        <w:outlineLvl w:val="1"/>
        <w:rPr>
          <w:rFonts w:asciiTheme="minorEastAsia" w:hAnsiTheme="minorEastAsia" w:eastAsiaTheme="minorEastAsia" w:cstheme="minorEastAsia"/>
          <w:b w:val="0"/>
          <w:color w:val="auto"/>
          <w:sz w:val="28"/>
          <w:szCs w:val="28"/>
          <w:highlight w:val="none"/>
        </w:rPr>
      </w:pPr>
      <w:bookmarkStart w:id="22" w:name="_Toc447181482"/>
      <w:bookmarkStart w:id="23" w:name="_Toc13949"/>
      <w:r>
        <w:rPr>
          <w:rFonts w:hint="eastAsia" w:asciiTheme="minorEastAsia" w:hAnsiTheme="minorEastAsia" w:eastAsiaTheme="minorEastAsia" w:cstheme="minorEastAsia"/>
          <w:color w:val="auto"/>
          <w:sz w:val="28"/>
          <w:szCs w:val="28"/>
          <w:highlight w:val="none"/>
        </w:rPr>
        <w:t>五</w:t>
      </w:r>
      <w:r>
        <w:rPr>
          <w:rFonts w:hint="eastAsia" w:asciiTheme="minorEastAsia" w:hAnsiTheme="minorEastAsia" w:eastAsiaTheme="minorEastAsia" w:cstheme="minorEastAsia"/>
          <w:color w:val="auto"/>
          <w:sz w:val="28"/>
          <w:szCs w:val="28"/>
          <w:highlight w:val="none"/>
        </w:rPr>
        <w:t>、投标单位资质要求</w:t>
      </w:r>
      <w:bookmarkEnd w:id="22"/>
      <w:bookmarkEnd w:id="23"/>
    </w:p>
    <w:p>
      <w:pPr>
        <w:ind w:left="0" w:leftChars="0" w:firstLine="560" w:firstLineChars="200"/>
        <w:rPr>
          <w:rFonts w:asciiTheme="minorEastAsia" w:hAnsiTheme="minorEastAsia" w:eastAsiaTheme="minorEastAsia" w:cstheme="minorEastAsia"/>
          <w:color w:val="auto"/>
          <w:sz w:val="28"/>
          <w:szCs w:val="28"/>
          <w:highlight w:val="none"/>
        </w:rPr>
      </w:pPr>
      <w:bookmarkStart w:id="24" w:name="_Toc447181483"/>
      <w:r>
        <w:rPr>
          <w:rFonts w:hint="eastAsia" w:asciiTheme="minorEastAsia" w:hAnsiTheme="minorEastAsia" w:eastAsiaTheme="minorEastAsia" w:cstheme="minorEastAsia"/>
          <w:color w:val="auto"/>
          <w:sz w:val="28"/>
          <w:szCs w:val="28"/>
          <w:highlight w:val="none"/>
        </w:rPr>
        <w:t>1、须取得合法专利代理资质</w:t>
      </w:r>
      <w:r>
        <w:rPr>
          <w:rFonts w:asciiTheme="minorEastAsia" w:hAnsiTheme="minorEastAsia" w:eastAsiaTheme="minorEastAsia" w:cstheme="minorEastAsia"/>
          <w:color w:val="auto"/>
          <w:sz w:val="28"/>
          <w:szCs w:val="28"/>
          <w:highlight w:val="none"/>
        </w:rPr>
        <w:t>5年及以上；</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2、须具有</w:t>
      </w:r>
      <w:r>
        <w:rPr>
          <w:rFonts w:asciiTheme="minorEastAsia" w:hAnsiTheme="minorEastAsia" w:eastAsiaTheme="minorEastAsia" w:cstheme="minorEastAsia"/>
          <w:color w:val="auto"/>
          <w:sz w:val="28"/>
          <w:szCs w:val="28"/>
          <w:highlight w:val="none"/>
        </w:rPr>
        <w:t xml:space="preserve">5名及以上生物医药、化学材料、电子信息等领域学科背景的具有高水平执业能力专利代理人队伍； </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3、须具备国外专利代理能力；</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4、须具有高价值专利培育工作相关案例；</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5、应具有良好的信誉和服务意识，没有被有关部门列入专利代理机构经营异常名录和严重违法专利代理机构名单；</w:t>
      </w:r>
    </w:p>
    <w:p>
      <w:pPr>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w:t>
      </w:r>
      <w:r>
        <w:rPr>
          <w:rFonts w:hint="eastAsia" w:asciiTheme="minorEastAsia" w:hAnsiTheme="minorEastAsia" w:eastAsiaTheme="minorEastAsia" w:cstheme="minorEastAsia"/>
          <w:color w:val="auto"/>
          <w:sz w:val="28"/>
          <w:szCs w:val="28"/>
          <w:highlight w:val="none"/>
        </w:rPr>
        <w:t>、投标人存在以下不良信用记录情形之一的，不得推荐为中标候选人，不得确定为中标人：</w:t>
      </w:r>
    </w:p>
    <w:p>
      <w:pPr>
        <w:ind w:left="199" w:leftChars="95" w:firstLine="280" w:firstLineChars="1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1）投标人被人民法院列入失信被执行人的；</w:t>
      </w:r>
    </w:p>
    <w:p>
      <w:pPr>
        <w:ind w:left="199" w:leftChars="95" w:firstLine="280" w:firstLineChars="1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2）投标人或其法定代表人被人民检察院列入行贿犯罪档案的；</w:t>
      </w:r>
    </w:p>
    <w:p>
      <w:pPr>
        <w:ind w:firstLine="560" w:firstLineChars="200"/>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3</w:t>
      </w:r>
      <w:r>
        <w:rPr>
          <w:rFonts w:hint="eastAsia" w:asciiTheme="minorEastAsia" w:hAnsiTheme="minorEastAsia" w:eastAsiaTheme="minorEastAsia" w:cstheme="minorEastAsia"/>
          <w:color w:val="auto"/>
          <w:sz w:val="28"/>
          <w:szCs w:val="28"/>
          <w:highlight w:val="none"/>
        </w:rPr>
        <w:t>）投标人被工商行政管理部门列入企业经营异常名录的；</w:t>
      </w:r>
    </w:p>
    <w:p>
      <w:pPr>
        <w:ind w:firstLine="560" w:firstLineChars="200"/>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4</w:t>
      </w:r>
      <w:r>
        <w:rPr>
          <w:rFonts w:hint="eastAsia" w:asciiTheme="minorEastAsia" w:hAnsiTheme="minorEastAsia" w:eastAsiaTheme="minorEastAsia" w:cstheme="minorEastAsia"/>
          <w:color w:val="auto"/>
          <w:sz w:val="28"/>
          <w:szCs w:val="28"/>
          <w:highlight w:val="none"/>
        </w:rPr>
        <w:t>）投标人被税务部门列入重大税收违法案件当事人名单的。</w:t>
      </w:r>
    </w:p>
    <w:p>
      <w:pP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投标时，投标文件中应当提供无不良信用记录承诺并加盖投标人公章，一旦发现其承诺有假，立即取消其投标或中标资格，投标保证金不予退还。</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7</w:t>
      </w:r>
      <w:r>
        <w:rPr>
          <w:rFonts w:hint="eastAsia" w:asciiTheme="minorEastAsia" w:hAnsiTheme="minorEastAsia" w:eastAsiaTheme="minorEastAsia" w:cstheme="minorEastAsia"/>
          <w:color w:val="auto"/>
          <w:sz w:val="28"/>
          <w:szCs w:val="28"/>
          <w:highlight w:val="none"/>
        </w:rPr>
        <w:t>、本项目不接受联合体投标</w:t>
      </w:r>
    </w:p>
    <w:p>
      <w:pPr>
        <w:pStyle w:val="7"/>
        <w:spacing w:before="0"/>
        <w:jc w:val="both"/>
        <w:outlineLvl w:val="1"/>
        <w:rPr>
          <w:rFonts w:asciiTheme="minorEastAsia" w:hAnsiTheme="minorEastAsia" w:eastAsiaTheme="minorEastAsia" w:cstheme="minorEastAsia"/>
          <w:b w:val="0"/>
          <w:color w:val="auto"/>
          <w:sz w:val="28"/>
          <w:szCs w:val="28"/>
          <w:highlight w:val="none"/>
        </w:rPr>
      </w:pPr>
      <w:bookmarkStart w:id="25" w:name="_Toc13272"/>
      <w:r>
        <w:rPr>
          <w:rFonts w:hint="eastAsia" w:asciiTheme="minorEastAsia" w:hAnsiTheme="minorEastAsia" w:eastAsiaTheme="minorEastAsia" w:cstheme="minorEastAsia"/>
          <w:color w:val="auto"/>
          <w:sz w:val="28"/>
          <w:szCs w:val="28"/>
          <w:highlight w:val="none"/>
        </w:rPr>
        <w:t>六</w:t>
      </w:r>
      <w:r>
        <w:rPr>
          <w:rFonts w:hint="eastAsia" w:asciiTheme="minorEastAsia" w:hAnsiTheme="minorEastAsia" w:eastAsiaTheme="minorEastAsia" w:cstheme="minorEastAsia"/>
          <w:color w:val="auto"/>
          <w:sz w:val="28"/>
          <w:szCs w:val="28"/>
          <w:highlight w:val="none"/>
        </w:rPr>
        <w:t>、竞争性磋商程序</w:t>
      </w:r>
      <w:bookmarkEnd w:id="24"/>
      <w:bookmarkEnd w:id="25"/>
    </w:p>
    <w:p>
      <w:pPr>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1、磋商文件发布</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磋商文件随公告一起公布。</w:t>
      </w:r>
    </w:p>
    <w:p>
      <w:pPr>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2、开标</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开标时间：</w:t>
      </w:r>
      <w:r>
        <w:rPr>
          <w:rFonts w:asciiTheme="minorEastAsia" w:hAnsiTheme="minorEastAsia" w:eastAsiaTheme="minorEastAsia" w:cstheme="minorEastAsia"/>
          <w:color w:val="auto"/>
          <w:sz w:val="28"/>
          <w:szCs w:val="28"/>
          <w:highlight w:val="none"/>
        </w:rPr>
        <w:t>2022</w:t>
      </w:r>
      <w:r>
        <w:rPr>
          <w:rFonts w:hint="eastAsia" w:asciiTheme="minorEastAsia" w:hAnsiTheme="minorEastAsia" w:eastAsiaTheme="minorEastAsia" w:cstheme="minorEastAsia"/>
          <w:color w:val="auto"/>
          <w:sz w:val="28"/>
          <w:szCs w:val="28"/>
          <w:highlight w:val="none"/>
        </w:rPr>
        <w:t>年</w:t>
      </w:r>
      <w:r>
        <w:rPr>
          <w:rFonts w:asciiTheme="minorEastAsia" w:hAnsiTheme="minorEastAsia" w:eastAsiaTheme="minorEastAsia" w:cstheme="minorEastAsia"/>
          <w:color w:val="auto"/>
          <w:sz w:val="28"/>
          <w:szCs w:val="28"/>
          <w:highlight w:val="none"/>
        </w:rPr>
        <w:t>10</w:t>
      </w:r>
      <w:r>
        <w:rPr>
          <w:rFonts w:hint="eastAsia" w:asciiTheme="minorEastAsia" w:hAnsiTheme="minorEastAsia" w:eastAsiaTheme="minorEastAsia" w:cstheme="minorEastAsia"/>
          <w:color w:val="auto"/>
          <w:sz w:val="28"/>
          <w:szCs w:val="28"/>
          <w:highlight w:val="none"/>
        </w:rPr>
        <w:t>月</w:t>
      </w:r>
      <w:r>
        <w:rPr>
          <w:rFonts w:asciiTheme="minorEastAsia" w:hAnsiTheme="minorEastAsia" w:eastAsiaTheme="minorEastAsia" w:cstheme="minorEastAsia"/>
          <w:color w:val="auto"/>
          <w:sz w:val="28"/>
          <w:szCs w:val="28"/>
          <w:highlight w:val="none"/>
        </w:rPr>
        <w:t>11</w:t>
      </w:r>
      <w:r>
        <w:rPr>
          <w:rFonts w:hint="eastAsia" w:asciiTheme="minorEastAsia" w:hAnsiTheme="minorEastAsia" w:eastAsiaTheme="minorEastAsia" w:cstheme="minorEastAsia"/>
          <w:color w:val="auto"/>
          <w:sz w:val="28"/>
          <w:szCs w:val="28"/>
          <w:highlight w:val="none"/>
        </w:rPr>
        <w:t>日</w:t>
      </w:r>
      <w:r>
        <w:rPr>
          <w:rFonts w:asciiTheme="minorEastAsia" w:hAnsiTheme="minorEastAsia" w:eastAsiaTheme="minorEastAsia" w:cstheme="minorEastAsia"/>
          <w:color w:val="auto"/>
          <w:sz w:val="28"/>
          <w:szCs w:val="28"/>
          <w:highlight w:val="none"/>
        </w:rPr>
        <w:t>14</w:t>
      </w:r>
      <w:r>
        <w:rPr>
          <w:rFonts w:hint="eastAsia" w:asciiTheme="minorEastAsia" w:hAnsiTheme="minorEastAsia" w:eastAsiaTheme="minorEastAsia" w:cstheme="minorEastAsia"/>
          <w:color w:val="auto"/>
          <w:sz w:val="28"/>
          <w:szCs w:val="28"/>
          <w:highlight w:val="none"/>
        </w:rPr>
        <w:t>：</w:t>
      </w:r>
      <w:r>
        <w:rPr>
          <w:rFonts w:asciiTheme="minorEastAsia" w:hAnsiTheme="minorEastAsia" w:eastAsiaTheme="minorEastAsia" w:cstheme="minorEastAsia"/>
          <w:color w:val="auto"/>
          <w:sz w:val="28"/>
          <w:szCs w:val="28"/>
          <w:highlight w:val="none"/>
        </w:rPr>
        <w:t>00开标</w:t>
      </w:r>
      <w:r>
        <w:rPr>
          <w:rFonts w:hint="eastAsia" w:asciiTheme="minorEastAsia" w:hAnsiTheme="minorEastAsia" w:eastAsiaTheme="minorEastAsia" w:cstheme="minorEastAsia"/>
          <w:color w:val="auto"/>
          <w:sz w:val="28"/>
          <w:szCs w:val="28"/>
          <w:highlight w:val="none"/>
        </w:rPr>
        <w:t>，开标地点：安徽省合肥市蜀山区望江西路5089号中国科大先进技术研究院未来中心2楼3号会议室。</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3、竞标单位递交投标文件</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投标文件送达截止时间：</w:t>
      </w:r>
      <w:r>
        <w:rPr>
          <w:rFonts w:asciiTheme="minorEastAsia" w:hAnsiTheme="minorEastAsia" w:eastAsiaTheme="minorEastAsia" w:cstheme="minorEastAsia"/>
          <w:color w:val="auto"/>
          <w:sz w:val="28"/>
          <w:szCs w:val="28"/>
          <w:highlight w:val="none"/>
        </w:rPr>
        <w:t>2022</w:t>
      </w:r>
      <w:r>
        <w:rPr>
          <w:rFonts w:hint="eastAsia" w:asciiTheme="minorEastAsia" w:hAnsiTheme="minorEastAsia" w:eastAsiaTheme="minorEastAsia" w:cstheme="minorEastAsia"/>
          <w:color w:val="auto"/>
          <w:sz w:val="28"/>
          <w:szCs w:val="28"/>
          <w:highlight w:val="none"/>
        </w:rPr>
        <w:t>年</w:t>
      </w:r>
      <w:r>
        <w:rPr>
          <w:rFonts w:asciiTheme="minorEastAsia" w:hAnsiTheme="minorEastAsia" w:eastAsiaTheme="minorEastAsia" w:cstheme="minorEastAsia"/>
          <w:color w:val="auto"/>
          <w:sz w:val="28"/>
          <w:szCs w:val="28"/>
          <w:highlight w:val="none"/>
        </w:rPr>
        <w:t xml:space="preserve"> </w:t>
      </w:r>
      <w:r>
        <w:rPr>
          <w:rFonts w:asciiTheme="minorEastAsia" w:hAnsiTheme="minorEastAsia" w:eastAsiaTheme="minorEastAsia" w:cstheme="minorEastAsia"/>
          <w:color w:val="auto"/>
          <w:sz w:val="28"/>
          <w:szCs w:val="28"/>
          <w:highlight w:val="none"/>
        </w:rPr>
        <w:t>10</w:t>
      </w:r>
      <w:r>
        <w:rPr>
          <w:rFonts w:hint="eastAsia" w:asciiTheme="minorEastAsia" w:hAnsiTheme="minorEastAsia" w:eastAsiaTheme="minorEastAsia" w:cstheme="minorEastAsia"/>
          <w:color w:val="auto"/>
          <w:sz w:val="28"/>
          <w:szCs w:val="28"/>
          <w:highlight w:val="none"/>
        </w:rPr>
        <w:t>月</w:t>
      </w:r>
      <w:r>
        <w:rPr>
          <w:rFonts w:asciiTheme="minorEastAsia" w:hAnsiTheme="minorEastAsia" w:eastAsiaTheme="minorEastAsia" w:cstheme="minorEastAsia"/>
          <w:color w:val="auto"/>
          <w:sz w:val="28"/>
          <w:szCs w:val="28"/>
          <w:highlight w:val="none"/>
        </w:rPr>
        <w:t>11</w:t>
      </w:r>
      <w:r>
        <w:rPr>
          <w:rFonts w:hint="eastAsia" w:asciiTheme="minorEastAsia" w:hAnsiTheme="minorEastAsia" w:eastAsiaTheme="minorEastAsia" w:cstheme="minorEastAsia"/>
          <w:color w:val="auto"/>
          <w:sz w:val="28"/>
          <w:szCs w:val="28"/>
          <w:highlight w:val="none"/>
        </w:rPr>
        <w:t>日</w:t>
      </w:r>
      <w:r>
        <w:rPr>
          <w:rFonts w:asciiTheme="minorEastAsia" w:hAnsiTheme="minorEastAsia" w:eastAsiaTheme="minorEastAsia" w:cstheme="minorEastAsia"/>
          <w:color w:val="auto"/>
          <w:sz w:val="28"/>
          <w:szCs w:val="28"/>
          <w:highlight w:val="none"/>
        </w:rPr>
        <w:t xml:space="preserve"> 10:00</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rPr>
        <w:t xml:space="preserve"> </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投标文件送达地点：中国科学技术大学先进技术研究院院部  </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投标文件接收人：张小红</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逾期送达的投标文件不予接受。</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4、成立磋商小组</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由采购单位依法成立磋商小组。</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5、磋商</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第一步：由磋商小组审核投标文件，第二步：按照综合评分表打分。</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6、确认磋商结果，公布中标候选人。</w:t>
      </w:r>
    </w:p>
    <w:p>
      <w:pPr>
        <w:ind w:left="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7、协议签订</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中标单位中标后10个工作日需与采购单位签订合同。具体合同文本以招标单位提供的标准文本为准。本磋商文件及磋商公告为合同的一部分，具有同等的法律效力。</w:t>
      </w:r>
    </w:p>
    <w:p>
      <w:pPr>
        <w:pStyle w:val="7"/>
        <w:jc w:val="both"/>
        <w:outlineLvl w:val="1"/>
        <w:rPr>
          <w:rFonts w:asciiTheme="minorEastAsia" w:hAnsiTheme="minorEastAsia" w:eastAsiaTheme="minorEastAsia" w:cstheme="minorEastAsia"/>
          <w:b w:val="0"/>
          <w:color w:val="auto"/>
          <w:sz w:val="28"/>
          <w:szCs w:val="28"/>
          <w:highlight w:val="none"/>
        </w:rPr>
      </w:pPr>
      <w:bookmarkStart w:id="26" w:name="_Toc447181484"/>
      <w:bookmarkStart w:id="27" w:name="_Toc27025"/>
      <w:r>
        <w:rPr>
          <w:rFonts w:hint="eastAsia" w:asciiTheme="minorEastAsia" w:hAnsiTheme="minorEastAsia" w:eastAsiaTheme="minorEastAsia" w:cstheme="minorEastAsia"/>
          <w:color w:val="auto"/>
          <w:sz w:val="28"/>
          <w:szCs w:val="28"/>
          <w:highlight w:val="none"/>
        </w:rPr>
        <w:t>七</w:t>
      </w:r>
      <w:r>
        <w:rPr>
          <w:rFonts w:hint="eastAsia" w:asciiTheme="minorEastAsia" w:hAnsiTheme="minorEastAsia" w:eastAsiaTheme="minorEastAsia" w:cstheme="minorEastAsia"/>
          <w:color w:val="auto"/>
          <w:sz w:val="28"/>
          <w:szCs w:val="28"/>
          <w:highlight w:val="none"/>
        </w:rPr>
        <w:t>、其他</w:t>
      </w:r>
      <w:bookmarkEnd w:id="26"/>
      <w:bookmarkEnd w:id="27"/>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1、凡是获得本磋商文件的投标单位，均应当对磋商文件保密。</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2、各投标单位在磋商前，对磋商文件及报价必须严格守密，各投标人之间不得相互串通，如有违反将取消投标资格。</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3、投标方应提供完整的投标文件三套并按约定的时间、地点送达招标人制定处。</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4、投标文件逾期送达的视为废标，投标保证金不予退还。</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5、投标方提供的相关资质证明必须是真实合法的，一旦发现有不符的情况将取消其磋商资格。</w:t>
      </w:r>
    </w:p>
    <w:p>
      <w:pPr>
        <w:pStyle w:val="5"/>
        <w:rPr>
          <w:rFonts w:asciiTheme="majorHAnsi" w:hAnsiTheme="majorHAnsi" w:eastAsiaTheme="majorEastAsia" w:cstheme="majorBidi"/>
          <w:b/>
          <w:bCs/>
          <w:sz w:val="28"/>
          <w:szCs w:val="32"/>
        </w:rPr>
      </w:pPr>
      <w:bookmarkStart w:id="28" w:name="_Toc31034"/>
      <w:bookmarkStart w:id="29" w:name="_Toc447181485"/>
      <w:r>
        <w:rPr>
          <w:rFonts w:hint="default" w:asciiTheme="majorHAnsi" w:hAnsiTheme="majorHAnsi" w:eastAsiaTheme="majorEastAsia" w:cstheme="majorBidi"/>
          <w:b/>
          <w:bCs/>
          <w:sz w:val="28"/>
          <w:szCs w:val="32"/>
        </w:rPr>
        <w:t>第三章 磋商须知</w:t>
      </w:r>
      <w:bookmarkEnd w:id="28"/>
      <w:bookmarkEnd w:id="29"/>
    </w:p>
    <w:p>
      <w:pPr>
        <w:pStyle w:val="7"/>
        <w:jc w:val="both"/>
        <w:outlineLvl w:val="1"/>
        <w:rPr>
          <w:rFonts w:asciiTheme="minorEastAsia" w:hAnsiTheme="minorEastAsia" w:eastAsiaTheme="minorEastAsia" w:cstheme="minorEastAsia"/>
          <w:b w:val="0"/>
          <w:color w:val="auto"/>
          <w:sz w:val="28"/>
          <w:szCs w:val="28"/>
          <w:highlight w:val="none"/>
        </w:rPr>
      </w:pPr>
      <w:bookmarkStart w:id="30" w:name="_Toc447181486"/>
      <w:bookmarkStart w:id="31" w:name="_Toc18735"/>
      <w:r>
        <w:rPr>
          <w:rFonts w:hint="eastAsia" w:asciiTheme="minorEastAsia" w:hAnsiTheme="minorEastAsia" w:eastAsiaTheme="minorEastAsia" w:cstheme="minorEastAsia"/>
          <w:color w:val="auto"/>
          <w:sz w:val="28"/>
          <w:szCs w:val="28"/>
          <w:highlight w:val="none"/>
        </w:rPr>
        <w:t>一、资质审查方式</w:t>
      </w:r>
      <w:bookmarkEnd w:id="30"/>
      <w:bookmarkEnd w:id="31"/>
    </w:p>
    <w:p>
      <w:pPr>
        <w:adjustRightInd w:val="0"/>
        <w:snapToGrid w:val="0"/>
        <w:ind w:left="388" w:leftChars="185"/>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本项目资格审查方式为现场审查，审查未通过的，不得入围投标评审阶段。</w:t>
      </w:r>
    </w:p>
    <w:p>
      <w:pPr>
        <w:pStyle w:val="7"/>
        <w:jc w:val="both"/>
        <w:outlineLvl w:val="1"/>
        <w:rPr>
          <w:rFonts w:asciiTheme="minorEastAsia" w:hAnsiTheme="minorEastAsia" w:eastAsiaTheme="minorEastAsia" w:cstheme="minorEastAsia"/>
          <w:b w:val="0"/>
          <w:color w:val="auto"/>
          <w:sz w:val="28"/>
          <w:szCs w:val="28"/>
          <w:highlight w:val="none"/>
        </w:rPr>
      </w:pPr>
      <w:bookmarkStart w:id="32" w:name="_Toc501873932"/>
      <w:bookmarkStart w:id="33" w:name="_Toc447181489"/>
      <w:bookmarkStart w:id="34" w:name="_Toc26675"/>
      <w:r>
        <w:rPr>
          <w:rFonts w:hint="eastAsia" w:asciiTheme="minorEastAsia" w:hAnsiTheme="minorEastAsia" w:eastAsiaTheme="minorEastAsia" w:cstheme="minorEastAsia"/>
          <w:color w:val="auto"/>
          <w:sz w:val="28"/>
          <w:szCs w:val="28"/>
          <w:highlight w:val="none"/>
        </w:rPr>
        <w:t>二、磋商文件</w:t>
      </w:r>
      <w:bookmarkEnd w:id="32"/>
      <w:r>
        <w:rPr>
          <w:rFonts w:hint="eastAsia" w:asciiTheme="minorEastAsia" w:hAnsiTheme="minorEastAsia" w:eastAsiaTheme="minorEastAsia" w:cstheme="minorEastAsia"/>
          <w:color w:val="auto"/>
          <w:sz w:val="28"/>
          <w:szCs w:val="28"/>
          <w:highlight w:val="none"/>
        </w:rPr>
        <w:t>说明</w:t>
      </w:r>
      <w:bookmarkEnd w:id="33"/>
      <w:bookmarkEnd w:id="34"/>
    </w:p>
    <w:p>
      <w:pPr>
        <w:pStyle w:val="13"/>
        <w:adjustRightInd w:val="0"/>
        <w:snapToGrid w:val="0"/>
        <w:ind w:left="559" w:leftChars="1" w:hanging="557" w:hangingChars="198"/>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（一）磋商文件的澄清</w:t>
      </w:r>
    </w:p>
    <w:p>
      <w:pPr>
        <w:adjustRightInd/>
        <w:snapToGrid/>
        <w:spacing w:before="0" w:after="0"/>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1、投标单位在收到磋商文件后，如有疑问需要澄清，请以书面形式提交联系人，报采购单位审核。采购单位将在规定的时间内书面答疑并在先研院网站发布。</w:t>
      </w:r>
    </w:p>
    <w:p>
      <w:pPr>
        <w:adjustRightInd/>
        <w:snapToGrid/>
        <w:spacing w:before="0" w:after="0"/>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2、由于投标单位对采购人提供的磋商文件所做出的推论、解释、结论或对有关问题的口头解释造成的误解，采购人概不负责。</w:t>
      </w:r>
    </w:p>
    <w:p>
      <w:pPr>
        <w:pStyle w:val="13"/>
        <w:tabs>
          <w:tab w:val="left" w:pos="5166"/>
        </w:tabs>
        <w:adjustRightInd w:val="0"/>
        <w:snapToGrid w:val="0"/>
        <w:ind w:left="559" w:leftChars="1" w:hanging="557" w:hangingChars="198"/>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（二）磋商文件的修改</w:t>
      </w:r>
    </w:p>
    <w:p>
      <w:pPr>
        <w:adjustRightInd/>
        <w:snapToGrid/>
        <w:spacing w:before="0" w:after="0"/>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1、采购人对已发出的磋商文件进行必要的澄清或者修改的，将在磋商文件要求提交投标文件截止时间3日前，在先研院网站发布通知，投标单位自行查看。该澄清或者修改的内容为磋商文件的组成部分。</w:t>
      </w:r>
    </w:p>
    <w:p>
      <w:pPr>
        <w:adjustRightInd/>
        <w:snapToGrid/>
        <w:spacing w:line="240" w:lineRule="auto"/>
        <w:ind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2、补充通知和答疑将以网上补充通知形式通知各投标单位。</w:t>
      </w:r>
    </w:p>
    <w:p>
      <w:pPr>
        <w:adjustRightInd/>
        <w:snapToGrid/>
        <w:spacing w:before="0" w:after="0"/>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3、为使投标单位在编制投标文件时，将补充通告修改的内容考虑进去，采购单位可以延长磋商截止时间（延长时间在补充通知中明确）。如投标单位拒绝延长的，其磋商失效。</w:t>
      </w:r>
    </w:p>
    <w:p>
      <w:pPr>
        <w:pStyle w:val="7"/>
        <w:jc w:val="both"/>
        <w:outlineLvl w:val="1"/>
        <w:rPr>
          <w:rFonts w:asciiTheme="minorEastAsia" w:hAnsiTheme="minorEastAsia" w:eastAsiaTheme="minorEastAsia" w:cstheme="minorEastAsia"/>
          <w:b w:val="0"/>
          <w:bCs w:val="0"/>
          <w:color w:val="auto"/>
          <w:sz w:val="28"/>
          <w:szCs w:val="28"/>
          <w:highlight w:val="none"/>
        </w:rPr>
      </w:pPr>
      <w:bookmarkStart w:id="35" w:name="_Toc501873934"/>
      <w:bookmarkStart w:id="36" w:name="_Toc447181490"/>
      <w:bookmarkStart w:id="37" w:name="_Toc31601"/>
      <w:r>
        <w:rPr>
          <w:rFonts w:hint="eastAsia" w:asciiTheme="minorEastAsia" w:hAnsiTheme="minorEastAsia" w:eastAsiaTheme="minorEastAsia" w:cstheme="minorEastAsia"/>
          <w:color w:val="auto"/>
          <w:sz w:val="28"/>
          <w:szCs w:val="28"/>
          <w:highlight w:val="none"/>
        </w:rPr>
        <w:t>三</w:t>
      </w:r>
      <w:r>
        <w:rPr>
          <w:rFonts w:hint="eastAsia" w:asciiTheme="minorEastAsia" w:hAnsiTheme="minorEastAsia" w:eastAsiaTheme="minorEastAsia" w:cstheme="minorEastAsia"/>
          <w:color w:val="auto"/>
          <w:sz w:val="28"/>
          <w:szCs w:val="28"/>
          <w:highlight w:val="none"/>
        </w:rPr>
        <w:t>、投标文件</w:t>
      </w:r>
      <w:bookmarkEnd w:id="35"/>
      <w:r>
        <w:rPr>
          <w:rFonts w:hint="eastAsia" w:asciiTheme="minorEastAsia" w:hAnsiTheme="minorEastAsia" w:eastAsiaTheme="minorEastAsia" w:cstheme="minorEastAsia"/>
          <w:color w:val="auto"/>
          <w:sz w:val="28"/>
          <w:szCs w:val="28"/>
          <w:highlight w:val="none"/>
        </w:rPr>
        <w:t>说明</w:t>
      </w:r>
      <w:bookmarkEnd w:id="36"/>
      <w:bookmarkEnd w:id="37"/>
    </w:p>
    <w:p>
      <w:pPr>
        <w:adjustRightInd/>
        <w:snapToGrid/>
        <w:spacing w:before="0" w:after="0"/>
        <w:ind w:left="0" w:leftChars="0" w:firstLine="560" w:firstLineChars="200"/>
        <w:rPr>
          <w:rFonts w:hint="eastAsia" w:asciiTheme="minorEastAsia" w:hAnsiTheme="minorEastAsia" w:eastAsiaTheme="minorEastAsia" w:cstheme="minorEastAsia"/>
          <w:bCs w:val="0"/>
          <w:color w:val="auto"/>
          <w:sz w:val="28"/>
          <w:szCs w:val="28"/>
          <w:highlight w:val="none"/>
        </w:rPr>
      </w:pPr>
      <w:r>
        <w:rPr>
          <w:rFonts w:hint="eastAsia" w:asciiTheme="minorEastAsia" w:hAnsiTheme="minorEastAsia" w:eastAsiaTheme="minorEastAsia" w:cstheme="minorEastAsia"/>
          <w:color w:val="auto"/>
          <w:sz w:val="28"/>
          <w:szCs w:val="28"/>
          <w:highlight w:val="none"/>
        </w:rPr>
        <w:t>（一）投标单位应仔细阅读磋商文件的所有内容，</w:t>
      </w:r>
      <w:r>
        <w:rPr>
          <w:rFonts w:hint="eastAsia" w:asciiTheme="minorEastAsia" w:hAnsiTheme="minorEastAsia" w:eastAsiaTheme="minorEastAsia" w:cstheme="minorEastAsia"/>
          <w:bCs w:val="0"/>
          <w:color w:val="auto"/>
          <w:sz w:val="28"/>
          <w:szCs w:val="28"/>
          <w:highlight w:val="none"/>
        </w:rPr>
        <w:t>未按磋商文件要求编制的投标文件将被视为废标</w:t>
      </w:r>
      <w:r>
        <w:rPr>
          <w:rFonts w:hint="eastAsia" w:asciiTheme="minorEastAsia" w:hAnsiTheme="minorEastAsia" w:eastAsiaTheme="minorEastAsia" w:cstheme="minorEastAsia"/>
          <w:color w:val="auto"/>
          <w:sz w:val="28"/>
          <w:szCs w:val="28"/>
          <w:highlight w:val="none"/>
        </w:rPr>
        <w:t>。</w:t>
      </w:r>
    </w:p>
    <w:p>
      <w:pPr>
        <w:adjustRightInd/>
        <w:snapToGrid/>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（二）投标文件应包括的内容（建议按以下顺序装订，并在每页加盖单位公章）</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1、投标文件目录。</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2、投标承诺书（见附件（1-1）。</w:t>
      </w:r>
    </w:p>
    <w:p>
      <w:pPr>
        <w:ind w:left="0" w:leftChars="0" w:firstLine="560" w:firstLineChars="200"/>
        <w:rPr>
          <w:rFonts w:hint="eastAsia"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3、法人证明书及授权委托证明书（按招标文件附件1-2填写，或使用</w:t>
      </w:r>
      <w:r>
        <w:rPr>
          <w:rFonts w:hint="eastAsia" w:asciiTheme="minorEastAsia" w:hAnsiTheme="minorEastAsia" w:eastAsiaTheme="minorEastAsia" w:cstheme="minorEastAsia"/>
          <w:color w:val="auto"/>
          <w:sz w:val="28"/>
          <w:szCs w:val="28"/>
          <w:highlight w:val="none"/>
        </w:rPr>
        <w:t>工商管理部门版本填写）。</w:t>
      </w:r>
    </w:p>
    <w:p>
      <w:pPr>
        <w:pStyle w:val="2"/>
        <w:ind w:left="0" w:leftChars="0" w:firstLine="560" w:firstLineChars="200"/>
        <w:rPr>
          <w:rFonts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b w:val="0"/>
          <w:bCs w:val="0"/>
          <w:color w:val="auto"/>
          <w:kern w:val="2"/>
          <w:szCs w:val="28"/>
          <w:highlight w:val="none"/>
        </w:rPr>
        <w:t>4、无不良信用记录承诺并加盖投标人公章</w:t>
      </w:r>
    </w:p>
    <w:p>
      <w:pPr>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w:t>
      </w:r>
      <w:r>
        <w:rPr>
          <w:rFonts w:hint="eastAsia" w:asciiTheme="minorEastAsia" w:hAnsiTheme="minorEastAsia" w:eastAsiaTheme="minorEastAsia" w:cstheme="minorEastAsia"/>
          <w:color w:val="auto"/>
          <w:sz w:val="28"/>
          <w:szCs w:val="28"/>
          <w:highlight w:val="none"/>
        </w:rPr>
        <w:t>、企业简介</w:t>
      </w:r>
      <w:r>
        <w:rPr>
          <w:rFonts w:asciiTheme="minorEastAsia" w:hAnsiTheme="minorEastAsia" w:eastAsiaTheme="minorEastAsia" w:cstheme="minorEastAsia"/>
          <w:color w:val="auto"/>
          <w:sz w:val="28"/>
          <w:szCs w:val="28"/>
          <w:highlight w:val="none"/>
        </w:rPr>
        <w:t xml:space="preserve"> </w:t>
      </w:r>
    </w:p>
    <w:p>
      <w:pPr>
        <w:ind w:left="0" w:leftChars="0" w:firstLine="560" w:firstLineChars="200"/>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rPr>
        <w:t>企业组织构架</w:t>
      </w:r>
      <w:r>
        <w:rPr>
          <w:rFonts w:hint="eastAsia" w:asciiTheme="minorEastAsia" w:hAnsiTheme="minorEastAsia" w:eastAsiaTheme="minorEastAsia" w:cstheme="minorEastAsia"/>
          <w:color w:val="auto"/>
          <w:sz w:val="28"/>
          <w:szCs w:val="28"/>
          <w:highlight w:val="none"/>
        </w:rPr>
        <w:t>构</w:t>
      </w:r>
      <w:r>
        <w:rPr>
          <w:rFonts w:hint="eastAsia" w:asciiTheme="minorEastAsia" w:hAnsiTheme="minorEastAsia" w:eastAsiaTheme="minorEastAsia" w:cstheme="minorEastAsia"/>
          <w:color w:val="auto"/>
          <w:sz w:val="28"/>
          <w:szCs w:val="28"/>
          <w:highlight w:val="none"/>
        </w:rPr>
        <w:t>（按招标文件附件</w:t>
      </w:r>
      <w:r>
        <w:rPr>
          <w:rFonts w:asciiTheme="minorEastAsia" w:hAnsiTheme="minorEastAsia" w:eastAsiaTheme="minorEastAsia" w:cstheme="minorEastAsia"/>
          <w:color w:val="auto"/>
          <w:sz w:val="28"/>
          <w:szCs w:val="28"/>
          <w:highlight w:val="none"/>
        </w:rPr>
        <w:t>1-3填写）</w:t>
      </w:r>
    </w:p>
    <w:p>
      <w:pPr>
        <w:ind w:left="0" w:leftChars="0" w:firstLine="560" w:firstLineChars="200"/>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rPr>
        <w:t>企业营业执照及税务登记证、机构代码证件等资料复印件</w:t>
      </w:r>
    </w:p>
    <w:p>
      <w:pPr>
        <w:ind w:left="0" w:leftChars="0" w:firstLine="560" w:firstLineChars="200"/>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3）企业法定代表人身份证明及其身份证或法定代表人授权委托书及被委托人的身份证，以上资料复印件盖章（需提供原件用于现场查验）。</w:t>
      </w:r>
    </w:p>
    <w:p>
      <w:pPr>
        <w:ind w:left="0" w:leftChars="0" w:firstLine="560" w:firstLineChars="200"/>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color w:val="auto"/>
          <w:sz w:val="28"/>
          <w:szCs w:val="28"/>
          <w:highlight w:val="none"/>
        </w:rPr>
        <w:t>4</w:t>
      </w:r>
      <w:r>
        <w:rPr>
          <w:rFonts w:hint="eastAsia" w:asciiTheme="minorEastAsia" w:hAnsiTheme="minorEastAsia" w:eastAsiaTheme="minorEastAsia" w:cstheme="minorEastAsia"/>
          <w:color w:val="auto"/>
          <w:sz w:val="28"/>
          <w:szCs w:val="28"/>
          <w:highlight w:val="none"/>
        </w:rPr>
        <w:t>）专利代理机构执业许可证（提交加盖公章的复印件）；</w:t>
      </w:r>
    </w:p>
    <w:p>
      <w:pPr>
        <w:spacing w:line="240" w:lineRule="auto"/>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w:t>
      </w:r>
      <w:r>
        <w:rPr>
          <w:rFonts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rPr>
        <w:t>服务方案：</w:t>
      </w:r>
    </w:p>
    <w:p>
      <w:pPr>
        <w:spacing w:line="240" w:lineRule="auto"/>
        <w:ind w:left="0" w:leftChars="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w:t>
      </w:r>
      <w:r>
        <w:rPr>
          <w:rFonts w:asciiTheme="minorEastAsia" w:hAnsiTheme="minorEastAsia" w:eastAsiaTheme="minorEastAsia" w:cstheme="minorEastAsia"/>
          <w:color w:val="auto"/>
          <w:sz w:val="28"/>
          <w:szCs w:val="28"/>
          <w:highlight w:val="none"/>
        </w:rPr>
        <w:t>1</w:t>
      </w:r>
      <w:r>
        <w:rPr>
          <w:rFonts w:hint="default" w:asciiTheme="minorEastAsia" w:hAnsiTheme="minorEastAsia" w:eastAsiaTheme="minorEastAsia" w:cstheme="minorEastAsia"/>
          <w:color w:val="auto"/>
          <w:sz w:val="28"/>
          <w:szCs w:val="28"/>
          <w:highlight w:val="none"/>
        </w:rPr>
        <w:t>）项目概况。</w:t>
      </w:r>
    </w:p>
    <w:p>
      <w:pPr>
        <w:spacing w:line="240" w:lineRule="auto"/>
        <w:ind w:left="0" w:leftChars="0" w:firstLine="560" w:firstLineChars="200"/>
        <w:rPr>
          <w:rFonts w:asciiTheme="minorEastAsia" w:hAnsiTheme="minorEastAsia" w:eastAsiaTheme="minorEastAsia" w:cstheme="minorEastAsia"/>
          <w:color w:val="auto"/>
          <w:sz w:val="28"/>
          <w:szCs w:val="28"/>
          <w:highlight w:val="none"/>
        </w:rPr>
      </w:pPr>
      <w:r>
        <w:rPr>
          <w:rFonts w:hint="default" w:asciiTheme="minorEastAsia" w:hAnsiTheme="minorEastAsia" w:eastAsiaTheme="minorEastAsia" w:cstheme="minorEastAsia"/>
          <w:color w:val="auto"/>
          <w:sz w:val="28"/>
          <w:szCs w:val="28"/>
          <w:highlight w:val="none"/>
        </w:rPr>
        <w:t>（</w:t>
      </w:r>
      <w:r>
        <w:rPr>
          <w:rFonts w:asciiTheme="minorEastAsia" w:hAnsiTheme="minorEastAsia" w:eastAsiaTheme="minorEastAsia" w:cstheme="minorEastAsia"/>
          <w:color w:val="auto"/>
          <w:sz w:val="28"/>
          <w:szCs w:val="28"/>
          <w:highlight w:val="none"/>
        </w:rPr>
        <w:t>2</w:t>
      </w:r>
      <w:r>
        <w:rPr>
          <w:rFonts w:hint="default" w:asciiTheme="minorEastAsia" w:hAnsiTheme="minorEastAsia" w:eastAsiaTheme="minorEastAsia" w:cstheme="minorEastAsia"/>
          <w:color w:val="auto"/>
          <w:sz w:val="28"/>
          <w:szCs w:val="28"/>
          <w:highlight w:val="none"/>
        </w:rPr>
        <w:t>）项目负责人个人资料，包括工作简历、职业认证证书、学历证书、身份证件、负责过的类似项目业绩、得奖情况等（所有资料的复印件均需盖公章，有法定代表人或法人授权委托人签名并写上与原件相符，必要时需提供原件核对。项目负责人一经确定，若非业主要求，不得更改，否则业主将按合同的规定相应扣款）（按招标文件附件</w:t>
      </w:r>
      <w:r>
        <w:rPr>
          <w:rFonts w:asciiTheme="minorEastAsia" w:hAnsiTheme="minorEastAsia" w:eastAsiaTheme="minorEastAsia" w:cstheme="minorEastAsia"/>
          <w:color w:val="auto"/>
          <w:sz w:val="28"/>
          <w:szCs w:val="28"/>
          <w:highlight w:val="none"/>
        </w:rPr>
        <w:t>1-4</w:t>
      </w:r>
      <w:r>
        <w:rPr>
          <w:rFonts w:hint="default" w:asciiTheme="minorEastAsia" w:hAnsiTheme="minorEastAsia" w:eastAsiaTheme="minorEastAsia" w:cstheme="minorEastAsia"/>
          <w:color w:val="auto"/>
          <w:sz w:val="28"/>
          <w:szCs w:val="28"/>
          <w:highlight w:val="none"/>
        </w:rPr>
        <w:t>填写）。</w:t>
      </w:r>
    </w:p>
    <w:p>
      <w:pPr>
        <w:spacing w:line="240" w:lineRule="auto"/>
        <w:ind w:left="0" w:leftChars="0" w:firstLine="560" w:firstLineChars="200"/>
        <w:rPr>
          <w:rFonts w:asciiTheme="minorEastAsia" w:hAnsiTheme="minorEastAsia" w:eastAsiaTheme="minorEastAsia" w:cstheme="minorEastAsia"/>
          <w:color w:val="auto"/>
          <w:sz w:val="28"/>
          <w:szCs w:val="28"/>
          <w:highlight w:val="none"/>
        </w:rPr>
      </w:pPr>
      <w:r>
        <w:rPr>
          <w:rFonts w:hint="default"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3</w:t>
      </w:r>
      <w:r>
        <w:rPr>
          <w:rFonts w:hint="default" w:asciiTheme="minorEastAsia" w:hAnsiTheme="minorEastAsia" w:eastAsiaTheme="minorEastAsia" w:cstheme="minorEastAsia"/>
          <w:color w:val="auto"/>
          <w:sz w:val="28"/>
          <w:szCs w:val="28"/>
          <w:highlight w:val="none"/>
        </w:rPr>
        <w:t>）其他项目人员的配备情况及个人资历复印件（附学历证书、职业认证证书、身份证及职称证书等证明材料的复印件，所有资料的复印件均需盖公章，有法定代表人或法人授权委托人签名并写上与原件相符，必要时需提供原件核对）（按招标文件附件</w:t>
      </w:r>
      <w:r>
        <w:rPr>
          <w:rFonts w:asciiTheme="minorEastAsia" w:hAnsiTheme="minorEastAsia" w:eastAsiaTheme="minorEastAsia" w:cstheme="minorEastAsia"/>
          <w:color w:val="auto"/>
          <w:sz w:val="28"/>
          <w:szCs w:val="28"/>
          <w:highlight w:val="none"/>
        </w:rPr>
        <w:t>1-5</w:t>
      </w:r>
      <w:r>
        <w:rPr>
          <w:rFonts w:hint="default" w:asciiTheme="minorEastAsia" w:hAnsiTheme="minorEastAsia" w:eastAsiaTheme="minorEastAsia" w:cstheme="minorEastAsia"/>
          <w:color w:val="auto"/>
          <w:sz w:val="28"/>
          <w:szCs w:val="28"/>
          <w:highlight w:val="none"/>
        </w:rPr>
        <w:t>填写）。</w:t>
      </w:r>
    </w:p>
    <w:p>
      <w:pPr>
        <w:spacing w:line="240" w:lineRule="auto"/>
        <w:ind w:left="0" w:leftChars="0" w:firstLine="560" w:firstLineChars="200"/>
        <w:rPr>
          <w:rFonts w:asciiTheme="minorEastAsia" w:hAnsiTheme="minorEastAsia" w:eastAsiaTheme="minorEastAsia" w:cstheme="minorEastAsia"/>
          <w:color w:val="auto"/>
          <w:sz w:val="28"/>
          <w:szCs w:val="28"/>
          <w:highlight w:val="none"/>
        </w:rPr>
      </w:pPr>
      <w:r>
        <w:rPr>
          <w:rFonts w:hint="default"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4</w:t>
      </w:r>
      <w:r>
        <w:rPr>
          <w:rFonts w:hint="default" w:asciiTheme="minorEastAsia" w:hAnsiTheme="minorEastAsia" w:eastAsiaTheme="minorEastAsia" w:cstheme="minorEastAsia"/>
          <w:color w:val="auto"/>
          <w:sz w:val="28"/>
          <w:szCs w:val="28"/>
          <w:highlight w:val="none"/>
        </w:rPr>
        <w:t>）针对本项目的难点、重点分析及提出相应的手段和措施，以及有价值的建议、意见及其处理措施。</w:t>
      </w:r>
    </w:p>
    <w:p>
      <w:pPr>
        <w:spacing w:line="360" w:lineRule="auto"/>
        <w:ind w:left="420" w:leftChars="200" w:firstLine="560" w:firstLineChars="200"/>
        <w:rPr>
          <w:rFonts w:asciiTheme="minorEastAsia" w:hAnsiTheme="minorEastAsia" w:eastAsiaTheme="minorEastAsia" w:cstheme="minorEastAsia"/>
          <w:color w:val="auto"/>
          <w:sz w:val="28"/>
          <w:szCs w:val="28"/>
          <w:highlight w:val="none"/>
        </w:rPr>
      </w:pPr>
      <w:r>
        <w:rPr>
          <w:rFonts w:hint="default" w:asciiTheme="minorEastAsia" w:hAnsiTheme="minorEastAsia" w:eastAsiaTheme="minorEastAsia" w:cstheme="minorEastAsia"/>
          <w:color w:val="auto"/>
          <w:sz w:val="28"/>
          <w:szCs w:val="28"/>
          <w:highlight w:val="none"/>
        </w:rPr>
        <w:t>7</w:t>
      </w:r>
      <w:r>
        <w:rPr>
          <w:rFonts w:hint="default"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rPr>
        <w:t>其它证明企业现有实力的材料</w:t>
      </w:r>
      <w:r>
        <w:rPr>
          <w:rFonts w:hint="default" w:asciiTheme="minorEastAsia" w:hAnsiTheme="minorEastAsia" w:eastAsiaTheme="minorEastAsia" w:cstheme="minorEastAsia"/>
          <w:color w:val="auto"/>
          <w:kern w:val="2"/>
          <w:sz w:val="28"/>
          <w:szCs w:val="28"/>
          <w:highlight w:val="none"/>
        </w:rPr>
        <w:t>，详见</w:t>
      </w:r>
      <w:r>
        <w:rPr>
          <w:rFonts w:asciiTheme="minorEastAsia" w:hAnsiTheme="minorEastAsia" w:eastAsiaTheme="minorEastAsia" w:cstheme="minorEastAsia"/>
          <w:color w:val="auto"/>
          <w:sz w:val="28"/>
          <w:szCs w:val="28"/>
          <w:highlight w:val="none"/>
        </w:rPr>
        <w:t>附件</w:t>
      </w:r>
      <w:r>
        <w:rPr>
          <w:rFonts w:hint="default" w:asciiTheme="minorEastAsia" w:hAnsiTheme="minorEastAsia" w:eastAsiaTheme="minorEastAsia" w:cstheme="minorEastAsia"/>
          <w:color w:val="auto"/>
          <w:sz w:val="28"/>
          <w:szCs w:val="28"/>
          <w:highlight w:val="none"/>
        </w:rPr>
        <w:t>1</w:t>
      </w:r>
      <w:r>
        <w:rPr>
          <w:rFonts w:asciiTheme="minorEastAsia" w:hAnsiTheme="minorEastAsia" w:eastAsiaTheme="minorEastAsia" w:cstheme="minorEastAsia"/>
          <w:color w:val="auto"/>
          <w:sz w:val="28"/>
          <w:szCs w:val="28"/>
          <w:highlight w:val="none"/>
        </w:rPr>
        <w:t>-</w:t>
      </w:r>
      <w:r>
        <w:rPr>
          <w:rFonts w:hint="default" w:asciiTheme="minorEastAsia" w:hAnsiTheme="minorEastAsia" w:eastAsiaTheme="minorEastAsia" w:cstheme="minorEastAsia"/>
          <w:color w:val="auto"/>
          <w:sz w:val="28"/>
          <w:szCs w:val="28"/>
          <w:highlight w:val="none"/>
        </w:rPr>
        <w:t>7</w:t>
      </w:r>
      <w:r>
        <w:rPr>
          <w:rFonts w:asciiTheme="minorEastAsia" w:hAnsiTheme="minorEastAsia" w:eastAsiaTheme="minorEastAsia" w:cstheme="minorEastAsia"/>
          <w:color w:val="auto"/>
          <w:sz w:val="28"/>
          <w:szCs w:val="28"/>
          <w:highlight w:val="none"/>
        </w:rPr>
        <w:t>《综合评分表》</w:t>
      </w:r>
    </w:p>
    <w:p>
      <w:pPr>
        <w:ind w:firstLine="560" w:firstLineChars="200"/>
        <w:rPr>
          <w:rFonts w:hint="eastAsia" w:asciiTheme="minorEastAsia" w:hAnsiTheme="minorEastAsia" w:eastAsiaTheme="minorEastAsia" w:cstheme="minorEastAsia"/>
          <w:color w:val="auto"/>
          <w:kern w:val="2"/>
          <w:sz w:val="28"/>
          <w:szCs w:val="28"/>
          <w:highlight w:val="none"/>
        </w:rPr>
      </w:pPr>
      <w:r>
        <w:rPr>
          <w:rFonts w:hint="default" w:asciiTheme="minorEastAsia" w:hAnsiTheme="minorEastAsia" w:eastAsiaTheme="minorEastAsia" w:cstheme="minorEastAsia"/>
          <w:color w:val="auto"/>
          <w:sz w:val="28"/>
          <w:szCs w:val="28"/>
          <w:highlight w:val="none"/>
        </w:rPr>
        <w:t>8、报价单（见附件（1-</w:t>
      </w:r>
      <w:r>
        <w:rPr>
          <w:rFonts w:asciiTheme="minorEastAsia" w:hAnsiTheme="minorEastAsia" w:eastAsiaTheme="minorEastAsia" w:cstheme="minorEastAsia"/>
          <w:color w:val="auto"/>
          <w:sz w:val="28"/>
          <w:szCs w:val="28"/>
          <w:highlight w:val="none"/>
        </w:rPr>
        <w:t>8</w:t>
      </w:r>
      <w:r>
        <w:rPr>
          <w:rFonts w:hint="default" w:asciiTheme="minorEastAsia" w:hAnsiTheme="minorEastAsia" w:eastAsiaTheme="minorEastAsia" w:cstheme="minorEastAsia"/>
          <w:color w:val="auto"/>
          <w:sz w:val="28"/>
          <w:szCs w:val="28"/>
          <w:highlight w:val="none"/>
        </w:rPr>
        <w:t>）。</w:t>
      </w:r>
    </w:p>
    <w:p>
      <w:pPr>
        <w:pStyle w:val="7"/>
        <w:jc w:val="both"/>
        <w:outlineLvl w:val="1"/>
        <w:rPr>
          <w:rFonts w:asciiTheme="minorEastAsia" w:hAnsiTheme="minorEastAsia" w:eastAsiaTheme="minorEastAsia" w:cstheme="minorEastAsia"/>
          <w:b w:val="0"/>
          <w:color w:val="auto"/>
          <w:sz w:val="28"/>
          <w:szCs w:val="28"/>
          <w:highlight w:val="none"/>
        </w:rPr>
      </w:pPr>
      <w:bookmarkStart w:id="38" w:name="_Toc23053"/>
      <w:bookmarkStart w:id="39" w:name="_Toc447181492"/>
      <w:r>
        <w:rPr>
          <w:rFonts w:hint="eastAsia" w:asciiTheme="minorEastAsia" w:hAnsiTheme="minorEastAsia" w:eastAsiaTheme="minorEastAsia" w:cstheme="minorEastAsia"/>
          <w:color w:val="auto"/>
          <w:sz w:val="28"/>
          <w:szCs w:val="28"/>
          <w:highlight w:val="none"/>
        </w:rPr>
        <w:t>四</w:t>
      </w:r>
      <w:r>
        <w:rPr>
          <w:rFonts w:hint="eastAsia" w:asciiTheme="minorEastAsia" w:hAnsiTheme="minorEastAsia" w:eastAsiaTheme="minorEastAsia" w:cstheme="minorEastAsia"/>
          <w:color w:val="auto"/>
          <w:sz w:val="28"/>
          <w:szCs w:val="28"/>
          <w:highlight w:val="none"/>
        </w:rPr>
        <w:t>、评定标办法</w:t>
      </w:r>
      <w:bookmarkEnd w:id="38"/>
      <w:bookmarkEnd w:id="39"/>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（一）评标方式：</w:t>
      </w:r>
    </w:p>
    <w:p>
      <w:pPr>
        <w:pStyle w:val="2"/>
        <w:adjustRightInd w:val="0"/>
        <w:snapToGrid w:val="0"/>
        <w:ind w:left="0" w:leftChars="0" w:firstLine="0" w:firstLineChars="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综合评分法，满分为100分，磋商小组</w:t>
      </w:r>
      <w:r>
        <w:rPr>
          <w:rFonts w:hint="eastAsia" w:asciiTheme="minorEastAsia" w:hAnsiTheme="minorEastAsia" w:eastAsiaTheme="minorEastAsia" w:cstheme="minorEastAsia"/>
          <w:color w:val="auto"/>
          <w:kern w:val="2"/>
          <w:sz w:val="28"/>
          <w:szCs w:val="28"/>
          <w:highlight w:val="none"/>
          <w:lang w:val="en-US" w:eastAsia="zh-CN"/>
        </w:rPr>
        <w:t>以</w:t>
      </w:r>
      <w:r>
        <w:rPr>
          <w:rFonts w:hint="eastAsia" w:asciiTheme="minorEastAsia" w:hAnsiTheme="minorEastAsia" w:eastAsiaTheme="minorEastAsia" w:cstheme="minorEastAsia"/>
          <w:color w:val="auto"/>
          <w:kern w:val="2"/>
          <w:sz w:val="28"/>
          <w:szCs w:val="28"/>
          <w:highlight w:val="none"/>
        </w:rPr>
        <w:t>最终得分由高到低排出中标候选人</w:t>
      </w:r>
      <w:r>
        <w:rPr>
          <w:rFonts w:hint="eastAsia" w:asciiTheme="minorEastAsia" w:hAnsiTheme="minorEastAsia" w:eastAsiaTheme="minorEastAsia" w:cstheme="minorEastAsia"/>
          <w:color w:val="auto"/>
          <w:kern w:val="2"/>
          <w:sz w:val="28"/>
          <w:szCs w:val="28"/>
          <w:highlight w:val="none"/>
        </w:rPr>
        <w:t>。具体评分标准请参见附件《综合评分表》。</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（二）评标方法及程序：</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磋商小组组成：1、采购人代表1人；2、纪检1人；3、专家1-3人。</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（三）磋商步骤：</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1、磋商小组对通过现场审查的投标人递交的投标文件进行审查。</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2、磋商小组对通过审查的投标人给予评定并打分。</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3</w:t>
      </w:r>
      <w:r>
        <w:rPr>
          <w:rFonts w:hint="eastAsia" w:asciiTheme="minorEastAsia" w:hAnsiTheme="minorEastAsia" w:eastAsiaTheme="minorEastAsia" w:cstheme="minorEastAsia"/>
          <w:color w:val="auto"/>
          <w:kern w:val="2"/>
          <w:sz w:val="28"/>
          <w:szCs w:val="28"/>
          <w:highlight w:val="none"/>
          <w:lang w:eastAsia="zh-CN"/>
        </w:rPr>
        <w:t>、</w:t>
      </w:r>
      <w:r>
        <w:rPr>
          <w:rFonts w:hint="eastAsia" w:asciiTheme="minorEastAsia" w:hAnsiTheme="minorEastAsia" w:eastAsiaTheme="minorEastAsia" w:cstheme="minorEastAsia"/>
          <w:color w:val="auto"/>
          <w:kern w:val="2"/>
          <w:sz w:val="28"/>
          <w:szCs w:val="28"/>
          <w:highlight w:val="none"/>
        </w:rPr>
        <w:t>原则上，</w:t>
      </w:r>
      <w:r>
        <w:rPr>
          <w:rFonts w:hint="eastAsia" w:asciiTheme="minorEastAsia" w:hAnsiTheme="minorEastAsia" w:eastAsiaTheme="minorEastAsia" w:cstheme="minorEastAsia"/>
          <w:color w:val="auto"/>
          <w:kern w:val="2"/>
          <w:sz w:val="28"/>
          <w:szCs w:val="28"/>
          <w:highlight w:val="none"/>
        </w:rPr>
        <w:t>最终得分由高到低排出中标候选人</w:t>
      </w:r>
      <w:r>
        <w:rPr>
          <w:rFonts w:hint="eastAsia" w:asciiTheme="minorEastAsia" w:hAnsiTheme="minorEastAsia" w:eastAsiaTheme="minorEastAsia" w:cstheme="minorEastAsia"/>
          <w:color w:val="auto"/>
          <w:kern w:val="2"/>
          <w:sz w:val="28"/>
          <w:szCs w:val="28"/>
          <w:highlight w:val="none"/>
          <w:lang w:eastAsia="zh-CN"/>
        </w:rPr>
        <w:t>，</w:t>
      </w:r>
      <w:r>
        <w:rPr>
          <w:rFonts w:hint="eastAsia" w:asciiTheme="minorEastAsia" w:hAnsiTheme="minorEastAsia" w:eastAsiaTheme="minorEastAsia" w:cstheme="minorEastAsia"/>
          <w:color w:val="auto"/>
          <w:kern w:val="2"/>
          <w:sz w:val="28"/>
          <w:szCs w:val="28"/>
          <w:highlight w:val="none"/>
        </w:rPr>
        <w:t>若出现最终得分相等的情况，原则上以技术标得分最高的投标人作为第一中标候选人。</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（四）磋商程序：</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 xml:space="preserve"> 1、磋商主持人宣读竞争性磋商工作纪律；</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 xml:space="preserve"> 2、监督人员检查投标文件的密封情况；</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 xml:space="preserve"> 3、磋商小组根据竞争性磋商文件要求及磋商供应商提供的有关说明，分别进行技术和商务标评审。对技术和商务条件与磋商文件要求有重大差异、无资格进入报价评审的投标供应商出具书面无效原因说明；</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 xml:space="preserve"> 4、根据竞争性磋商文件要求，磋商小组每位成员均需按综合评分表给每家供应商打分。磋商小组审查各投标供应商的报价。</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 xml:space="preserve"> 5、经磋商小组认真审议向采购单位推荐成交候选供应商。磋商小组出具竞争性磋商结果报告书推荐预中标候选人。</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 xml:space="preserve"> 6、采购单位在磋商小组提出的成交候选供应商中根据符合采购需要、质量和服务相等原则确定成交供应商，并在竞争性磋商结果报告书上确认签字。</w:t>
      </w:r>
    </w:p>
    <w:p>
      <w:pPr>
        <w:pStyle w:val="2"/>
        <w:adjustRightInd w:val="0"/>
        <w:snapToGrid w:val="0"/>
        <w:ind w:left="0" w:leftChars="0" w:firstLine="560" w:firstLineChars="200"/>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 xml:space="preserve"> 7、磋商结束，主持人公布磋商结果。</w:t>
      </w:r>
    </w:p>
    <w:p>
      <w:pPr>
        <w:pStyle w:val="2"/>
        <w:ind w:firstLine="0" w:firstLineChars="0"/>
        <w:rPr>
          <w:rFonts w:asciiTheme="minorEastAsia" w:hAnsiTheme="minorEastAsia" w:eastAsiaTheme="minorEastAsia"/>
          <w:color w:val="auto"/>
          <w:szCs w:val="28"/>
          <w:highlight w:val="none"/>
        </w:rPr>
      </w:pPr>
    </w:p>
    <w:p>
      <w:pPr>
        <w:pStyle w:val="5"/>
        <w:ind w:firstLine="560"/>
        <w:outlineLvl w:val="9"/>
        <w:rPr>
          <w:b/>
          <w:bCs/>
        </w:rPr>
      </w:pPr>
      <w:bookmarkStart w:id="40" w:name="_Toc31141"/>
      <w:r>
        <w:rPr>
          <w:rFonts w:hint="default" w:ascii="Times New Roman" w:hAnsi="Times New Roman" w:eastAsia="宋体" w:cs="Times New Roman"/>
          <w:b/>
          <w:bCs/>
          <w:sz w:val="28"/>
          <w:szCs w:val="24"/>
        </w:rPr>
        <w:t>第四章 采购需求</w:t>
      </w:r>
      <w:bookmarkEnd w:id="40"/>
    </w:p>
    <w:p>
      <w:pPr>
        <w:pStyle w:val="2"/>
        <w:ind w:firstLine="560"/>
        <w:outlineLvl w:val="1"/>
        <w:rPr>
          <w:rFonts w:hint="eastAsia" w:asciiTheme="minorEastAsia" w:hAnsiTheme="minorEastAsia" w:eastAsiaTheme="minorEastAsia" w:cstheme="minorEastAsia"/>
          <w:color w:val="auto"/>
          <w:kern w:val="2"/>
          <w:szCs w:val="28"/>
          <w:highlight w:val="none"/>
        </w:rPr>
      </w:pPr>
      <w:bookmarkStart w:id="41" w:name="_Toc6982"/>
      <w:r>
        <w:rPr>
          <w:rFonts w:hint="eastAsia" w:asciiTheme="minorEastAsia" w:hAnsiTheme="minorEastAsia" w:eastAsia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lang w:val="en-US" w:eastAsia="zh-CN"/>
        </w:rPr>
        <w:t>一</w:t>
      </w:r>
      <w:r>
        <w:rPr>
          <w:rFonts w:hint="eastAsia" w:asciiTheme="minorEastAsia" w:hAnsiTheme="minorEastAsia" w:eastAsiaTheme="minorEastAsia" w:cstheme="minorEastAsia"/>
          <w:color w:val="auto"/>
          <w:kern w:val="2"/>
          <w:szCs w:val="28"/>
          <w:highlight w:val="none"/>
          <w:lang w:eastAsia="zh-CN"/>
        </w:rPr>
        <w:t>）</w:t>
      </w:r>
      <w:bookmarkEnd w:id="41"/>
      <w:bookmarkStart w:id="42" w:name="_Toc23832"/>
      <w:r>
        <w:rPr>
          <w:rFonts w:hint="eastAsia" w:asciiTheme="minorEastAsia" w:hAnsiTheme="minorEastAsia" w:eastAsiaTheme="minorEastAsia" w:cstheme="minorEastAsia"/>
          <w:color w:val="auto"/>
          <w:kern w:val="2"/>
          <w:szCs w:val="28"/>
          <w:highlight w:val="none"/>
        </w:rPr>
        <w:t>专利业务</w:t>
      </w:r>
      <w:bookmarkEnd w:id="42"/>
    </w:p>
    <w:p>
      <w:pPr>
        <w:pStyle w:val="2"/>
        <w:ind w:firstLine="560"/>
        <w:rPr>
          <w:rFonts w:hint="eastAsia" w:asciiTheme="minorEastAsia" w:hAnsiTheme="minorEastAsia" w:eastAsiaTheme="minorEastAsia" w:cstheme="minorEastAsia"/>
          <w:color w:val="auto"/>
          <w:kern w:val="2"/>
          <w:szCs w:val="28"/>
          <w:highlight w:val="none"/>
        </w:rPr>
      </w:pPr>
      <w:r>
        <w:rPr>
          <w:rFonts w:hint="eastAsia" w:asciiTheme="minorEastAsia" w:hAnsiTheme="minorEastAsia" w:eastAsiaTheme="minorEastAsia" w:cstheme="minorEastAsia"/>
          <w:color w:val="auto"/>
          <w:kern w:val="2"/>
          <w:szCs w:val="28"/>
          <w:highlight w:val="none"/>
        </w:rPr>
        <w:t>包括但不限于国内发明、实用新型、外观设计的申请与维护，PCT专利的申请与维护等基础代理服务，以及可专利性检索、FTO检索等专利检索分析业务。</w:t>
      </w:r>
    </w:p>
    <w:p>
      <w:pPr>
        <w:pStyle w:val="2"/>
        <w:ind w:firstLine="560"/>
        <w:outlineLvl w:val="1"/>
        <w:rPr>
          <w:rFonts w:hint="eastAsia" w:asciiTheme="minorEastAsia" w:hAnsiTheme="minorEastAsia" w:eastAsiaTheme="minorEastAsia" w:cstheme="minorEastAsia"/>
          <w:color w:val="auto"/>
          <w:kern w:val="2"/>
          <w:szCs w:val="28"/>
          <w:highlight w:val="none"/>
        </w:rPr>
      </w:pPr>
      <w:bookmarkStart w:id="43" w:name="_Toc27572"/>
      <w:r>
        <w:rPr>
          <w:rFonts w:hint="eastAsia" w:asciiTheme="minorEastAsia" w:hAnsiTheme="minorEastAsia" w:eastAsia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lang w:val="en-US" w:eastAsia="zh-CN"/>
        </w:rPr>
        <w:t>二</w:t>
      </w:r>
      <w:r>
        <w:rPr>
          <w:rFonts w:hint="eastAsia" w:asciiTheme="minorEastAsia" w:hAnsiTheme="minorEastAsia" w:eastAsiaTheme="minorEastAsia" w:cstheme="minorEastAsia"/>
          <w:color w:val="auto"/>
          <w:kern w:val="2"/>
          <w:szCs w:val="28"/>
          <w:highlight w:val="none"/>
          <w:lang w:eastAsia="zh-CN"/>
        </w:rPr>
        <w:t>）</w:t>
      </w:r>
      <w:r>
        <w:rPr>
          <w:rFonts w:hint="eastAsia" w:asciiTheme="minorEastAsia" w:hAnsiTheme="minorEastAsia" w:eastAsiaTheme="minorEastAsia" w:cstheme="minorEastAsia"/>
          <w:color w:val="auto"/>
          <w:kern w:val="2"/>
          <w:szCs w:val="28"/>
          <w:highlight w:val="none"/>
        </w:rPr>
        <w:t>版权业务</w:t>
      </w:r>
      <w:bookmarkEnd w:id="43"/>
    </w:p>
    <w:p>
      <w:pPr>
        <w:pStyle w:val="2"/>
        <w:ind w:firstLine="560"/>
        <w:rPr>
          <w:rFonts w:hint="eastAsia" w:asciiTheme="minorEastAsia" w:hAnsiTheme="minorEastAsia" w:eastAsiaTheme="minorEastAsia" w:cstheme="minorEastAsia"/>
          <w:color w:val="auto"/>
          <w:kern w:val="2"/>
          <w:szCs w:val="28"/>
          <w:highlight w:val="none"/>
        </w:rPr>
      </w:pPr>
      <w:r>
        <w:rPr>
          <w:rFonts w:hint="eastAsia" w:asciiTheme="minorEastAsia" w:hAnsiTheme="minorEastAsia" w:eastAsiaTheme="minorEastAsia" w:cstheme="minorEastAsia"/>
          <w:color w:val="auto"/>
          <w:kern w:val="2"/>
          <w:szCs w:val="28"/>
          <w:highlight w:val="none"/>
        </w:rPr>
        <w:t>包括但不限于作品登记、软件登记等。</w:t>
      </w:r>
    </w:p>
    <w:p>
      <w:pPr>
        <w:pStyle w:val="2"/>
        <w:widowControl/>
        <w:ind w:firstLine="0" w:firstLineChars="0"/>
        <w:jc w:val="left"/>
        <w:rPr>
          <w:rFonts w:asciiTheme="minorEastAsia" w:hAnsiTheme="minorEastAsia" w:eastAsiaTheme="minorEastAsia" w:cstheme="minorEastAsia"/>
          <w:color w:val="auto"/>
          <w:szCs w:val="28"/>
          <w:highlight w:val="none"/>
        </w:rPr>
      </w:pPr>
      <w:r>
        <w:rPr>
          <w:rFonts w:asciiTheme="minorEastAsia" w:hAnsiTheme="minorEastAsia" w:eastAsiaTheme="minorEastAsia" w:cstheme="minorEastAsia"/>
          <w:color w:val="auto"/>
          <w:kern w:val="2"/>
          <w:szCs w:val="28"/>
          <w:highlight w:val="none"/>
        </w:rPr>
        <w:br w:type="page"/>
      </w:r>
    </w:p>
    <w:p>
      <w:pPr>
        <w:pStyle w:val="5"/>
        <w:spacing w:before="960" w:beforeLines="400" w:after="960" w:afterLines="400"/>
        <w:rPr>
          <w:rFonts w:cs="宋体" w:asciiTheme="minorEastAsia" w:hAnsiTheme="minorEastAsia" w:eastAsiaTheme="minorEastAsia"/>
          <w:b/>
          <w:bCs/>
          <w:color w:val="auto"/>
          <w:sz w:val="28"/>
          <w:szCs w:val="28"/>
          <w:highlight w:val="none"/>
        </w:rPr>
      </w:pPr>
      <w:bookmarkStart w:id="44" w:name="_Toc447181493"/>
      <w:bookmarkStart w:id="45" w:name="_Toc11030"/>
      <w:r>
        <w:rPr>
          <w:rFonts w:hint="eastAsia" w:cs="宋体" w:asciiTheme="minorEastAsia" w:hAnsiTheme="minorEastAsia" w:eastAsiaTheme="minorEastAsia"/>
          <w:b/>
          <w:bCs/>
          <w:color w:val="auto"/>
          <w:sz w:val="28"/>
          <w:szCs w:val="28"/>
          <w:highlight w:val="none"/>
        </w:rPr>
        <w:t>投标文件</w:t>
      </w:r>
      <w:bookmarkEnd w:id="44"/>
      <w:bookmarkEnd w:id="45"/>
    </w:p>
    <w:p>
      <w:pPr>
        <w:spacing w:line="360" w:lineRule="auto"/>
        <w:rPr>
          <w:rFonts w:cs="宋体" w:asciiTheme="minorEastAsia" w:hAnsiTheme="minorEastAsia" w:eastAsiaTheme="minorEastAsia"/>
          <w:color w:val="auto"/>
          <w:sz w:val="28"/>
          <w:szCs w:val="28"/>
          <w:highlight w:val="none"/>
        </w:rPr>
      </w:pPr>
    </w:p>
    <w:p>
      <w:pPr>
        <w:spacing w:line="360" w:lineRule="auto"/>
        <w:rPr>
          <w:rFonts w:cs="宋体" w:asciiTheme="minorEastAsia" w:hAnsiTheme="minorEastAsia" w:eastAsiaTheme="minorEastAsia"/>
          <w:color w:val="auto"/>
          <w:sz w:val="28"/>
          <w:szCs w:val="28"/>
          <w:highlight w:val="none"/>
        </w:rPr>
      </w:pPr>
    </w:p>
    <w:p>
      <w:pPr>
        <w:spacing w:before="240" w:beforeLines="100" w:after="240" w:afterLines="100" w:line="360" w:lineRule="auto"/>
        <w:jc w:val="left"/>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项目名称：</w:t>
      </w:r>
      <w:r>
        <w:rPr>
          <w:rFonts w:hint="eastAsia" w:cs="宋体" w:asciiTheme="minorEastAsia" w:hAnsiTheme="minorEastAsia" w:eastAsiaTheme="minorEastAsia"/>
          <w:color w:val="auto"/>
          <w:sz w:val="28"/>
          <w:szCs w:val="28"/>
          <w:highlight w:val="none"/>
        </w:rPr>
        <w:t>中国科大先研院招募专利代理机构竞争性磋商项目</w:t>
      </w:r>
    </w:p>
    <w:p>
      <w:pPr>
        <w:spacing w:before="240" w:beforeLines="100" w:after="240" w:afterLines="100" w:line="360" w:lineRule="auto"/>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投标单位：__________________________（盖章）</w:t>
      </w:r>
    </w:p>
    <w:p>
      <w:pPr>
        <w:spacing w:before="240" w:beforeLines="100" w:after="240" w:afterLines="100" w:line="360" w:lineRule="auto"/>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企业所有制类别：____________________ 等级</w:t>
      </w:r>
    </w:p>
    <w:p>
      <w:pPr>
        <w:spacing w:before="240" w:beforeLines="100" w:after="240" w:afterLines="100" w:line="360" w:lineRule="auto"/>
        <w:ind w:right="-178" w:rightChars="-85"/>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企业法人代表：______________________（盖章）</w:t>
      </w:r>
    </w:p>
    <w:p>
      <w:pPr>
        <w:spacing w:line="360" w:lineRule="auto"/>
        <w:jc w:val="center"/>
        <w:rPr>
          <w:rFonts w:cs="宋体" w:asciiTheme="minorEastAsia" w:hAnsiTheme="minorEastAsia" w:eastAsiaTheme="minorEastAsia"/>
          <w:color w:val="auto"/>
          <w:sz w:val="28"/>
          <w:szCs w:val="28"/>
          <w:highlight w:val="none"/>
        </w:rPr>
      </w:pPr>
    </w:p>
    <w:p>
      <w:pPr>
        <w:spacing w:line="360" w:lineRule="auto"/>
        <w:jc w:val="center"/>
        <w:rPr>
          <w:rFonts w:cs="宋体" w:asciiTheme="minorEastAsia" w:hAnsiTheme="minorEastAsia" w:eastAsiaTheme="minorEastAsia"/>
          <w:color w:val="auto"/>
          <w:sz w:val="28"/>
          <w:szCs w:val="28"/>
          <w:highlight w:val="none"/>
        </w:rPr>
      </w:pPr>
    </w:p>
    <w:p>
      <w:pPr>
        <w:spacing w:line="360" w:lineRule="auto"/>
        <w:jc w:val="center"/>
        <w:rPr>
          <w:rFonts w:cs="宋体" w:asciiTheme="minorEastAsia" w:hAnsiTheme="minorEastAsia" w:eastAsiaTheme="minorEastAsia"/>
          <w:color w:val="auto"/>
          <w:sz w:val="28"/>
          <w:szCs w:val="28"/>
          <w:highlight w:val="none"/>
        </w:rPr>
      </w:pPr>
    </w:p>
    <w:p>
      <w:pPr>
        <w:spacing w:line="360" w:lineRule="auto"/>
        <w:jc w:val="center"/>
        <w:rPr>
          <w:rFonts w:cs="宋体" w:asciiTheme="minorEastAsia" w:hAnsiTheme="minorEastAsia" w:eastAsiaTheme="minorEastAsia"/>
          <w:color w:val="auto"/>
          <w:sz w:val="28"/>
          <w:szCs w:val="28"/>
          <w:highlight w:val="none"/>
        </w:rPr>
      </w:pPr>
    </w:p>
    <w:p>
      <w:pPr>
        <w:spacing w:line="360" w:lineRule="auto"/>
        <w:jc w:val="center"/>
        <w:rPr>
          <w:rFonts w:cs="宋体" w:asciiTheme="minorEastAsia" w:hAnsiTheme="minorEastAsia" w:eastAsiaTheme="minorEastAsia"/>
          <w:color w:val="auto"/>
          <w:sz w:val="28"/>
          <w:szCs w:val="28"/>
          <w:highlight w:val="none"/>
        </w:rPr>
      </w:pPr>
    </w:p>
    <w:p>
      <w:pPr>
        <w:spacing w:line="360" w:lineRule="auto"/>
        <w:rPr>
          <w:rFonts w:cs="宋体" w:asciiTheme="minorEastAsia" w:hAnsiTheme="minorEastAsia" w:eastAsiaTheme="minorEastAsia"/>
          <w:color w:val="auto"/>
          <w:sz w:val="28"/>
          <w:szCs w:val="28"/>
          <w:highlight w:val="none"/>
        </w:rPr>
      </w:pPr>
    </w:p>
    <w:p>
      <w:pPr>
        <w:spacing w:line="360" w:lineRule="auto"/>
        <w:jc w:val="center"/>
        <w:rPr>
          <w:rFonts w:cs="宋体" w:asciiTheme="minorEastAsia" w:hAnsiTheme="minorEastAsia" w:eastAsiaTheme="minorEastAsia"/>
          <w:color w:val="auto"/>
          <w:sz w:val="28"/>
          <w:szCs w:val="28"/>
          <w:highlight w:val="none"/>
        </w:rPr>
      </w:pPr>
    </w:p>
    <w:p>
      <w:pPr>
        <w:spacing w:before="240" w:beforeLines="100" w:after="240" w:afterLines="100" w:line="360" w:lineRule="auto"/>
        <w:ind w:left="420" w:leftChars="200"/>
        <w:jc w:val="cente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编制日期：       年   月  日</w:t>
      </w:r>
    </w:p>
    <w:p>
      <w:pPr>
        <w:pStyle w:val="7"/>
        <w:jc w:val="both"/>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br w:type="page"/>
      </w:r>
      <w:bookmarkStart w:id="46" w:name="_Toc447181494"/>
      <w:r>
        <w:rPr>
          <w:rFonts w:hint="eastAsia" w:cs="宋体" w:asciiTheme="minorEastAsia" w:hAnsiTheme="minorEastAsia" w:eastAsiaTheme="minorEastAsia"/>
          <w:color w:val="auto"/>
          <w:sz w:val="28"/>
          <w:szCs w:val="28"/>
          <w:highlight w:val="none"/>
        </w:rPr>
        <w:t>附件1-1投标承诺书</w:t>
      </w:r>
      <w:bookmarkEnd w:id="46"/>
    </w:p>
    <w:p>
      <w:pPr>
        <w:spacing w:before="240" w:beforeLines="100" w:after="240" w:afterLines="100"/>
        <w:jc w:val="cente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投标承诺书</w:t>
      </w:r>
    </w:p>
    <w:p>
      <w:pPr>
        <w:spacing w:before="720" w:beforeLines="300" w:after="240" w:afterLines="100" w:line="360" w:lineRule="auto"/>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致：中国科学技术大学先进技术研究院</w:t>
      </w:r>
    </w:p>
    <w:p>
      <w:pPr>
        <w:spacing w:line="360" w:lineRule="auto"/>
        <w:ind w:firstLine="560" w:firstLineChars="2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我公司通过认真研究竞争性磋商文件内容后，自愿接受本次竞争性磋商文件约束，参加该项目的谈判。我公司承诺如下：</w:t>
      </w:r>
    </w:p>
    <w:p>
      <w:pPr>
        <w:tabs>
          <w:tab w:val="left" w:pos="502"/>
        </w:tabs>
        <w:spacing w:line="360" w:lineRule="auto"/>
        <w:ind w:left="420"/>
        <w:rPr>
          <w:rFonts w:cs="宋体" w:asciiTheme="minorEastAsia" w:hAnsiTheme="minorEastAsia" w:eastAsiaTheme="minorEastAsia"/>
          <w:color w:val="auto"/>
          <w:sz w:val="28"/>
          <w:szCs w:val="28"/>
          <w:highlight w:val="none"/>
        </w:rPr>
      </w:pPr>
      <w:r>
        <w:rPr>
          <w:rFonts w:cs="宋体" w:asciiTheme="minorEastAsia" w:hAnsiTheme="minorEastAsia" w:eastAsiaTheme="minorEastAsia"/>
          <w:color w:val="auto"/>
          <w:sz w:val="28"/>
          <w:szCs w:val="28"/>
          <w:highlight w:val="none"/>
        </w:rPr>
        <w:t>1</w:t>
      </w:r>
      <w:r>
        <w:rPr>
          <w:rFonts w:hint="eastAsia" w:cs="宋体" w:asciiTheme="minorEastAsia" w:hAnsiTheme="minorEastAsia" w:eastAsiaTheme="minorEastAsia"/>
          <w:color w:val="auto"/>
          <w:sz w:val="28"/>
          <w:szCs w:val="28"/>
          <w:highlight w:val="none"/>
        </w:rPr>
        <w:t>、一旦中标，我司将按照竞争性谈判文件及协议规定履行责任和义务。</w:t>
      </w:r>
    </w:p>
    <w:p>
      <w:pPr>
        <w:tabs>
          <w:tab w:val="left" w:pos="502"/>
        </w:tabs>
        <w:spacing w:line="360" w:lineRule="auto"/>
        <w:ind w:left="42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2、我司承诺（包括但不限于以下内容）：</w:t>
      </w:r>
    </w:p>
    <w:p>
      <w:pPr>
        <w:tabs>
          <w:tab w:val="left" w:pos="930"/>
        </w:tabs>
        <w:spacing w:line="360" w:lineRule="auto"/>
        <w:ind w:firstLine="560" w:firstLineChars="2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（1）人员安排：（投标单位须填写：专门负责采购单位相关工作的人员数量、姓名、性别及分工）。</w:t>
      </w:r>
    </w:p>
    <w:p>
      <w:pPr>
        <w:tabs>
          <w:tab w:val="left" w:pos="930"/>
        </w:tabs>
        <w:spacing w:line="360" w:lineRule="auto"/>
        <w:ind w:firstLine="560" w:firstLineChars="2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（2）投标单位须填写：后期具体的人员管理及交接管理计划。</w:t>
      </w:r>
    </w:p>
    <w:p>
      <w:pPr>
        <w:pStyle w:val="54"/>
        <w:numPr>
          <w:ilvl w:val="0"/>
          <w:numId w:val="2"/>
        </w:numPr>
        <w:tabs>
          <w:tab w:val="left" w:pos="930"/>
        </w:tabs>
        <w:spacing w:line="360" w:lineRule="auto"/>
        <w:ind w:firstLineChars="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如还有其他需要承诺事项，可以自行添加。</w:t>
      </w:r>
    </w:p>
    <w:p>
      <w:pPr>
        <w:tabs>
          <w:tab w:val="left" w:pos="502"/>
        </w:tabs>
        <w:spacing w:line="360" w:lineRule="auto"/>
        <w:ind w:left="420"/>
        <w:rPr>
          <w:rFonts w:cs="宋体" w:asciiTheme="minorEastAsia" w:hAnsiTheme="minorEastAsia" w:eastAsiaTheme="minorEastAsia"/>
          <w:color w:val="auto"/>
          <w:sz w:val="28"/>
          <w:szCs w:val="28"/>
          <w:highlight w:val="none"/>
        </w:rPr>
      </w:pPr>
      <w:r>
        <w:rPr>
          <w:rFonts w:cs="宋体" w:asciiTheme="minorEastAsia" w:hAnsiTheme="minorEastAsia" w:eastAsiaTheme="minorEastAsia"/>
          <w:color w:val="auto"/>
          <w:sz w:val="28"/>
          <w:szCs w:val="28"/>
          <w:highlight w:val="none"/>
        </w:rPr>
        <w:t>3</w:t>
      </w:r>
      <w:r>
        <w:rPr>
          <w:rFonts w:hint="eastAsia" w:cs="宋体" w:asciiTheme="minorEastAsia" w:hAnsiTheme="minorEastAsia" w:eastAsiaTheme="minorEastAsia"/>
          <w:color w:val="auto"/>
          <w:sz w:val="28"/>
          <w:szCs w:val="28"/>
          <w:highlight w:val="none"/>
        </w:rPr>
        <w:t>、我司保证获得了投标书所列资质，并能提供相应的资质证明。</w:t>
      </w:r>
    </w:p>
    <w:p>
      <w:pPr>
        <w:spacing w:line="360" w:lineRule="auto"/>
        <w:ind w:left="420" w:leftChars="2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4、采购单位有权随时检查我司各项资质证书。</w:t>
      </w:r>
    </w:p>
    <w:p>
      <w:pPr>
        <w:spacing w:line="360" w:lineRule="auto"/>
        <w:ind w:left="420" w:leftChars="2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5、我司保证报价合理。</w:t>
      </w:r>
    </w:p>
    <w:p>
      <w:pPr>
        <w:spacing w:line="360" w:lineRule="auto"/>
        <w:ind w:left="420" w:leftChars="2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6、我司理解贵院并不一定接受所收到的价格最低的投标书或其它非统一格式投标书。</w:t>
      </w:r>
    </w:p>
    <w:p>
      <w:pPr>
        <w:spacing w:line="360" w:lineRule="auto"/>
        <w:ind w:left="420" w:leftChars="200"/>
        <w:rPr>
          <w:rFonts w:cs="宋体" w:asciiTheme="minorEastAsia" w:hAnsiTheme="minorEastAsia" w:eastAsiaTheme="minorEastAsia"/>
          <w:color w:val="auto"/>
          <w:sz w:val="28"/>
          <w:szCs w:val="28"/>
          <w:highlight w:val="none"/>
        </w:rPr>
      </w:pPr>
      <w:r>
        <w:rPr>
          <w:rFonts w:cs="宋体" w:asciiTheme="minorEastAsia" w:hAnsiTheme="minorEastAsia" w:eastAsiaTheme="minorEastAsia"/>
          <w:color w:val="auto"/>
          <w:sz w:val="28"/>
          <w:szCs w:val="28"/>
          <w:highlight w:val="none"/>
        </w:rPr>
        <w:t>7、我司承诺贵院的投标有效期为60天，即从202</w:t>
      </w:r>
      <w:r>
        <w:rPr>
          <w:rFonts w:cs="宋体" w:asciiTheme="minorEastAsia" w:hAnsiTheme="minorEastAsia" w:eastAsiaTheme="minorEastAsia"/>
          <w:color w:val="auto"/>
          <w:sz w:val="28"/>
          <w:szCs w:val="28"/>
          <w:highlight w:val="none"/>
        </w:rPr>
        <w:t>2</w:t>
      </w:r>
      <w:r>
        <w:rPr>
          <w:rFonts w:cs="宋体" w:asciiTheme="minorEastAsia" w:hAnsiTheme="minorEastAsia" w:eastAsiaTheme="minorEastAsia"/>
          <w:color w:val="auto"/>
          <w:sz w:val="28"/>
          <w:szCs w:val="28"/>
          <w:highlight w:val="none"/>
        </w:rPr>
        <w:t xml:space="preserve">年 </w:t>
      </w:r>
      <w:r>
        <w:rPr>
          <w:rFonts w:hint="eastAsia" w:cs="宋体" w:asciiTheme="minorEastAsia" w:hAnsiTheme="minorEastAsia" w:eastAsiaTheme="minorEastAsia"/>
          <w:color w:val="auto"/>
          <w:sz w:val="28"/>
          <w:szCs w:val="28"/>
          <w:highlight w:val="none"/>
        </w:rPr>
        <w:t>月</w:t>
      </w:r>
      <w:r>
        <w:rPr>
          <w:rFonts w:cs="宋体" w:asciiTheme="minorEastAsia" w:hAnsiTheme="minorEastAsia" w:eastAsiaTheme="minorEastAsia"/>
          <w:color w:val="auto"/>
          <w:sz w:val="28"/>
          <w:szCs w:val="28"/>
          <w:highlight w:val="none"/>
        </w:rPr>
        <w:t xml:space="preserve">  </w:t>
      </w:r>
      <w:r>
        <w:rPr>
          <w:rFonts w:hint="eastAsia" w:cs="宋体" w:asciiTheme="minorEastAsia" w:hAnsiTheme="minorEastAsia" w:eastAsiaTheme="minorEastAsia"/>
          <w:color w:val="auto"/>
          <w:sz w:val="28"/>
          <w:szCs w:val="28"/>
          <w:highlight w:val="none"/>
        </w:rPr>
        <w:t>日到</w:t>
      </w:r>
      <w:r>
        <w:rPr>
          <w:rFonts w:cs="宋体" w:asciiTheme="minorEastAsia" w:hAnsiTheme="minorEastAsia" w:eastAsiaTheme="minorEastAsia"/>
          <w:color w:val="auto"/>
          <w:sz w:val="28"/>
          <w:szCs w:val="28"/>
          <w:highlight w:val="none"/>
        </w:rPr>
        <w:t>202</w:t>
      </w:r>
      <w:r>
        <w:rPr>
          <w:rFonts w:cs="宋体" w:asciiTheme="minorEastAsia" w:hAnsiTheme="minorEastAsia" w:eastAsiaTheme="minorEastAsia"/>
          <w:color w:val="auto"/>
          <w:sz w:val="28"/>
          <w:szCs w:val="28"/>
          <w:highlight w:val="none"/>
        </w:rPr>
        <w:t>2</w:t>
      </w:r>
      <w:r>
        <w:rPr>
          <w:rFonts w:cs="宋体" w:asciiTheme="minorEastAsia" w:hAnsiTheme="minorEastAsia" w:eastAsiaTheme="minorEastAsia"/>
          <w:color w:val="auto"/>
          <w:sz w:val="28"/>
          <w:szCs w:val="28"/>
          <w:highlight w:val="none"/>
        </w:rPr>
        <w:t xml:space="preserve">年  </w:t>
      </w:r>
      <w:r>
        <w:rPr>
          <w:rFonts w:hint="eastAsia" w:cs="宋体" w:asciiTheme="minorEastAsia" w:hAnsiTheme="minorEastAsia" w:eastAsiaTheme="minorEastAsia"/>
          <w:color w:val="auto"/>
          <w:sz w:val="28"/>
          <w:szCs w:val="28"/>
          <w:highlight w:val="none"/>
        </w:rPr>
        <w:t>月</w:t>
      </w:r>
      <w:r>
        <w:rPr>
          <w:rFonts w:cs="宋体" w:asciiTheme="minorEastAsia" w:hAnsiTheme="minorEastAsia" w:eastAsiaTheme="minorEastAsia"/>
          <w:color w:val="auto"/>
          <w:sz w:val="28"/>
          <w:szCs w:val="28"/>
          <w:highlight w:val="none"/>
        </w:rPr>
        <w:t xml:space="preserve">  </w:t>
      </w:r>
      <w:r>
        <w:rPr>
          <w:rFonts w:hint="eastAsia" w:cs="宋体" w:asciiTheme="minorEastAsia" w:hAnsiTheme="minorEastAsia" w:eastAsiaTheme="minorEastAsia"/>
          <w:color w:val="auto"/>
          <w:sz w:val="28"/>
          <w:szCs w:val="28"/>
          <w:highlight w:val="none"/>
        </w:rPr>
        <w:t>日</w:t>
      </w:r>
      <w:r>
        <w:rPr>
          <w:rFonts w:cs="宋体" w:asciiTheme="minorEastAsia" w:hAnsiTheme="minorEastAsia" w:eastAsiaTheme="minorEastAsia"/>
          <w:color w:val="auto"/>
          <w:sz w:val="28"/>
          <w:szCs w:val="28"/>
          <w:highlight w:val="none"/>
        </w:rPr>
        <w:t xml:space="preserve"> </w:t>
      </w:r>
      <w:r>
        <w:rPr>
          <w:rFonts w:hint="eastAsia" w:cs="宋体" w:asciiTheme="minorEastAsia" w:hAnsiTheme="minorEastAsia" w:eastAsiaTheme="minorEastAsia"/>
          <w:color w:val="auto"/>
          <w:sz w:val="28"/>
          <w:szCs w:val="28"/>
          <w:highlight w:val="none"/>
        </w:rPr>
        <w:t>均有效。</w:t>
      </w:r>
    </w:p>
    <w:p>
      <w:pPr>
        <w:spacing w:before="240" w:beforeLines="100" w:after="240" w:afterLines="100" w:line="360" w:lineRule="auto"/>
        <w:rPr>
          <w:rFonts w:cs="宋体" w:asciiTheme="minorEastAsia" w:hAnsiTheme="minorEastAsia" w:eastAsiaTheme="minorEastAsia"/>
          <w:color w:val="auto"/>
          <w:sz w:val="28"/>
          <w:szCs w:val="28"/>
          <w:highlight w:val="none"/>
        </w:rPr>
      </w:pPr>
    </w:p>
    <w:p>
      <w:pPr>
        <w:spacing w:before="240" w:beforeLines="100" w:after="240" w:afterLines="100" w:line="360" w:lineRule="auto"/>
        <w:ind w:left="2940" w:leftChars="140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投标单位法人代表：（签字盖公章）</w:t>
      </w:r>
      <w:r>
        <w:rPr>
          <w:rFonts w:hint="eastAsia" w:cs="宋体" w:asciiTheme="minorEastAsia" w:hAnsiTheme="minorEastAsia" w:eastAsiaTheme="minorEastAsia"/>
          <w:color w:val="auto"/>
          <w:sz w:val="28"/>
          <w:szCs w:val="28"/>
          <w:highlight w:val="none"/>
        </w:rPr>
        <w:br w:type="page"/>
      </w:r>
    </w:p>
    <w:p>
      <w:pPr>
        <w:pStyle w:val="7"/>
        <w:spacing w:before="260" w:after="260"/>
        <w:jc w:val="both"/>
        <w:rPr>
          <w:rFonts w:cs="宋体" w:asciiTheme="minorEastAsia" w:hAnsiTheme="minorEastAsia" w:eastAsiaTheme="minorEastAsia"/>
          <w:color w:val="auto"/>
          <w:sz w:val="28"/>
          <w:szCs w:val="28"/>
          <w:highlight w:val="none"/>
        </w:rPr>
      </w:pPr>
      <w:bookmarkStart w:id="47" w:name="_Toc447181495"/>
      <w:r>
        <w:rPr>
          <w:rFonts w:hint="eastAsia" w:cs="宋体" w:asciiTheme="minorEastAsia" w:hAnsiTheme="minorEastAsia" w:eastAsiaTheme="minorEastAsia"/>
          <w:color w:val="auto"/>
          <w:sz w:val="28"/>
          <w:szCs w:val="28"/>
          <w:highlight w:val="none"/>
        </w:rPr>
        <w:t>附件1-2 法人代表及授权委托证明书</w:t>
      </w:r>
      <w:bookmarkEnd w:id="47"/>
    </w:p>
    <w:p>
      <w:pPr>
        <w:jc w:val="cente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法定代表人证明书</w:t>
      </w:r>
    </w:p>
    <w:p>
      <w:pPr>
        <w:wordWrap w:val="0"/>
        <w:jc w:val="righ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　 ）第号</w:t>
      </w:r>
      <w:r>
        <w:rPr>
          <w:rFonts w:cs="宋体" w:asciiTheme="minorEastAsia" w:hAnsiTheme="minorEastAsia" w:eastAsiaTheme="minorEastAsia"/>
          <w:color w:val="auto"/>
          <w:sz w:val="28"/>
          <w:szCs w:val="28"/>
          <w:highlight w:val="none"/>
        </w:rPr>
        <mc:AlternateContent>
          <mc:Choice Requires="wpc">
            <w:drawing>
              <wp:inline distT="0" distB="0" distL="0" distR="0">
                <wp:extent cx="5800725" cy="2773680"/>
                <wp:effectExtent l="9525" t="9525" r="95250" b="0"/>
                <wp:docPr id="245" name="1026"/>
                <wp:cNvGraphicFramePr/>
                <a:graphic xmlns:a="http://schemas.openxmlformats.org/drawingml/2006/main">
                  <a:graphicData uri="http://schemas.microsoft.com/office/word/2010/wordprocessingCanvas">
                    <wpc:wpc>
                      <wpc:bg>
                        <a:noFill/>
                      </wpc:bg>
                      <wpc:whole/>
                      <wps:wsp>
                        <wps:cNvPr id="2" name="1029"/>
                        <wps:cNvSpPr txBox="1">
                          <a:spLocks noChangeArrowheads="1"/>
                        </wps:cNvSpPr>
                        <wps:spPr bwMode="auto">
                          <a:xfrm>
                            <a:off x="0" y="0"/>
                            <a:ext cx="5882425" cy="2799"/>
                          </a:xfrm>
                          <a:prstGeom prst="rect">
                            <a:avLst/>
                          </a:prstGeom>
                          <a:solidFill>
                            <a:srgbClr val="FFFFFF"/>
                          </a:solidFill>
                          <a:ln w="9525">
                            <a:solidFill>
                              <a:srgbClr val="000000"/>
                            </a:solidFill>
                            <a:miter lim="800000"/>
                          </a:ln>
                        </wps:spPr>
                        <wps:txbx>
                          <w:txbxContent>
                            <w:p>
                              <w:pPr>
                                <w:spacing w:before="120" w:beforeLines="50"/>
                                <w:rPr>
                                  <w:sz w:val="28"/>
                                  <w:szCs w:val="28"/>
                                </w:rPr>
                              </w:pPr>
                              <w:r>
                                <w:rPr>
                                  <w:rFonts w:hint="eastAsia"/>
                                  <w:sz w:val="28"/>
                                  <w:szCs w:val="28"/>
                                </w:rPr>
                                <w:t>　　</w:t>
                              </w:r>
                              <w:r>
                                <w:rPr>
                                  <w:rFonts w:hint="eastAsia"/>
                                  <w:sz w:val="28"/>
                                  <w:szCs w:val="28"/>
                                  <w:u w:val="single"/>
                                </w:rPr>
                                <w:t>　　　　　　</w:t>
                              </w:r>
                              <w:r>
                                <w:rPr>
                                  <w:rFonts w:hint="eastAsia"/>
                                  <w:sz w:val="28"/>
                                  <w:szCs w:val="28"/>
                                </w:rPr>
                                <w:t>现任我单位</w:t>
                              </w:r>
                              <w:r>
                                <w:rPr>
                                  <w:rFonts w:hint="eastAsia"/>
                                  <w:sz w:val="28"/>
                                  <w:szCs w:val="28"/>
                                  <w:u w:val="single"/>
                                </w:rPr>
                                <w:t>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w:t>
                              </w:r>
                              <w:r>
                                <w:rPr>
                                  <w:rFonts w:hint="eastAsia"/>
                                  <w:sz w:val="28"/>
                                  <w:szCs w:val="28"/>
                                </w:rPr>
                                <w:t>企业类型：</w:t>
                              </w:r>
                            </w:p>
                            <w:p>
                              <w:pPr>
                                <w:snapToGrid w:val="0"/>
                                <w:spacing w:line="480" w:lineRule="atLeast"/>
                                <w:ind w:firstLine="570"/>
                                <w:rPr>
                                  <w:sz w:val="28"/>
                                  <w:szCs w:val="28"/>
                                  <w:u w:val="single"/>
                                </w:rPr>
                              </w:pPr>
                              <w:r>
                                <w:rPr>
                                  <w:rFonts w:hint="eastAsia"/>
                                  <w:sz w:val="28"/>
                                  <w:szCs w:val="28"/>
                                </w:rPr>
                                <w:t>经营范围：</w:t>
                              </w:r>
                            </w:p>
                            <w:p>
                              <w:pPr>
                                <w:snapToGrid w:val="0"/>
                                <w:spacing w:line="480" w:lineRule="atLeast"/>
                                <w:ind w:firstLine="570"/>
                                <w:rPr>
                                  <w:sz w:val="28"/>
                                  <w:szCs w:val="28"/>
                                </w:rPr>
                              </w:pPr>
                              <w:r>
                                <w:rPr>
                                  <w:rFonts w:hint="eastAsia"/>
                                  <w:sz w:val="28"/>
                                  <w:szCs w:val="28"/>
                                  <w:u w:val="single"/>
                                </w:rPr>
                                <w:t>　　　　　　　　　　　　　　　　</w:t>
                              </w:r>
                              <w:r>
                                <w:rPr>
                                  <w:rFonts w:hint="eastAsia"/>
                                  <w:sz w:val="28"/>
                                  <w:szCs w:val="28"/>
                                </w:rPr>
                                <w:t>单位：　　　　　　（盖章）</w:t>
                              </w:r>
                            </w:p>
                            <w:p>
                              <w:pPr>
                                <w:snapToGrid w:val="0"/>
                                <w:spacing w:after="100" w:afterAutospacing="1" w:line="480" w:lineRule="atLeast"/>
                                <w:ind w:firstLine="573"/>
                                <w:rPr>
                                  <w:sz w:val="28"/>
                                  <w:szCs w:val="28"/>
                                </w:rPr>
                              </w:pPr>
                              <w:r>
                                <w:rPr>
                                  <w:rFonts w:hint="eastAsia"/>
                                  <w:sz w:val="28"/>
                                  <w:szCs w:val="28"/>
                                  <w:u w:val="single"/>
                                </w:rPr>
                                <w:t>　　　　　　　　　　　　　　　　</w:t>
                              </w:r>
                              <w:r>
                                <w:rPr>
                                  <w:rFonts w:hint="eastAsia"/>
                                  <w:sz w:val="28"/>
                                  <w:szCs w:val="28"/>
                                </w:rPr>
                                <w:t>　　　　　    年　月　　日</w:t>
                              </w:r>
                            </w:p>
                          </w:txbxContent>
                        </wps:txbx>
                        <wps:bodyPr rot="0" vert="horz" wrap="square" lIns="91440" tIns="45720" rIns="91440" bIns="45720" anchor="t" anchorCtr="0" upright="1">
                          <a:noAutofit/>
                        </wps:bodyPr>
                      </wps:wsp>
                    </wpc:wpc>
                  </a:graphicData>
                </a:graphic>
              </wp:inline>
            </w:drawing>
          </mc:Choice>
          <mc:Fallback>
            <w:pict>
              <v:group id="1026" o:spid="_x0000_s1026" o:spt="203" style="height:218.4pt;width:456.75pt;" coordsize="5800725,2773680" editas="canvas" o:gfxdata="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pkPFTYAAAABQEAAA8AAAAAAAAAAQAgAAAA&#10;IgAAAGRycy9kb3ducmV2LnhtbFBLAQIUABQAAAAIAIdO4kBo96xUfQIAAK0FAAAOAAAAAAAAAAEA&#10;IAAAACcBAABkcnMvZTJvRG9jLnhtbFBLBQYAAAAABgAGAFkBAAAWBgAAAAA=&#10;">
                <o:lock v:ext="edit" aspectratio="f"/>
                <v:shape id="1026" o:spid="_x0000_s1026" style="position:absolute;left:0;top:0;height:2773680;width:5800725;" filled="f" stroked="f" coordsize="21600,21600" o:gfxdata="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emQ8VNgAAAAFAQAA&#10;DwAAAAAAAAABACAAAAAiAAAAZHJzL2Rvd25yZXYueG1sUEsBAhQAFAAAAAgAh07iQO3viVNSAgAA&#10;CQUAAA4AAAAAAAAAAQAgAAAAJwEAAGRycy9lMm9Eb2MueG1sUEsFBgAAAAAGAAYAWQEAAOsFAAAA&#10;AA==&#10;">
                  <v:fill on="f" focussize="0,0"/>
                  <v:stroke on="f"/>
                  <v:imagedata o:title=""/>
                  <o:lock v:ext="edit" aspectratio="f"/>
                </v:shape>
                <v:shape id="1029" o:spid="_x0000_s1026" o:spt="202" type="#_x0000_t202" style="position:absolute;left:0;top:0;height:2799;width:5882425;" fillcolor="#FFFFFF" filled="t" stroked="t" coordsize="21600,21600" o:gfxdata="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YgZK9cAAAAFAQAADwAAAAAAAAABACAAAAAiAAAAZHJzL2Rvd25yZXYueG1sUEsBAhQAFAAA&#10;AAgAh07iQIh5TbcpAgAAfgQAAA4AAAAAAAAAAQAgAAAAJgEAAGRycy9lMm9Eb2MueG1sUEsFBgAA&#10;AAAGAAYAWQEAAMEFAAAAAA==&#10;">
                  <v:fill on="t" focussize="0,0"/>
                  <v:stroke color="#000000" miterlimit="8" joinstyle="miter"/>
                  <v:imagedata o:title=""/>
                  <o:lock v:ext="edit" aspectratio="f"/>
                  <v:textbox>
                    <w:txbxContent>
                      <w:p>
                        <w:pPr>
                          <w:spacing w:before="120" w:beforeLines="50"/>
                          <w:rPr>
                            <w:sz w:val="28"/>
                            <w:szCs w:val="28"/>
                          </w:rPr>
                        </w:pPr>
                        <w:r>
                          <w:rPr>
                            <w:rFonts w:hint="eastAsia"/>
                            <w:sz w:val="28"/>
                            <w:szCs w:val="28"/>
                          </w:rPr>
                          <w:t>　　</w:t>
                        </w:r>
                        <w:r>
                          <w:rPr>
                            <w:rFonts w:hint="eastAsia"/>
                            <w:sz w:val="28"/>
                            <w:szCs w:val="28"/>
                            <w:u w:val="single"/>
                          </w:rPr>
                          <w:t>　　　　　　</w:t>
                        </w:r>
                        <w:r>
                          <w:rPr>
                            <w:rFonts w:hint="eastAsia"/>
                            <w:sz w:val="28"/>
                            <w:szCs w:val="28"/>
                          </w:rPr>
                          <w:t>现任我单位</w:t>
                        </w:r>
                        <w:r>
                          <w:rPr>
                            <w:rFonts w:hint="eastAsia"/>
                            <w:sz w:val="28"/>
                            <w:szCs w:val="28"/>
                            <w:u w:val="single"/>
                          </w:rPr>
                          <w:t>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w:t>
                        </w:r>
                        <w:r>
                          <w:rPr>
                            <w:rFonts w:hint="eastAsia"/>
                            <w:sz w:val="28"/>
                            <w:szCs w:val="28"/>
                          </w:rPr>
                          <w:t>企业类型：</w:t>
                        </w:r>
                      </w:p>
                      <w:p>
                        <w:pPr>
                          <w:snapToGrid w:val="0"/>
                          <w:spacing w:line="480" w:lineRule="atLeast"/>
                          <w:ind w:firstLine="570"/>
                          <w:rPr>
                            <w:sz w:val="28"/>
                            <w:szCs w:val="28"/>
                            <w:u w:val="single"/>
                          </w:rPr>
                        </w:pPr>
                        <w:r>
                          <w:rPr>
                            <w:rFonts w:hint="eastAsia"/>
                            <w:sz w:val="28"/>
                            <w:szCs w:val="28"/>
                          </w:rPr>
                          <w:t>经营范围：</w:t>
                        </w:r>
                      </w:p>
                      <w:p>
                        <w:pPr>
                          <w:snapToGrid w:val="0"/>
                          <w:spacing w:line="480" w:lineRule="atLeast"/>
                          <w:ind w:firstLine="570"/>
                          <w:rPr>
                            <w:sz w:val="28"/>
                            <w:szCs w:val="28"/>
                          </w:rPr>
                        </w:pPr>
                        <w:r>
                          <w:rPr>
                            <w:rFonts w:hint="eastAsia"/>
                            <w:sz w:val="28"/>
                            <w:szCs w:val="28"/>
                            <w:u w:val="single"/>
                          </w:rPr>
                          <w:t>　　　　　　　　　　　　　　　　</w:t>
                        </w:r>
                        <w:r>
                          <w:rPr>
                            <w:rFonts w:hint="eastAsia"/>
                            <w:sz w:val="28"/>
                            <w:szCs w:val="28"/>
                          </w:rPr>
                          <w:t>单位：　　　　　　（盖章）</w:t>
                        </w:r>
                      </w:p>
                      <w:p>
                        <w:pPr>
                          <w:snapToGrid w:val="0"/>
                          <w:spacing w:after="100" w:afterAutospacing="1" w:line="480" w:lineRule="atLeast"/>
                          <w:ind w:firstLine="573"/>
                          <w:rPr>
                            <w:sz w:val="28"/>
                            <w:szCs w:val="28"/>
                          </w:rPr>
                        </w:pPr>
                        <w:r>
                          <w:rPr>
                            <w:rFonts w:hint="eastAsia"/>
                            <w:sz w:val="28"/>
                            <w:szCs w:val="28"/>
                            <w:u w:val="single"/>
                          </w:rPr>
                          <w:t>　　　　　　　　　　　　　　　　</w:t>
                        </w:r>
                        <w:r>
                          <w:rPr>
                            <w:rFonts w:hint="eastAsia"/>
                            <w:sz w:val="28"/>
                            <w:szCs w:val="28"/>
                          </w:rPr>
                          <w:t>　　　　　    年　月　　日</w:t>
                        </w:r>
                      </w:p>
                    </w:txbxContent>
                  </v:textbox>
                </v:shape>
                <w10:wrap type="none"/>
                <w10:anchorlock/>
              </v:group>
            </w:pict>
          </mc:Fallback>
        </mc:AlternateContent>
      </w:r>
    </w:p>
    <w:p>
      <w:pPr>
        <w:rPr>
          <w:rFonts w:cs="宋体" w:asciiTheme="minorEastAsia" w:hAnsiTheme="minorEastAsia" w:eastAsiaTheme="minorEastAsia"/>
          <w:b/>
          <w:color w:val="auto"/>
          <w:sz w:val="28"/>
          <w:szCs w:val="28"/>
          <w:highlight w:val="none"/>
        </w:rPr>
      </w:pPr>
    </w:p>
    <w:p>
      <w:pPr>
        <w:jc w:val="cente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授权委托证明书</w:t>
      </w:r>
    </w:p>
    <w:p>
      <w:pPr>
        <w:jc w:val="righ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　 ）第　号</w:t>
      </w:r>
    </w:p>
    <w:p>
      <w:pPr>
        <w:rPr>
          <w:rFonts w:cs="宋体" w:asciiTheme="minorEastAsia" w:hAnsiTheme="minorEastAsia" w:eastAsiaTheme="minorEastAsia"/>
          <w:b/>
          <w:bCs/>
          <w:color w:val="auto"/>
          <w:sz w:val="28"/>
          <w:szCs w:val="28"/>
          <w:highlight w:val="none"/>
        </w:rPr>
      </w:pPr>
      <w:r>
        <w:rPr>
          <w:rFonts w:cs="宋体" w:asciiTheme="minorEastAsia" w:hAnsiTheme="minorEastAsia" w:eastAsiaTheme="minorEastAsia"/>
          <w:color w:val="auto"/>
          <w:sz w:val="28"/>
          <w:szCs w:val="28"/>
          <w:highlight w:val="none"/>
        </w:rPr>
        <mc:AlternateContent>
          <mc:Choice Requires="wpc">
            <w:drawing>
              <wp:inline distT="0" distB="0" distL="0" distR="0">
                <wp:extent cx="5800725" cy="3268980"/>
                <wp:effectExtent l="9525" t="6985" r="95250" b="635"/>
                <wp:docPr id="248" name="1031"/>
                <wp:cNvGraphicFramePr/>
                <a:graphic xmlns:a="http://schemas.openxmlformats.org/drawingml/2006/main">
                  <a:graphicData uri="http://schemas.microsoft.com/office/word/2010/wordprocessingCanvas">
                    <wpc:wpc>
                      <wpc:bg>
                        <a:noFill/>
                      </wpc:bg>
                      <wpc:whole/>
                      <wps:wsp>
                        <wps:cNvPr id="1" name="1033"/>
                        <wps:cNvSpPr txBox="1">
                          <a:spLocks noChangeArrowheads="1"/>
                        </wps:cNvSpPr>
                        <wps:spPr bwMode="auto">
                          <a:xfrm>
                            <a:off x="0" y="160"/>
                            <a:ext cx="5882425" cy="3039"/>
                          </a:xfrm>
                          <a:prstGeom prst="rect">
                            <a:avLst/>
                          </a:prstGeom>
                          <a:solidFill>
                            <a:srgbClr val="FFFFFF"/>
                          </a:solidFill>
                          <a:ln w="9525">
                            <a:solidFill>
                              <a:srgbClr val="000000"/>
                            </a:solidFill>
                            <a:miter lim="800000"/>
                          </a:ln>
                        </wps:spPr>
                        <wps:txbx>
                          <w:txbxContent>
                            <w:p>
                              <w:pPr>
                                <w:spacing w:before="120" w:beforeLines="50"/>
                                <w:ind w:firstLine="560" w:firstLineChars="200"/>
                                <w:rPr>
                                  <w:sz w:val="28"/>
                                  <w:szCs w:val="28"/>
                                </w:rPr>
                              </w:pPr>
                              <w:r>
                                <w:rPr>
                                  <w:rFonts w:hint="eastAsia"/>
                                  <w:sz w:val="28"/>
                                  <w:szCs w:val="28"/>
                                </w:rPr>
                                <w:t>兹授权</w:t>
                              </w:r>
                              <w:r>
                                <w:rPr>
                                  <w:rFonts w:hint="eastAsia"/>
                                  <w:sz w:val="28"/>
                                  <w:szCs w:val="28"/>
                                  <w:u w:val="single"/>
                                </w:rPr>
                                <w:t>　　　　　</w:t>
                              </w:r>
                              <w:r>
                                <w:rPr>
                                  <w:rFonts w:hint="eastAsia"/>
                                  <w:sz w:val="28"/>
                                  <w:szCs w:val="28"/>
                                </w:rPr>
                                <w:t>为我方委托代理人，其权限是：</w:t>
                              </w:r>
                            </w:p>
                            <w:p>
                              <w:pPr>
                                <w:snapToGrid w:val="0"/>
                                <w:spacing w:line="480" w:lineRule="atLeast"/>
                                <w:rPr>
                                  <w:sz w:val="28"/>
                                  <w:szCs w:val="28"/>
                                  <w:u w:val="single"/>
                                </w:rPr>
                              </w:pP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rPr>
                              </w:pPr>
                              <w:r>
                                <w:rPr>
                                  <w:rFonts w:hint="eastAsia"/>
                                  <w:sz w:val="28"/>
                                  <w:szCs w:val="28"/>
                                </w:rPr>
                                <w:t>附：代理人性别：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hanging="105"/>
                                <w:rPr>
                                  <w:sz w:val="28"/>
                                  <w:szCs w:val="28"/>
                                  <w:u w:val="single"/>
                                </w:rPr>
                              </w:pPr>
                              <w:r>
                                <w:rPr>
                                  <w:rFonts w:hint="eastAsia"/>
                                  <w:sz w:val="28"/>
                                  <w:szCs w:val="28"/>
                                </w:rPr>
                                <w:t>　　注册号码：</w:t>
                              </w:r>
                              <w:r>
                                <w:rPr>
                                  <w:rFonts w:hint="eastAsia"/>
                                  <w:sz w:val="28"/>
                                  <w:szCs w:val="28"/>
                                  <w:u w:val="single"/>
                                </w:rPr>
                                <w:t>　　　　　　　　　</w:t>
                              </w:r>
                              <w:r>
                                <w:rPr>
                                  <w:rFonts w:hint="eastAsia"/>
                                  <w:sz w:val="28"/>
                                  <w:szCs w:val="28"/>
                                </w:rPr>
                                <w:t>企业类型：</w:t>
                              </w:r>
                            </w:p>
                            <w:p>
                              <w:pPr>
                                <w:snapToGrid w:val="0"/>
                                <w:spacing w:line="480" w:lineRule="atLeast"/>
                                <w:ind w:hanging="105"/>
                                <w:rPr>
                                  <w:sz w:val="28"/>
                                  <w:szCs w:val="28"/>
                                  <w:u w:val="single"/>
                                </w:rPr>
                              </w:pPr>
                              <w:r>
                                <w:rPr>
                                  <w:rFonts w:hint="eastAsia"/>
                                  <w:sz w:val="28"/>
                                  <w:szCs w:val="28"/>
                                </w:rPr>
                                <w:t>　　经营范围：</w:t>
                              </w:r>
                            </w:p>
                            <w:p>
                              <w:pPr>
                                <w:snapToGrid w:val="0"/>
                                <w:spacing w:line="480" w:lineRule="atLeast"/>
                                <w:ind w:hanging="105"/>
                                <w:rPr>
                                  <w:sz w:val="28"/>
                                  <w:szCs w:val="28"/>
                                </w:rPr>
                              </w:pPr>
                              <w:r>
                                <w:rPr>
                                  <w:rFonts w:hint="eastAsia"/>
                                  <w:sz w:val="28"/>
                                  <w:szCs w:val="28"/>
                                </w:rPr>
                                <w:t>　　法定代表人（负责人）：</w:t>
                              </w:r>
                              <w:r>
                                <w:rPr>
                                  <w:rFonts w:hint="eastAsia"/>
                                  <w:sz w:val="28"/>
                                  <w:szCs w:val="28"/>
                                  <w:u w:val="single"/>
                                </w:rPr>
                                <w:t xml:space="preserve">　　　          </w:t>
                              </w:r>
                              <w:r>
                                <w:rPr>
                                  <w:rFonts w:hint="eastAsia"/>
                                  <w:sz w:val="28"/>
                                  <w:szCs w:val="28"/>
                                </w:rPr>
                                <w:t>（签名）</w:t>
                              </w:r>
                            </w:p>
                            <w:p>
                              <w:pPr>
                                <w:snapToGrid w:val="0"/>
                                <w:spacing w:line="480" w:lineRule="atLeast"/>
                                <w:ind w:hanging="105"/>
                                <w:rPr>
                                  <w:sz w:val="28"/>
                                  <w:szCs w:val="28"/>
                                </w:rPr>
                              </w:pPr>
                              <w:r>
                                <w:rPr>
                                  <w:rFonts w:hint="eastAsia"/>
                                  <w:sz w:val="28"/>
                                  <w:szCs w:val="28"/>
                                </w:rPr>
                                <w:t>　　授权单位：（盖章）　　　</w:t>
                              </w:r>
                            </w:p>
                            <w:p>
                              <w:pPr>
                                <w:snapToGrid w:val="0"/>
                                <w:spacing w:line="480" w:lineRule="atLeast"/>
                                <w:ind w:firstLine="570"/>
                                <w:rPr>
                                  <w:sz w:val="28"/>
                                  <w:szCs w:val="28"/>
                                </w:rPr>
                              </w:pPr>
                              <w:r>
                                <w:rPr>
                                  <w:rFonts w:hint="eastAsia"/>
                                  <w:sz w:val="28"/>
                                  <w:szCs w:val="28"/>
                                </w:rPr>
                                <w:t>　　　　　　　　　　　　　　　　　　　　　年　月　　日</w:t>
                              </w:r>
                            </w:p>
                          </w:txbxContent>
                        </wps:txbx>
                        <wps:bodyPr rot="0" vert="horz" wrap="square" lIns="91440" tIns="45720" rIns="91440" bIns="45720" anchor="t" anchorCtr="0" upright="1">
                          <a:noAutofit/>
                        </wps:bodyPr>
                      </wps:wsp>
                    </wpc:wpc>
                  </a:graphicData>
                </a:graphic>
              </wp:inline>
            </w:drawing>
          </mc:Choice>
          <mc:Fallback>
            <w:pict>
              <v:group id="1031" o:spid="_x0000_s1026" o:spt="203" style="height:257.4pt;width:456.75pt;" coordsize="5800725,3268980" editas="canvas" o:gfxdata="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S3cebdgAAAAFAQAADwAAAAAA&#10;AAABACAAAAAiAAAAZHJzL2Rvd25yZXYueG1sUEsBAhQAFAAAAAgAh07iQKTzVZaFAgAArwUAAA4A&#10;AAAAAAAAAQAgAAAAJwEAAGRycy9lMm9Eb2MueG1sUEsFBgAAAAAGAAYAWQEAAB4GAAAAAA==&#10;">
                <o:lock v:ext="edit" aspectratio="f"/>
                <v:shape id="1031" o:spid="_x0000_s1026" style="position:absolute;left:0;top:0;height:3268980;width:5800725;" filled="f" stroked="f" coordsize="21600,21600" o:gfxdata="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3cebdgAAAAF&#10;AQAADwAAAAAAAAABACAAAAAiAAAAZHJzL2Rvd25yZXYueG1sUEsBAhQAFAAAAAgAh07iQLnu1NlV&#10;AgAACwUAAA4AAAAAAAAAAQAgAAAAJwEAAGRycy9lMm9Eb2MueG1sUEsFBgAAAAAGAAYAWQEAAO4F&#10;AAAAAA==&#10;">
                  <v:fill on="f" focussize="0,0"/>
                  <v:stroke on="f"/>
                  <v:imagedata o:title=""/>
                  <o:lock v:ext="edit" aspectratio="f"/>
                </v:shape>
                <v:shape id="1033" o:spid="_x0000_s1026" o:spt="202" type="#_x0000_t202" style="position:absolute;left:0;top:160;height:3039;width:5882425;" fillcolor="#FFFFFF" filled="t" stroked="t" coordsize="21600,21600" o:gfxdata="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UmzsS1gAAAAUBAAAPAAAAAAAAAAEAIAAAACIAAABkcnMvZG93bnJldi54bWxQSwECFAAU&#10;AAAACACHTuJAibn6xCwCAACABAAADgAAAAAAAAABACAAAAAlAQAAZHJzL2Uyb0RvYy54bWxQSwUG&#10;AAAAAAYABgBZAQAAwwUAAAAA&#10;">
                  <v:fill on="t" focussize="0,0"/>
                  <v:stroke color="#000000" miterlimit="8" joinstyle="miter"/>
                  <v:imagedata o:title=""/>
                  <o:lock v:ext="edit" aspectratio="f"/>
                  <v:textbox>
                    <w:txbxContent>
                      <w:p>
                        <w:pPr>
                          <w:spacing w:before="120" w:beforeLines="50"/>
                          <w:ind w:firstLine="560" w:firstLineChars="200"/>
                          <w:rPr>
                            <w:sz w:val="28"/>
                            <w:szCs w:val="28"/>
                          </w:rPr>
                        </w:pPr>
                        <w:r>
                          <w:rPr>
                            <w:rFonts w:hint="eastAsia"/>
                            <w:sz w:val="28"/>
                            <w:szCs w:val="28"/>
                          </w:rPr>
                          <w:t>兹授权</w:t>
                        </w:r>
                        <w:r>
                          <w:rPr>
                            <w:rFonts w:hint="eastAsia"/>
                            <w:sz w:val="28"/>
                            <w:szCs w:val="28"/>
                            <w:u w:val="single"/>
                          </w:rPr>
                          <w:t>　　　　　</w:t>
                        </w:r>
                        <w:r>
                          <w:rPr>
                            <w:rFonts w:hint="eastAsia"/>
                            <w:sz w:val="28"/>
                            <w:szCs w:val="28"/>
                          </w:rPr>
                          <w:t>为我方委托代理人，其权限是：</w:t>
                        </w:r>
                      </w:p>
                      <w:p>
                        <w:pPr>
                          <w:snapToGrid w:val="0"/>
                          <w:spacing w:line="480" w:lineRule="atLeast"/>
                          <w:rPr>
                            <w:sz w:val="28"/>
                            <w:szCs w:val="28"/>
                            <w:u w:val="single"/>
                          </w:rPr>
                        </w:pP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rPr>
                        </w:pPr>
                        <w:r>
                          <w:rPr>
                            <w:rFonts w:hint="eastAsia"/>
                            <w:sz w:val="28"/>
                            <w:szCs w:val="28"/>
                          </w:rPr>
                          <w:t>附：代理人性别：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hanging="105"/>
                          <w:rPr>
                            <w:sz w:val="28"/>
                            <w:szCs w:val="28"/>
                            <w:u w:val="single"/>
                          </w:rPr>
                        </w:pPr>
                        <w:r>
                          <w:rPr>
                            <w:rFonts w:hint="eastAsia"/>
                            <w:sz w:val="28"/>
                            <w:szCs w:val="28"/>
                          </w:rPr>
                          <w:t>　　注册号码：</w:t>
                        </w:r>
                        <w:r>
                          <w:rPr>
                            <w:rFonts w:hint="eastAsia"/>
                            <w:sz w:val="28"/>
                            <w:szCs w:val="28"/>
                            <w:u w:val="single"/>
                          </w:rPr>
                          <w:t>　　　　　　　　　</w:t>
                        </w:r>
                        <w:r>
                          <w:rPr>
                            <w:rFonts w:hint="eastAsia"/>
                            <w:sz w:val="28"/>
                            <w:szCs w:val="28"/>
                          </w:rPr>
                          <w:t>企业类型：</w:t>
                        </w:r>
                      </w:p>
                      <w:p>
                        <w:pPr>
                          <w:snapToGrid w:val="0"/>
                          <w:spacing w:line="480" w:lineRule="atLeast"/>
                          <w:ind w:hanging="105"/>
                          <w:rPr>
                            <w:sz w:val="28"/>
                            <w:szCs w:val="28"/>
                            <w:u w:val="single"/>
                          </w:rPr>
                        </w:pPr>
                        <w:r>
                          <w:rPr>
                            <w:rFonts w:hint="eastAsia"/>
                            <w:sz w:val="28"/>
                            <w:szCs w:val="28"/>
                          </w:rPr>
                          <w:t>　　经营范围：</w:t>
                        </w:r>
                      </w:p>
                      <w:p>
                        <w:pPr>
                          <w:snapToGrid w:val="0"/>
                          <w:spacing w:line="480" w:lineRule="atLeast"/>
                          <w:ind w:hanging="105"/>
                          <w:rPr>
                            <w:sz w:val="28"/>
                            <w:szCs w:val="28"/>
                          </w:rPr>
                        </w:pPr>
                        <w:r>
                          <w:rPr>
                            <w:rFonts w:hint="eastAsia"/>
                            <w:sz w:val="28"/>
                            <w:szCs w:val="28"/>
                          </w:rPr>
                          <w:t>　　法定代表人（负责人）：</w:t>
                        </w:r>
                        <w:r>
                          <w:rPr>
                            <w:rFonts w:hint="eastAsia"/>
                            <w:sz w:val="28"/>
                            <w:szCs w:val="28"/>
                            <w:u w:val="single"/>
                          </w:rPr>
                          <w:t xml:space="preserve">　　　          </w:t>
                        </w:r>
                        <w:r>
                          <w:rPr>
                            <w:rFonts w:hint="eastAsia"/>
                            <w:sz w:val="28"/>
                            <w:szCs w:val="28"/>
                          </w:rPr>
                          <w:t>（签名）</w:t>
                        </w:r>
                      </w:p>
                      <w:p>
                        <w:pPr>
                          <w:snapToGrid w:val="0"/>
                          <w:spacing w:line="480" w:lineRule="atLeast"/>
                          <w:ind w:hanging="105"/>
                          <w:rPr>
                            <w:sz w:val="28"/>
                            <w:szCs w:val="28"/>
                          </w:rPr>
                        </w:pPr>
                        <w:r>
                          <w:rPr>
                            <w:rFonts w:hint="eastAsia"/>
                            <w:sz w:val="28"/>
                            <w:szCs w:val="28"/>
                          </w:rPr>
                          <w:t>　　授权单位：（盖章）　　　</w:t>
                        </w:r>
                      </w:p>
                      <w:p>
                        <w:pPr>
                          <w:snapToGrid w:val="0"/>
                          <w:spacing w:line="480" w:lineRule="atLeast"/>
                          <w:ind w:firstLine="570"/>
                          <w:rPr>
                            <w:sz w:val="28"/>
                            <w:szCs w:val="28"/>
                          </w:rPr>
                        </w:pPr>
                        <w:r>
                          <w:rPr>
                            <w:rFonts w:hint="eastAsia"/>
                            <w:sz w:val="28"/>
                            <w:szCs w:val="28"/>
                          </w:rPr>
                          <w:t>　　　　　　　　　　　　　　　　　　　　　年　月　　日</w:t>
                        </w:r>
                      </w:p>
                    </w:txbxContent>
                  </v:textbox>
                </v:shape>
                <w10:wrap type="none"/>
                <w10:anchorlock/>
              </v:group>
            </w:pict>
          </mc:Fallback>
        </mc:AlternateContent>
      </w:r>
      <w:r>
        <w:rPr>
          <w:rFonts w:hint="eastAsia" w:cs="宋体" w:asciiTheme="minorEastAsia" w:hAnsiTheme="minorEastAsia" w:eastAsiaTheme="minorEastAsia"/>
          <w:b/>
          <w:bCs/>
          <w:color w:val="auto"/>
          <w:sz w:val="28"/>
          <w:szCs w:val="28"/>
          <w:highlight w:val="none"/>
        </w:rPr>
        <w:t>注：按提供的格式或使用工商管理部门的</w:t>
      </w:r>
      <w:r>
        <w:rPr>
          <w:rFonts w:hint="eastAsia" w:cs="宋体" w:asciiTheme="minorEastAsia" w:hAnsiTheme="minorEastAsia" w:eastAsiaTheme="minorEastAsia"/>
          <w:b/>
          <w:bCs/>
          <w:color w:val="auto"/>
          <w:sz w:val="28"/>
          <w:szCs w:val="28"/>
          <w:highlight w:val="none"/>
          <w:lang w:val="en-US" w:eastAsia="zh-CN"/>
        </w:rPr>
        <w:t>版本</w:t>
      </w:r>
      <w:r>
        <w:rPr>
          <w:rFonts w:hint="eastAsia" w:cs="宋体" w:asciiTheme="minorEastAsia" w:hAnsiTheme="minorEastAsia" w:eastAsiaTheme="minorEastAsia"/>
          <w:b/>
          <w:bCs/>
          <w:color w:val="auto"/>
          <w:sz w:val="28"/>
          <w:szCs w:val="28"/>
          <w:highlight w:val="none"/>
        </w:rPr>
        <w:t>填写。</w:t>
      </w:r>
    </w:p>
    <w:p>
      <w:pPr>
        <w:pStyle w:val="7"/>
        <w:jc w:val="both"/>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br w:type="page"/>
      </w:r>
      <w:bookmarkStart w:id="48" w:name="_Toc447181496"/>
      <w:r>
        <w:rPr>
          <w:rFonts w:hint="eastAsia" w:cs="宋体" w:asciiTheme="minorEastAsia" w:hAnsiTheme="minorEastAsia" w:eastAsiaTheme="minorEastAsia"/>
          <w:color w:val="auto"/>
          <w:sz w:val="28"/>
          <w:szCs w:val="28"/>
          <w:highlight w:val="none"/>
        </w:rPr>
        <w:t>附件1-3 企业基本情况表</w:t>
      </w:r>
      <w:bookmarkEnd w:id="48"/>
    </w:p>
    <w:tbl>
      <w:tblPr>
        <w:tblStyle w:val="25"/>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1261"/>
        <w:gridCol w:w="1155"/>
        <w:gridCol w:w="1365"/>
        <w:gridCol w:w="146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企业注册名称</w:t>
            </w:r>
          </w:p>
        </w:tc>
        <w:tc>
          <w:tcPr>
            <w:tcW w:w="37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b/>
                <w:color w:val="auto"/>
                <w:kern w:val="0"/>
                <w:sz w:val="28"/>
                <w:szCs w:val="28"/>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建立日期</w:t>
            </w:r>
          </w:p>
        </w:tc>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b/>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企业注册地址</w:t>
            </w:r>
          </w:p>
        </w:tc>
        <w:tc>
          <w:tcPr>
            <w:tcW w:w="37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b/>
                <w:color w:val="auto"/>
                <w:kern w:val="0"/>
                <w:sz w:val="28"/>
                <w:szCs w:val="28"/>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注册资金</w:t>
            </w:r>
          </w:p>
        </w:tc>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b/>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企业法人代表</w:t>
            </w:r>
          </w:p>
        </w:tc>
        <w:tc>
          <w:tcPr>
            <w:tcW w:w="1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职称</w:t>
            </w:r>
          </w:p>
        </w:tc>
        <w:tc>
          <w:tcPr>
            <w:tcW w:w="1365"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c>
          <w:tcPr>
            <w:tcW w:w="1464"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企业性质</w:t>
            </w:r>
          </w:p>
        </w:tc>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企业资质等级</w:t>
            </w:r>
          </w:p>
        </w:tc>
        <w:tc>
          <w:tcPr>
            <w:tcW w:w="37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经营方式</w:t>
            </w:r>
          </w:p>
        </w:tc>
        <w:tc>
          <w:tcPr>
            <w:tcW w:w="2094"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上级主管部门</w:t>
            </w:r>
          </w:p>
        </w:tc>
        <w:tc>
          <w:tcPr>
            <w:tcW w:w="37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主要经营地点</w:t>
            </w:r>
          </w:p>
        </w:tc>
        <w:tc>
          <w:tcPr>
            <w:tcW w:w="2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批准成立机构</w:t>
            </w:r>
          </w:p>
        </w:tc>
        <w:tc>
          <w:tcPr>
            <w:tcW w:w="37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auto"/>
                <w:kern w:val="0"/>
                <w:sz w:val="28"/>
                <w:szCs w:val="28"/>
                <w:highlight w:val="none"/>
              </w:rPr>
            </w:pPr>
          </w:p>
        </w:tc>
        <w:tc>
          <w:tcPr>
            <w:tcW w:w="2094"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经营范围</w:t>
            </w:r>
          </w:p>
        </w:tc>
        <w:tc>
          <w:tcPr>
            <w:tcW w:w="733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cs="宋体" w:asciiTheme="minorEastAsia" w:hAnsiTheme="minorEastAsia" w:eastAsiaTheme="minorEastAsia"/>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2" w:hRule="atLeast"/>
          <w:jc w:val="center"/>
        </w:trPr>
        <w:tc>
          <w:tcPr>
            <w:tcW w:w="21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组织机构</w:t>
            </w:r>
          </w:p>
          <w:p>
            <w:pPr>
              <w:widowControl/>
              <w:spacing w:line="360" w:lineRule="auto"/>
              <w:jc w:val="center"/>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框图</w:t>
            </w:r>
          </w:p>
        </w:tc>
        <w:tc>
          <w:tcPr>
            <w:tcW w:w="733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cs="宋体" w:asciiTheme="minorEastAsia" w:hAnsiTheme="minorEastAsia" w:eastAsiaTheme="minorEastAsia"/>
                <w:b/>
                <w:color w:val="auto"/>
                <w:kern w:val="0"/>
                <w:sz w:val="28"/>
                <w:szCs w:val="28"/>
                <w:highlight w:val="none"/>
              </w:rPr>
            </w:pPr>
          </w:p>
        </w:tc>
      </w:tr>
    </w:tbl>
    <w:p>
      <w:pPr>
        <w:snapToGrid w:val="0"/>
        <w:spacing w:line="360" w:lineRule="auto"/>
        <w:ind w:right="482" w:firstLine="4620" w:firstLineChars="1650"/>
        <w:rPr>
          <w:rFonts w:cs="宋体" w:asciiTheme="minorEastAsia" w:hAnsiTheme="minorEastAsia" w:eastAsiaTheme="minorEastAsia"/>
          <w:color w:val="auto"/>
          <w:sz w:val="28"/>
          <w:szCs w:val="28"/>
          <w:highlight w:val="none"/>
        </w:rPr>
      </w:pPr>
    </w:p>
    <w:p>
      <w:pPr>
        <w:snapToGrid w:val="0"/>
        <w:spacing w:line="360" w:lineRule="auto"/>
        <w:ind w:right="482" w:firstLine="4620" w:firstLineChars="165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投 标 人：(盖公章)</w:t>
      </w:r>
    </w:p>
    <w:p>
      <w:pPr>
        <w:snapToGrid w:val="0"/>
        <w:spacing w:line="360" w:lineRule="auto"/>
        <w:ind w:left="1079" w:right="-108" w:firstLine="3360" w:firstLineChars="1200"/>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法定代表人（签名或盖章）：</w:t>
      </w:r>
    </w:p>
    <w:p>
      <w:pPr>
        <w:snapToGrid w:val="0"/>
        <w:spacing w:line="360" w:lineRule="auto"/>
        <w:ind w:right="482" w:firstLine="4620" w:firstLineChars="165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日    期：年月日</w:t>
      </w:r>
    </w:p>
    <w:p>
      <w:pPr>
        <w:snapToGrid w:val="0"/>
        <w:spacing w:line="360" w:lineRule="auto"/>
        <w:ind w:right="482" w:firstLine="4620" w:firstLineChars="165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电    话：</w:t>
      </w:r>
    </w:p>
    <w:p>
      <w:pPr>
        <w:ind w:firstLine="4628" w:firstLineChars="1653"/>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传    真：</w:t>
      </w:r>
    </w:p>
    <w:p>
      <w:pPr>
        <w:pStyle w:val="7"/>
        <w:jc w:val="both"/>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u w:val="single"/>
        </w:rPr>
        <w:br w:type="page"/>
      </w:r>
      <w:bookmarkStart w:id="49" w:name="_Toc447181497"/>
      <w:r>
        <w:rPr>
          <w:rFonts w:hint="eastAsia" w:cs="宋体" w:asciiTheme="minorEastAsia" w:hAnsiTheme="minorEastAsia" w:eastAsiaTheme="minorEastAsia"/>
          <w:color w:val="auto"/>
          <w:sz w:val="28"/>
          <w:szCs w:val="28"/>
          <w:highlight w:val="none"/>
        </w:rPr>
        <w:t>附件1-4 项目负责人简历表</w:t>
      </w:r>
      <w:bookmarkEnd w:id="49"/>
    </w:p>
    <w:tbl>
      <w:tblPr>
        <w:tblStyle w:val="25"/>
        <w:tblW w:w="9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72"/>
        <w:gridCol w:w="795"/>
        <w:gridCol w:w="1590"/>
        <w:gridCol w:w="954"/>
        <w:gridCol w:w="636"/>
        <w:gridCol w:w="795"/>
        <w:gridCol w:w="477"/>
        <w:gridCol w:w="318"/>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姓名</w:t>
            </w:r>
          </w:p>
        </w:tc>
        <w:tc>
          <w:tcPr>
            <w:tcW w:w="1567" w:type="dxa"/>
            <w:gridSpan w:val="2"/>
            <w:vAlign w:val="center"/>
          </w:tcPr>
          <w:p>
            <w:pPr>
              <w:spacing w:line="360" w:lineRule="atLeast"/>
              <w:rPr>
                <w:rFonts w:cs="宋体" w:asciiTheme="minorEastAsia" w:hAnsiTheme="minorEastAsia" w:eastAsiaTheme="minorEastAsia"/>
                <w:color w:val="auto"/>
                <w:sz w:val="28"/>
                <w:szCs w:val="28"/>
                <w:highlight w:val="none"/>
              </w:rPr>
            </w:pPr>
          </w:p>
        </w:tc>
        <w:tc>
          <w:tcPr>
            <w:tcW w:w="1590" w:type="dxa"/>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性别</w:t>
            </w:r>
          </w:p>
        </w:tc>
        <w:tc>
          <w:tcPr>
            <w:tcW w:w="1590" w:type="dxa"/>
            <w:gridSpan w:val="2"/>
            <w:vAlign w:val="center"/>
          </w:tcPr>
          <w:p>
            <w:pPr>
              <w:spacing w:line="360" w:lineRule="atLeast"/>
              <w:rPr>
                <w:rFonts w:cs="宋体" w:asciiTheme="minorEastAsia" w:hAnsiTheme="minorEastAsia" w:eastAsiaTheme="minorEastAsia"/>
                <w:color w:val="auto"/>
                <w:sz w:val="28"/>
                <w:szCs w:val="28"/>
                <w:highlight w:val="none"/>
              </w:rPr>
            </w:pPr>
          </w:p>
        </w:tc>
        <w:tc>
          <w:tcPr>
            <w:tcW w:w="1590" w:type="dxa"/>
            <w:gridSpan w:val="3"/>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年龄</w:t>
            </w:r>
          </w:p>
        </w:tc>
        <w:tc>
          <w:tcPr>
            <w:tcW w:w="1403" w:type="dxa"/>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职务</w:t>
            </w:r>
          </w:p>
        </w:tc>
        <w:tc>
          <w:tcPr>
            <w:tcW w:w="1567" w:type="dxa"/>
            <w:gridSpan w:val="2"/>
            <w:vAlign w:val="center"/>
          </w:tcPr>
          <w:p>
            <w:pPr>
              <w:spacing w:line="360" w:lineRule="atLeast"/>
              <w:rPr>
                <w:rFonts w:cs="宋体" w:asciiTheme="minorEastAsia" w:hAnsiTheme="minorEastAsia" w:eastAsiaTheme="minorEastAsia"/>
                <w:color w:val="auto"/>
                <w:sz w:val="28"/>
                <w:szCs w:val="28"/>
                <w:highlight w:val="none"/>
              </w:rPr>
            </w:pPr>
          </w:p>
        </w:tc>
        <w:tc>
          <w:tcPr>
            <w:tcW w:w="1590" w:type="dxa"/>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职称</w:t>
            </w:r>
          </w:p>
        </w:tc>
        <w:tc>
          <w:tcPr>
            <w:tcW w:w="1590" w:type="dxa"/>
            <w:gridSpan w:val="2"/>
            <w:vAlign w:val="center"/>
          </w:tcPr>
          <w:p>
            <w:pPr>
              <w:spacing w:line="360" w:lineRule="atLeast"/>
              <w:rPr>
                <w:rFonts w:cs="宋体" w:asciiTheme="minorEastAsia" w:hAnsiTheme="minorEastAsia" w:eastAsiaTheme="minorEastAsia"/>
                <w:color w:val="auto"/>
                <w:sz w:val="28"/>
                <w:szCs w:val="28"/>
                <w:highlight w:val="none"/>
              </w:rPr>
            </w:pPr>
          </w:p>
        </w:tc>
        <w:tc>
          <w:tcPr>
            <w:tcW w:w="1590" w:type="dxa"/>
            <w:gridSpan w:val="3"/>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学历/专业</w:t>
            </w:r>
          </w:p>
        </w:tc>
        <w:tc>
          <w:tcPr>
            <w:tcW w:w="1403" w:type="dxa"/>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exact"/>
        </w:trPr>
        <w:tc>
          <w:tcPr>
            <w:tcW w:w="2277" w:type="dxa"/>
            <w:gridSpan w:val="2"/>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参加工作时间</w:t>
            </w:r>
          </w:p>
        </w:tc>
        <w:tc>
          <w:tcPr>
            <w:tcW w:w="2385" w:type="dxa"/>
            <w:gridSpan w:val="2"/>
            <w:vAlign w:val="center"/>
          </w:tcPr>
          <w:p>
            <w:pPr>
              <w:pStyle w:val="58"/>
              <w:keepNext w:val="0"/>
              <w:adjustRightInd/>
              <w:spacing w:before="0" w:after="0" w:line="360" w:lineRule="atLeast"/>
              <w:jc w:val="both"/>
              <w:textAlignment w:val="auto"/>
              <w:rPr>
                <w:rFonts w:cs="宋体" w:asciiTheme="minorEastAsia" w:hAnsiTheme="minorEastAsia" w:eastAsiaTheme="minorEastAsia"/>
                <w:snapToGrid/>
                <w:color w:val="auto"/>
                <w:spacing w:val="0"/>
                <w:kern w:val="2"/>
                <w:sz w:val="28"/>
                <w:szCs w:val="28"/>
                <w:highlight w:val="none"/>
              </w:rPr>
            </w:pPr>
          </w:p>
        </w:tc>
        <w:tc>
          <w:tcPr>
            <w:tcW w:w="2385" w:type="dxa"/>
            <w:gridSpan w:val="3"/>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从事项目负责人</w:t>
            </w:r>
          </w:p>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（技术负责人）年限</w:t>
            </w:r>
          </w:p>
        </w:tc>
        <w:tc>
          <w:tcPr>
            <w:tcW w:w="2198" w:type="dxa"/>
            <w:gridSpan w:val="3"/>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245" w:type="dxa"/>
            <w:gridSpan w:val="10"/>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已完成的服务项目情况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业主</w:t>
            </w: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项目名称</w:t>
            </w: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时间</w:t>
            </w: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cs="宋体" w:asciiTheme="minorEastAsia" w:hAnsiTheme="minorEastAsia" w:eastAsiaTheme="minorEastAsia"/>
                <w:color w:val="auto"/>
                <w:sz w:val="28"/>
                <w:szCs w:val="28"/>
                <w:highlight w:val="none"/>
              </w:rPr>
            </w:pPr>
          </w:p>
        </w:tc>
        <w:tc>
          <w:tcPr>
            <w:tcW w:w="4111" w:type="dxa"/>
            <w:gridSpan w:val="4"/>
            <w:vAlign w:val="center"/>
          </w:tcPr>
          <w:p>
            <w:pPr>
              <w:spacing w:line="360" w:lineRule="atLeast"/>
              <w:rPr>
                <w:rFonts w:cs="宋体" w:asciiTheme="minorEastAsia" w:hAnsiTheme="minorEastAsia" w:eastAsiaTheme="minorEastAsia"/>
                <w:color w:val="auto"/>
                <w:sz w:val="28"/>
                <w:szCs w:val="28"/>
                <w:highlight w:val="none"/>
              </w:rPr>
            </w:pPr>
          </w:p>
        </w:tc>
        <w:tc>
          <w:tcPr>
            <w:tcW w:w="1908" w:type="dxa"/>
            <w:gridSpan w:val="3"/>
            <w:vAlign w:val="center"/>
          </w:tcPr>
          <w:p>
            <w:pPr>
              <w:spacing w:line="360" w:lineRule="atLeast"/>
              <w:rPr>
                <w:rFonts w:cs="宋体" w:asciiTheme="minorEastAsia" w:hAnsiTheme="minorEastAsia" w:eastAsiaTheme="minorEastAsia"/>
                <w:color w:val="auto"/>
                <w:sz w:val="28"/>
                <w:szCs w:val="28"/>
                <w:highlight w:val="none"/>
              </w:rPr>
            </w:pPr>
          </w:p>
        </w:tc>
        <w:tc>
          <w:tcPr>
            <w:tcW w:w="1721" w:type="dxa"/>
            <w:gridSpan w:val="2"/>
            <w:vAlign w:val="center"/>
          </w:tcPr>
          <w:p>
            <w:pPr>
              <w:spacing w:line="360" w:lineRule="atLeast"/>
              <w:rPr>
                <w:rFonts w:cs="宋体" w:asciiTheme="minorEastAsia" w:hAnsiTheme="minorEastAsia" w:eastAsiaTheme="minorEastAsia"/>
                <w:color w:val="auto"/>
                <w:sz w:val="28"/>
                <w:szCs w:val="28"/>
                <w:highlight w:val="none"/>
              </w:rPr>
            </w:pPr>
          </w:p>
        </w:tc>
      </w:tr>
    </w:tbl>
    <w:p>
      <w:pPr>
        <w:tabs>
          <w:tab w:val="left" w:pos="0"/>
        </w:tabs>
        <w:autoSpaceDE w:val="0"/>
        <w:autoSpaceDN w:val="0"/>
        <w:adjustRightInd w:val="0"/>
        <w:spacing w:line="336" w:lineRule="auto"/>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附：有关资格证明文件复印件</w:t>
      </w:r>
    </w:p>
    <w:p>
      <w:pPr>
        <w:tabs>
          <w:tab w:val="left" w:pos="0"/>
        </w:tabs>
        <w:autoSpaceDE w:val="0"/>
        <w:autoSpaceDN w:val="0"/>
        <w:adjustRightInd w:val="0"/>
        <w:spacing w:line="336" w:lineRule="auto"/>
        <w:rPr>
          <w:rFonts w:cs="宋体" w:asciiTheme="minorEastAsia" w:hAnsiTheme="minorEastAsia" w:eastAsiaTheme="minorEastAsia"/>
          <w:color w:val="auto"/>
          <w:sz w:val="28"/>
          <w:szCs w:val="28"/>
          <w:highlight w:val="none"/>
        </w:rPr>
      </w:pPr>
    </w:p>
    <w:p>
      <w:pPr>
        <w:snapToGrid w:val="0"/>
        <w:spacing w:line="360" w:lineRule="auto"/>
        <w:ind w:right="482" w:firstLine="4620" w:firstLineChars="165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投 标 人：(盖公章)</w:t>
      </w:r>
    </w:p>
    <w:p>
      <w:pPr>
        <w:snapToGrid w:val="0"/>
        <w:spacing w:line="360" w:lineRule="auto"/>
        <w:ind w:left="1079" w:right="-108" w:firstLine="3360" w:firstLineChars="1200"/>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法定代表人（签名或盖章）：</w:t>
      </w:r>
    </w:p>
    <w:p>
      <w:pPr>
        <w:snapToGrid w:val="0"/>
        <w:spacing w:line="360" w:lineRule="auto"/>
        <w:ind w:right="482" w:firstLine="4620" w:firstLineChars="165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日    期：年月日</w:t>
      </w:r>
    </w:p>
    <w:p>
      <w:pPr>
        <w:snapToGrid w:val="0"/>
        <w:spacing w:line="360" w:lineRule="auto"/>
        <w:ind w:right="482" w:firstLine="4620" w:firstLineChars="165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电    话：</w:t>
      </w:r>
    </w:p>
    <w:p>
      <w:pPr>
        <w:ind w:firstLine="4628" w:firstLineChars="1653"/>
        <w:rPr>
          <w:rFonts w:cs="宋体" w:asciiTheme="minorEastAsia" w:hAnsiTheme="minorEastAsia" w:eastAsiaTheme="minorEastAsia"/>
          <w:b/>
          <w:color w:val="auto"/>
          <w:spacing w:val="20"/>
          <w:sz w:val="28"/>
          <w:szCs w:val="28"/>
          <w:highlight w:val="none"/>
        </w:rPr>
      </w:pPr>
      <w:r>
        <w:rPr>
          <w:rFonts w:hint="eastAsia" w:cs="宋体" w:asciiTheme="minorEastAsia" w:hAnsiTheme="minorEastAsia" w:eastAsiaTheme="minorEastAsia"/>
          <w:color w:val="auto"/>
          <w:sz w:val="28"/>
          <w:szCs w:val="28"/>
          <w:highlight w:val="none"/>
        </w:rPr>
        <w:t>传    真：</w:t>
      </w:r>
    </w:p>
    <w:p>
      <w:pPr>
        <w:pStyle w:val="7"/>
        <w:jc w:val="both"/>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pacing w:val="20"/>
          <w:sz w:val="28"/>
          <w:szCs w:val="28"/>
          <w:highlight w:val="none"/>
        </w:rPr>
        <w:br w:type="page"/>
      </w:r>
      <w:bookmarkStart w:id="50" w:name="_Toc447181498"/>
      <w:r>
        <w:rPr>
          <w:rFonts w:hint="eastAsia" w:cs="宋体" w:asciiTheme="minorEastAsia" w:hAnsiTheme="minorEastAsia" w:eastAsiaTheme="minorEastAsia"/>
          <w:color w:val="auto"/>
          <w:sz w:val="28"/>
          <w:szCs w:val="28"/>
          <w:highlight w:val="none"/>
        </w:rPr>
        <w:t>附件1-5 拟委派组织机构人员一览表</w:t>
      </w:r>
      <w:bookmarkEnd w:id="50"/>
    </w:p>
    <w:tbl>
      <w:tblPr>
        <w:tblStyle w:val="25"/>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766"/>
        <w:gridCol w:w="790"/>
        <w:gridCol w:w="878"/>
        <w:gridCol w:w="818"/>
        <w:gridCol w:w="1479"/>
        <w:gridCol w:w="120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612"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序号</w:t>
            </w:r>
          </w:p>
        </w:tc>
        <w:tc>
          <w:tcPr>
            <w:tcW w:w="1766"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姓名</w:t>
            </w:r>
          </w:p>
        </w:tc>
        <w:tc>
          <w:tcPr>
            <w:tcW w:w="790"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性别</w:t>
            </w:r>
          </w:p>
        </w:tc>
        <w:tc>
          <w:tcPr>
            <w:tcW w:w="878"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年龄</w:t>
            </w:r>
          </w:p>
        </w:tc>
        <w:tc>
          <w:tcPr>
            <w:tcW w:w="818"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学历/专业</w:t>
            </w:r>
          </w:p>
        </w:tc>
        <w:tc>
          <w:tcPr>
            <w:tcW w:w="1479"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技术职称</w:t>
            </w:r>
          </w:p>
        </w:tc>
        <w:tc>
          <w:tcPr>
            <w:tcW w:w="1203"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经验年限</w:t>
            </w:r>
          </w:p>
        </w:tc>
        <w:tc>
          <w:tcPr>
            <w:tcW w:w="1900" w:type="dxa"/>
            <w:vAlign w:val="center"/>
          </w:tcPr>
          <w:p>
            <w:pPr>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在本项目担任职务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cs="宋体" w:asciiTheme="minorEastAsia" w:hAnsiTheme="minorEastAsia" w:eastAsiaTheme="minorEastAsia"/>
                <w:color w:val="auto"/>
                <w:sz w:val="28"/>
                <w:szCs w:val="28"/>
                <w:highlight w:val="none"/>
              </w:rPr>
            </w:pPr>
          </w:p>
        </w:tc>
        <w:tc>
          <w:tcPr>
            <w:tcW w:w="1766" w:type="dxa"/>
          </w:tcPr>
          <w:p>
            <w:pPr>
              <w:rPr>
                <w:rFonts w:cs="宋体" w:asciiTheme="minorEastAsia" w:hAnsiTheme="minorEastAsia" w:eastAsiaTheme="minorEastAsia"/>
                <w:color w:val="auto"/>
                <w:sz w:val="28"/>
                <w:szCs w:val="28"/>
                <w:highlight w:val="none"/>
              </w:rPr>
            </w:pPr>
          </w:p>
        </w:tc>
        <w:tc>
          <w:tcPr>
            <w:tcW w:w="790" w:type="dxa"/>
          </w:tcPr>
          <w:p>
            <w:pPr>
              <w:rPr>
                <w:rFonts w:cs="宋体" w:asciiTheme="minorEastAsia" w:hAnsiTheme="minorEastAsia" w:eastAsiaTheme="minorEastAsia"/>
                <w:color w:val="auto"/>
                <w:sz w:val="28"/>
                <w:szCs w:val="28"/>
                <w:highlight w:val="none"/>
              </w:rPr>
            </w:pPr>
          </w:p>
        </w:tc>
        <w:tc>
          <w:tcPr>
            <w:tcW w:w="878" w:type="dxa"/>
          </w:tcPr>
          <w:p>
            <w:pPr>
              <w:rPr>
                <w:rFonts w:cs="宋体" w:asciiTheme="minorEastAsia" w:hAnsiTheme="minorEastAsia" w:eastAsiaTheme="minorEastAsia"/>
                <w:color w:val="auto"/>
                <w:sz w:val="28"/>
                <w:szCs w:val="28"/>
                <w:highlight w:val="none"/>
              </w:rPr>
            </w:pPr>
          </w:p>
        </w:tc>
        <w:tc>
          <w:tcPr>
            <w:tcW w:w="818" w:type="dxa"/>
          </w:tcPr>
          <w:p>
            <w:pPr>
              <w:rPr>
                <w:rFonts w:cs="宋体" w:asciiTheme="minorEastAsia" w:hAnsiTheme="minorEastAsia" w:eastAsiaTheme="minorEastAsia"/>
                <w:color w:val="auto"/>
                <w:sz w:val="28"/>
                <w:szCs w:val="28"/>
                <w:highlight w:val="none"/>
              </w:rPr>
            </w:pPr>
          </w:p>
        </w:tc>
        <w:tc>
          <w:tcPr>
            <w:tcW w:w="1479" w:type="dxa"/>
          </w:tcPr>
          <w:p>
            <w:pPr>
              <w:rPr>
                <w:rFonts w:cs="宋体" w:asciiTheme="minorEastAsia" w:hAnsiTheme="minorEastAsia" w:eastAsiaTheme="minorEastAsia"/>
                <w:color w:val="auto"/>
                <w:sz w:val="28"/>
                <w:szCs w:val="28"/>
                <w:highlight w:val="none"/>
              </w:rPr>
            </w:pPr>
          </w:p>
        </w:tc>
        <w:tc>
          <w:tcPr>
            <w:tcW w:w="1203" w:type="dxa"/>
          </w:tcPr>
          <w:p>
            <w:pPr>
              <w:rPr>
                <w:rFonts w:cs="宋体" w:asciiTheme="minorEastAsia" w:hAnsiTheme="minorEastAsia" w:eastAsiaTheme="minorEastAsia"/>
                <w:color w:val="auto"/>
                <w:sz w:val="28"/>
                <w:szCs w:val="28"/>
                <w:highlight w:val="none"/>
              </w:rPr>
            </w:pPr>
          </w:p>
        </w:tc>
        <w:tc>
          <w:tcPr>
            <w:tcW w:w="1900" w:type="dxa"/>
          </w:tcPr>
          <w:p>
            <w:pPr>
              <w:rPr>
                <w:rFonts w:cs="宋体" w:asciiTheme="minorEastAsia" w:hAnsiTheme="minorEastAsia" w:eastAsiaTheme="minorEastAsia"/>
                <w:color w:val="auto"/>
                <w:sz w:val="28"/>
                <w:szCs w:val="28"/>
                <w:highlight w:val="none"/>
              </w:rPr>
            </w:pPr>
          </w:p>
        </w:tc>
      </w:tr>
    </w:tbl>
    <w:p>
      <w:pPr>
        <w:spacing w:line="360" w:lineRule="auto"/>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注：1、本格式仅供参考，投标人可根据实际情况自定。</w:t>
      </w:r>
    </w:p>
    <w:p>
      <w:pPr>
        <w:spacing w:line="360" w:lineRule="auto"/>
        <w:ind w:firstLine="565" w:firstLineChars="202"/>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2、投标人必须附上有关个人学历、职称等证明文件（复印件）。</w:t>
      </w:r>
    </w:p>
    <w:p>
      <w:pPr>
        <w:spacing w:line="360" w:lineRule="auto"/>
        <w:rPr>
          <w:rFonts w:cs="宋体" w:asciiTheme="minorEastAsia" w:hAnsiTheme="minorEastAsia" w:eastAsiaTheme="minorEastAsia"/>
          <w:color w:val="auto"/>
          <w:sz w:val="28"/>
          <w:szCs w:val="28"/>
          <w:highlight w:val="none"/>
        </w:rPr>
      </w:pPr>
    </w:p>
    <w:p>
      <w:pPr>
        <w:snapToGrid w:val="0"/>
        <w:spacing w:line="360" w:lineRule="auto"/>
        <w:ind w:right="482" w:firstLine="4620" w:firstLineChars="165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投 标 人：(盖公章)</w:t>
      </w:r>
    </w:p>
    <w:p>
      <w:pPr>
        <w:snapToGrid w:val="0"/>
        <w:spacing w:line="360" w:lineRule="auto"/>
        <w:ind w:left="1079" w:right="-108" w:firstLine="3360" w:firstLineChars="1200"/>
        <w:rPr>
          <w:rFonts w:cs="宋体" w:asciiTheme="minorEastAsia" w:hAnsiTheme="minorEastAsia" w:eastAsiaTheme="minorEastAsia"/>
          <w:color w:val="auto"/>
          <w:kern w:val="0"/>
          <w:sz w:val="28"/>
          <w:szCs w:val="28"/>
          <w:highlight w:val="none"/>
        </w:rPr>
      </w:pPr>
      <w:r>
        <w:rPr>
          <w:rFonts w:hint="eastAsia" w:cs="宋体" w:asciiTheme="minorEastAsia" w:hAnsiTheme="minorEastAsia" w:eastAsiaTheme="minorEastAsia"/>
          <w:color w:val="auto"/>
          <w:kern w:val="0"/>
          <w:sz w:val="28"/>
          <w:szCs w:val="28"/>
          <w:highlight w:val="none"/>
        </w:rPr>
        <w:t>法定代表人（签名或盖章）：</w:t>
      </w:r>
    </w:p>
    <w:p>
      <w:pPr>
        <w:snapToGrid w:val="0"/>
        <w:spacing w:line="360" w:lineRule="auto"/>
        <w:ind w:right="482" w:firstLine="4620" w:firstLineChars="1650"/>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日    期：年月日</w:t>
      </w:r>
    </w:p>
    <w:p>
      <w:pPr>
        <w:snapToGrid w:val="0"/>
        <w:spacing w:line="360" w:lineRule="auto"/>
        <w:ind w:right="482" w:firstLine="4620" w:firstLineChars="1650"/>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color w:val="auto"/>
          <w:sz w:val="28"/>
          <w:szCs w:val="28"/>
          <w:highlight w:val="none"/>
        </w:rPr>
        <w:t>电    话：</w:t>
      </w:r>
    </w:p>
    <w:p>
      <w:pPr>
        <w:ind w:firstLine="4628" w:firstLineChars="1653"/>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传    真：</w:t>
      </w:r>
    </w:p>
    <w:p>
      <w:pPr>
        <w:ind w:firstLine="4628" w:firstLineChars="1653"/>
        <w:rPr>
          <w:rFonts w:cs="宋体" w:asciiTheme="minorEastAsia" w:hAnsiTheme="minorEastAsia" w:eastAsiaTheme="minorEastAsia"/>
          <w:color w:val="auto"/>
          <w:sz w:val="28"/>
          <w:szCs w:val="28"/>
          <w:highlight w:val="none"/>
          <w:u w:val="single"/>
        </w:rPr>
      </w:pPr>
    </w:p>
    <w:p>
      <w:pPr>
        <w:ind w:firstLine="4628" w:firstLineChars="1653"/>
        <w:rPr>
          <w:rFonts w:cs="宋体" w:asciiTheme="minorEastAsia" w:hAnsiTheme="minorEastAsia" w:eastAsiaTheme="minorEastAsia"/>
          <w:color w:val="auto"/>
          <w:sz w:val="28"/>
          <w:szCs w:val="28"/>
          <w:highlight w:val="none"/>
          <w:u w:val="single"/>
        </w:rPr>
      </w:pPr>
    </w:p>
    <w:p>
      <w:pPr>
        <w:spacing w:line="360" w:lineRule="auto"/>
        <w:jc w:val="left"/>
        <w:outlineLvl w:val="0"/>
        <w:rPr>
          <w:rFonts w:cs="宋体" w:asciiTheme="minorEastAsia" w:hAnsiTheme="minorEastAsia" w:eastAsiaTheme="minorEastAsia"/>
          <w:b/>
          <w:bCs/>
          <w:color w:val="auto"/>
          <w:sz w:val="28"/>
          <w:szCs w:val="28"/>
          <w:highlight w:val="none"/>
        </w:rPr>
      </w:pPr>
      <w:bookmarkStart w:id="51" w:name="_Toc13564"/>
      <w:r>
        <w:rPr>
          <w:rFonts w:hint="eastAsia" w:cs="宋体" w:asciiTheme="minorEastAsia" w:hAnsiTheme="minorEastAsia" w:eastAsiaTheme="minorEastAsia"/>
          <w:b/>
          <w:bCs/>
          <w:color w:val="auto"/>
          <w:sz w:val="28"/>
          <w:szCs w:val="28"/>
          <w:highlight w:val="none"/>
        </w:rPr>
        <w:t>附件1-6质量保证和服务承诺书</w:t>
      </w:r>
      <w:bookmarkEnd w:id="51"/>
    </w:p>
    <w:p>
      <w:pPr>
        <w:spacing w:line="360" w:lineRule="auto"/>
        <w:jc w:val="center"/>
        <w:outlineLvl w:val="0"/>
        <w:rPr>
          <w:rFonts w:cs="宋体" w:asciiTheme="minorEastAsia" w:hAnsiTheme="minorEastAsia" w:eastAsiaTheme="minorEastAsia"/>
          <w:b/>
          <w:color w:val="auto"/>
          <w:sz w:val="28"/>
          <w:szCs w:val="28"/>
          <w:highlight w:val="none"/>
        </w:rPr>
      </w:pPr>
      <w:bookmarkStart w:id="52" w:name="_Toc25112"/>
      <w:bookmarkStart w:id="53" w:name="_Toc6094"/>
      <w:r>
        <w:rPr>
          <w:rFonts w:hint="eastAsia" w:cs="宋体" w:asciiTheme="minorEastAsia" w:hAnsiTheme="minorEastAsia" w:eastAsiaTheme="minorEastAsia"/>
          <w:b/>
          <w:color w:val="auto"/>
          <w:sz w:val="28"/>
          <w:szCs w:val="28"/>
          <w:highlight w:val="none"/>
        </w:rPr>
        <w:t>质量保证和服务承诺书</w:t>
      </w:r>
      <w:bookmarkEnd w:id="52"/>
      <w:bookmarkEnd w:id="53"/>
    </w:p>
    <w:p>
      <w:pPr>
        <w:spacing w:line="360" w:lineRule="auto"/>
        <w:jc w:val="left"/>
        <w:outlineLvl w:val="0"/>
        <w:rPr>
          <w:rFonts w:cs="宋体" w:asciiTheme="minorEastAsia" w:hAnsiTheme="minorEastAsia" w:eastAsiaTheme="minorEastAsia"/>
          <w:color w:val="auto"/>
          <w:sz w:val="28"/>
          <w:szCs w:val="28"/>
          <w:highlight w:val="none"/>
        </w:rPr>
      </w:pPr>
      <w:bookmarkStart w:id="54" w:name="_Toc16503"/>
      <w:bookmarkStart w:id="55" w:name="_Toc20879"/>
      <w:r>
        <w:rPr>
          <w:rFonts w:hint="eastAsia" w:cs="宋体" w:asciiTheme="minorEastAsia" w:hAnsiTheme="minorEastAsia" w:eastAsiaTheme="minorEastAsia"/>
          <w:color w:val="auto"/>
          <w:sz w:val="28"/>
          <w:szCs w:val="28"/>
          <w:highlight w:val="none"/>
        </w:rPr>
        <w:t>致：中国科学技术大学先进技术研究院</w:t>
      </w:r>
      <w:bookmarkEnd w:id="54"/>
      <w:bookmarkEnd w:id="55"/>
    </w:p>
    <w:p>
      <w:pPr>
        <w:spacing w:line="360" w:lineRule="auto"/>
        <w:jc w:val="lef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 xml:space="preserve">    对于贵方的</w:t>
      </w:r>
      <w:r>
        <w:rPr>
          <w:rFonts w:hint="eastAsia" w:asciiTheme="minorEastAsia" w:hAnsiTheme="minorEastAsia" w:eastAsiaTheme="minorEastAsia" w:cstheme="minorEastAsia"/>
          <w:color w:val="auto"/>
          <w:sz w:val="28"/>
          <w:szCs w:val="28"/>
          <w:highlight w:val="none"/>
        </w:rPr>
        <w:t>国科学技术大学先进技术研究院</w:t>
      </w:r>
      <w:r>
        <w:rPr>
          <w:rFonts w:hint="eastAsia" w:asciiTheme="minorEastAsia" w:hAnsiTheme="minorEastAsia" w:eastAsiaTheme="minorEastAsia" w:cstheme="minorEastAsia"/>
          <w:color w:val="auto"/>
          <w:sz w:val="28"/>
          <w:szCs w:val="28"/>
          <w:highlight w:val="none"/>
        </w:rPr>
        <w:t>中国科大先研院招募专利代理机构竞争性磋商项目</w:t>
      </w:r>
      <w:r>
        <w:rPr>
          <w:rFonts w:hint="eastAsia" w:cs="宋体" w:asciiTheme="minorEastAsia" w:hAnsiTheme="minorEastAsia" w:eastAsiaTheme="minorEastAsia"/>
          <w:color w:val="auto"/>
          <w:sz w:val="28"/>
          <w:szCs w:val="28"/>
          <w:highlight w:val="none"/>
        </w:rPr>
        <w:t>（项目编号:</w:t>
      </w:r>
      <w:r>
        <w:rPr>
          <w:rFonts w:hint="eastAsia" w:cs="宋体" w:asciiTheme="minorEastAsia" w:hAnsiTheme="minorEastAsia" w:eastAsiaTheme="minorEastAsia"/>
          <w:color w:val="auto"/>
          <w:sz w:val="28"/>
          <w:szCs w:val="28"/>
          <w:highlight w:val="none"/>
          <w:lang w:val="en-US" w:eastAsia="zh-CN"/>
        </w:rPr>
        <w:t>2022XYY006</w:t>
      </w:r>
      <w:r>
        <w:rPr>
          <w:rFonts w:cs="宋体" w:asciiTheme="minorEastAsia" w:hAnsiTheme="minorEastAsia" w:eastAsiaTheme="minorEastAsia"/>
          <w:color w:val="auto"/>
          <w:sz w:val="28"/>
          <w:szCs w:val="28"/>
          <w:highlight w:val="none"/>
        </w:rPr>
        <w:t xml:space="preserve"> </w:t>
      </w:r>
      <w:r>
        <w:rPr>
          <w:rFonts w:hint="eastAsia" w:cs="宋体" w:asciiTheme="minorEastAsia" w:hAnsiTheme="minorEastAsia" w:eastAsiaTheme="minorEastAsia"/>
          <w:color w:val="auto"/>
          <w:sz w:val="28"/>
          <w:szCs w:val="28"/>
          <w:highlight w:val="none"/>
        </w:rPr>
        <w:t>）竞争性磋商，我方已认真阅读文件的全部内容，并对本次采购项目作出实质性响应，承诺在投标有效期内具有约束力。如有违约行为，将按规定接受处罚，直至追究法律责任。</w:t>
      </w:r>
    </w:p>
    <w:p>
      <w:pPr>
        <w:spacing w:line="360" w:lineRule="auto"/>
        <w:ind w:firstLine="560"/>
        <w:jc w:val="left"/>
        <w:rPr>
          <w:rFonts w:hint="eastAsia"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如我单位中标，我们将严格遵守合同协议条款，不附加任何条件满足全部要求，</w:t>
      </w:r>
      <w:r>
        <w:rPr>
          <w:rFonts w:hint="eastAsia" w:cs="宋体" w:asciiTheme="minorEastAsia" w:hAnsiTheme="minorEastAsia" w:eastAsiaTheme="minorEastAsia"/>
          <w:color w:val="auto"/>
          <w:sz w:val="28"/>
          <w:szCs w:val="28"/>
          <w:highlight w:val="none"/>
          <w:lang w:val="en-US" w:eastAsia="zh-CN"/>
        </w:rPr>
        <w:t>否</w:t>
      </w:r>
      <w:r>
        <w:rPr>
          <w:rFonts w:hint="eastAsia" w:cs="宋体" w:asciiTheme="minorEastAsia" w:hAnsiTheme="minorEastAsia" w:eastAsiaTheme="minorEastAsia"/>
          <w:color w:val="auto"/>
          <w:sz w:val="28"/>
          <w:szCs w:val="28"/>
          <w:highlight w:val="none"/>
        </w:rPr>
        <w:t>则我司愿承担由此产生的一切损失。</w:t>
      </w:r>
    </w:p>
    <w:p>
      <w:pPr>
        <w:spacing w:line="360" w:lineRule="auto"/>
        <w:ind w:firstLine="560"/>
        <w:jc w:val="left"/>
        <w:rPr>
          <w:rFonts w:hint="eastAsia" w:cs="宋体" w:asciiTheme="minorEastAsia" w:hAnsiTheme="minorEastAsia" w:eastAsiaTheme="minorEastAsia"/>
          <w:color w:val="auto"/>
          <w:sz w:val="28"/>
          <w:szCs w:val="28"/>
          <w:highlight w:val="none"/>
        </w:rPr>
      </w:pPr>
    </w:p>
    <w:p>
      <w:pPr>
        <w:pStyle w:val="2"/>
        <w:rPr>
          <w:rFonts w:hint="eastAsia" w:cs="宋体" w:asciiTheme="minorEastAsia" w:hAnsiTheme="minorEastAsia" w:eastAsiaTheme="minorEastAsia"/>
          <w:color w:val="auto"/>
          <w:sz w:val="28"/>
          <w:szCs w:val="28"/>
          <w:highlight w:val="none"/>
        </w:rPr>
      </w:pPr>
    </w:p>
    <w:p>
      <w:pPr>
        <w:pStyle w:val="2"/>
        <w:rPr>
          <w:rFonts w:hint="eastAsia" w:cs="宋体" w:asciiTheme="minorEastAsia" w:hAnsiTheme="minorEastAsia" w:eastAsiaTheme="minorEastAsia"/>
          <w:color w:val="auto"/>
          <w:sz w:val="28"/>
          <w:szCs w:val="28"/>
          <w:highlight w:val="none"/>
        </w:rPr>
      </w:pPr>
    </w:p>
    <w:p>
      <w:pPr>
        <w:spacing w:line="360" w:lineRule="auto"/>
        <w:ind w:firstLine="560"/>
        <w:jc w:val="left"/>
        <w:rPr>
          <w:rFonts w:hint="eastAsia" w:cs="宋体" w:asciiTheme="minorEastAsia" w:hAnsiTheme="minorEastAsia" w:eastAsiaTheme="minorEastAsia"/>
          <w:color w:val="auto"/>
          <w:sz w:val="28"/>
          <w:szCs w:val="28"/>
          <w:highlight w:val="none"/>
        </w:rPr>
      </w:pPr>
    </w:p>
    <w:p>
      <w:pPr>
        <w:spacing w:line="360" w:lineRule="auto"/>
        <w:ind w:firstLine="560"/>
        <w:jc w:val="lef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 xml:space="preserve">报价人名称（盖章）：         </w:t>
      </w:r>
    </w:p>
    <w:p>
      <w:pPr>
        <w:spacing w:line="360" w:lineRule="auto"/>
        <w:jc w:val="left"/>
        <w:rPr>
          <w:rFonts w:cs="宋体" w:asciiTheme="minorEastAsia" w:hAnsiTheme="minorEastAsia" w:eastAsiaTheme="minorEastAsia"/>
          <w:color w:val="auto"/>
          <w:sz w:val="28"/>
          <w:szCs w:val="28"/>
          <w:highlight w:val="none"/>
        </w:rPr>
      </w:pPr>
    </w:p>
    <w:p>
      <w:pPr>
        <w:spacing w:line="360" w:lineRule="auto"/>
        <w:ind w:firstLine="560" w:firstLineChars="200"/>
        <w:jc w:val="lef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报价代表人（签名）：</w:t>
      </w:r>
    </w:p>
    <w:p>
      <w:pPr>
        <w:spacing w:line="360" w:lineRule="auto"/>
        <w:jc w:val="left"/>
        <w:rPr>
          <w:rFonts w:cs="宋体" w:asciiTheme="minorEastAsia" w:hAnsiTheme="minorEastAsia" w:eastAsiaTheme="minorEastAsia"/>
          <w:color w:val="auto"/>
          <w:sz w:val="28"/>
          <w:szCs w:val="28"/>
          <w:highlight w:val="none"/>
        </w:rPr>
      </w:pPr>
    </w:p>
    <w:p>
      <w:pPr>
        <w:spacing w:line="360" w:lineRule="auto"/>
        <w:jc w:val="left"/>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color w:val="auto"/>
          <w:sz w:val="28"/>
          <w:szCs w:val="28"/>
          <w:highlight w:val="none"/>
        </w:rPr>
        <w:t xml:space="preserve">                                           年    月    日</w:t>
      </w:r>
    </w:p>
    <w:p>
      <w:pPr>
        <w:ind w:firstLine="4628" w:firstLineChars="1653"/>
        <w:rPr>
          <w:rFonts w:cs="宋体" w:asciiTheme="minorEastAsia" w:hAnsiTheme="minorEastAsia" w:eastAsiaTheme="minorEastAsia"/>
          <w:color w:val="auto"/>
          <w:sz w:val="28"/>
          <w:szCs w:val="28"/>
          <w:highlight w:val="none"/>
          <w:u w:val="single"/>
        </w:rPr>
      </w:pPr>
    </w:p>
    <w:p>
      <w:pPr>
        <w:ind w:firstLine="4628" w:firstLineChars="1653"/>
        <w:rPr>
          <w:rFonts w:cs="宋体" w:asciiTheme="minorEastAsia" w:hAnsiTheme="minorEastAsia" w:eastAsiaTheme="minorEastAsia"/>
          <w:color w:val="auto"/>
          <w:sz w:val="28"/>
          <w:szCs w:val="28"/>
          <w:highlight w:val="none"/>
          <w:u w:val="single"/>
        </w:rPr>
      </w:pPr>
    </w:p>
    <w:p>
      <w:pPr>
        <w:ind w:firstLine="4628" w:firstLineChars="1653"/>
        <w:rPr>
          <w:rFonts w:cs="宋体" w:asciiTheme="minorEastAsia" w:hAnsiTheme="minorEastAsia" w:eastAsiaTheme="minorEastAsia"/>
          <w:color w:val="auto"/>
          <w:sz w:val="28"/>
          <w:szCs w:val="28"/>
          <w:highlight w:val="none"/>
          <w:u w:val="single"/>
        </w:rPr>
      </w:pPr>
    </w:p>
    <w:p>
      <w:pPr>
        <w:ind w:firstLine="4628" w:firstLineChars="1653"/>
        <w:rPr>
          <w:rFonts w:cs="宋体" w:asciiTheme="minorEastAsia" w:hAnsiTheme="minorEastAsia" w:eastAsiaTheme="minorEastAsia"/>
          <w:color w:val="auto"/>
          <w:sz w:val="28"/>
          <w:szCs w:val="28"/>
          <w:highlight w:val="none"/>
          <w:u w:val="single"/>
        </w:rPr>
      </w:pPr>
    </w:p>
    <w:p>
      <w:pPr>
        <w:ind w:firstLine="4628" w:firstLineChars="1653"/>
        <w:rPr>
          <w:rFonts w:cs="宋体" w:asciiTheme="minorEastAsia" w:hAnsiTheme="minorEastAsia" w:eastAsiaTheme="minorEastAsia"/>
          <w:color w:val="auto"/>
          <w:sz w:val="28"/>
          <w:szCs w:val="28"/>
          <w:highlight w:val="none"/>
          <w:u w:val="single"/>
        </w:rPr>
      </w:pPr>
    </w:p>
    <w:p>
      <w:pPr>
        <w:pStyle w:val="7"/>
        <w:jc w:val="both"/>
        <w:outlineLvl w:val="0"/>
        <w:rPr>
          <w:rFonts w:asciiTheme="minorEastAsia" w:hAnsiTheme="minorEastAsia" w:eastAsiaTheme="minorEastAsia"/>
          <w:color w:val="auto"/>
          <w:sz w:val="28"/>
          <w:szCs w:val="28"/>
          <w:highlight w:val="none"/>
        </w:rPr>
      </w:pPr>
      <w:bookmarkStart w:id="56" w:name="_Toc26167525"/>
      <w:bookmarkStart w:id="57" w:name="_Toc22838"/>
      <w:r>
        <w:rPr>
          <w:rFonts w:asciiTheme="minorEastAsia" w:hAnsiTheme="minorEastAsia" w:eastAsiaTheme="minorEastAsia"/>
          <w:color w:val="auto"/>
          <w:sz w:val="28"/>
          <w:szCs w:val="28"/>
          <w:highlight w:val="none"/>
        </w:rPr>
        <w:t>附件</w:t>
      </w: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rPr>
        <w:t>7</w:t>
      </w:r>
      <w:r>
        <w:rPr>
          <w:rFonts w:asciiTheme="minorEastAsia" w:hAnsiTheme="minorEastAsia" w:eastAsiaTheme="minorEastAsia"/>
          <w:color w:val="auto"/>
          <w:sz w:val="28"/>
          <w:szCs w:val="28"/>
          <w:highlight w:val="none"/>
        </w:rPr>
        <w:t>《综合评分表》</w:t>
      </w:r>
      <w:bookmarkEnd w:id="56"/>
      <w:bookmarkEnd w:id="57"/>
    </w:p>
    <w:p>
      <w:pPr>
        <w:spacing w:line="480" w:lineRule="exact"/>
        <w:jc w:val="center"/>
        <w:outlineLvl w:val="0"/>
        <w:rPr>
          <w:rFonts w:hint="eastAsia" w:asciiTheme="minorEastAsia" w:hAnsiTheme="minorEastAsia" w:eastAsiaTheme="minorEastAsia" w:cstheme="majorEastAsia"/>
          <w:b/>
          <w:color w:val="auto"/>
          <w:sz w:val="28"/>
          <w:szCs w:val="28"/>
          <w:highlight w:val="none"/>
        </w:rPr>
      </w:pPr>
      <w:bookmarkStart w:id="58" w:name="_Toc20685"/>
      <w:bookmarkStart w:id="59" w:name="_Toc2998"/>
      <w:r>
        <w:rPr>
          <w:rFonts w:hint="eastAsia" w:asciiTheme="minorEastAsia" w:hAnsiTheme="minorEastAsia" w:eastAsiaTheme="minorEastAsia" w:cstheme="majorEastAsia"/>
          <w:b/>
          <w:color w:val="auto"/>
          <w:sz w:val="28"/>
          <w:szCs w:val="28"/>
          <w:highlight w:val="none"/>
        </w:rPr>
        <w:t>中国科大先研院招募专利代理机构竞争性磋商项目</w:t>
      </w:r>
      <w:bookmarkEnd w:id="58"/>
      <w:bookmarkEnd w:id="59"/>
    </w:p>
    <w:p>
      <w:pPr>
        <w:spacing w:line="480" w:lineRule="exact"/>
        <w:jc w:val="center"/>
        <w:rPr>
          <w:rFonts w:asciiTheme="minorEastAsia" w:hAnsiTheme="minorEastAsia" w:eastAsiaTheme="minorEastAsia"/>
          <w:color w:val="auto"/>
          <w:sz w:val="28"/>
          <w:szCs w:val="28"/>
          <w:highlight w:val="none"/>
        </w:rPr>
      </w:pPr>
      <w:r>
        <w:rPr>
          <w:rFonts w:hint="eastAsia" w:asciiTheme="minorEastAsia" w:hAnsiTheme="minorEastAsia" w:eastAsiaTheme="minorEastAsia" w:cstheme="majorEastAsia"/>
          <w:b/>
          <w:color w:val="auto"/>
          <w:sz w:val="28"/>
          <w:szCs w:val="28"/>
          <w:highlight w:val="none"/>
        </w:rPr>
        <w:t>综合评分表</w:t>
      </w:r>
    </w:p>
    <w:p>
      <w:pPr>
        <w:spacing w:line="480" w:lineRule="exact"/>
        <w:rPr>
          <w:rFonts w:asciiTheme="minorEastAsia" w:hAnsiTheme="minorEastAsia" w:eastAsiaTheme="minorEastAsia"/>
          <w:color w:val="auto"/>
          <w:sz w:val="28"/>
          <w:szCs w:val="28"/>
          <w:highlight w:val="none"/>
        </w:rPr>
      </w:pPr>
      <w:r>
        <w:rPr>
          <w:rFonts w:hint="eastAsia" w:asciiTheme="minorEastAsia" w:hAnsiTheme="minorEastAsia" w:eastAsiaTheme="minorEastAsia"/>
          <w:b/>
          <w:color w:val="auto"/>
          <w:sz w:val="28"/>
          <w:szCs w:val="28"/>
          <w:highlight w:val="none"/>
        </w:rPr>
        <w:t>投标单位：</w:t>
      </w:r>
      <w:r>
        <w:rPr>
          <w:rFonts w:asciiTheme="minorEastAsia" w:hAnsiTheme="minorEastAsia" w:eastAsiaTheme="minorEastAsia"/>
          <w:b/>
          <w:color w:val="auto"/>
          <w:sz w:val="28"/>
          <w:szCs w:val="28"/>
          <w:highlight w:val="none"/>
        </w:rPr>
        <w:t xml:space="preserve"> </w:t>
      </w:r>
    </w:p>
    <w:p>
      <w:pPr>
        <w:spacing w:line="480" w:lineRule="exac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本次竞争</w:t>
      </w:r>
      <w:r>
        <w:rPr>
          <w:rFonts w:hint="eastAsia" w:asciiTheme="minorEastAsia" w:hAnsiTheme="minorEastAsia" w:eastAsiaTheme="minorEastAsia"/>
          <w:color w:val="auto"/>
          <w:sz w:val="28"/>
          <w:szCs w:val="28"/>
          <w:highlight w:val="none"/>
          <w:lang w:val="en-US" w:eastAsia="zh-CN"/>
        </w:rPr>
        <w:t>性磋商</w:t>
      </w:r>
      <w:r>
        <w:rPr>
          <w:rFonts w:hint="eastAsia" w:asciiTheme="minorEastAsia" w:hAnsiTheme="minorEastAsia" w:eastAsiaTheme="minorEastAsia"/>
          <w:color w:val="auto"/>
          <w:sz w:val="28"/>
          <w:szCs w:val="28"/>
          <w:highlight w:val="none"/>
        </w:rPr>
        <w:t>采购的评标评</w:t>
      </w:r>
      <w:r>
        <w:rPr>
          <w:rFonts w:hint="eastAsia" w:asciiTheme="minorEastAsia" w:hAnsiTheme="minorEastAsia" w:eastAsiaTheme="minorEastAsia"/>
          <w:color w:val="auto"/>
          <w:sz w:val="28"/>
          <w:szCs w:val="28"/>
          <w:highlight w:val="none"/>
          <w:lang w:val="en-US" w:eastAsia="zh-CN"/>
        </w:rPr>
        <w:t>方</w:t>
      </w:r>
      <w:r>
        <w:rPr>
          <w:rFonts w:hint="eastAsia" w:asciiTheme="minorEastAsia" w:hAnsiTheme="minorEastAsia" w:eastAsiaTheme="minorEastAsia"/>
          <w:color w:val="auto"/>
          <w:sz w:val="28"/>
          <w:szCs w:val="28"/>
          <w:highlight w:val="none"/>
        </w:rPr>
        <w:t>法采用综合评分法</w:t>
      </w:r>
      <w:r>
        <w:rPr>
          <w:rFonts w:hint="eastAsia" w:asciiTheme="minorEastAsia" w:hAnsiTheme="minorEastAsia" w:eastAsiaTheme="minorEastAsia"/>
          <w:color w:val="auto"/>
          <w:sz w:val="28"/>
          <w:szCs w:val="28"/>
          <w:highlight w:val="none"/>
        </w:rPr>
        <w:t>法，总分值为100分。</w:t>
      </w:r>
    </w:p>
    <w:p>
      <w:pPr>
        <w:spacing w:line="400" w:lineRule="atLeast"/>
        <w:rPr>
          <w:rFonts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、商务标：因素分 F</w:t>
      </w:r>
      <w:r>
        <w:rPr>
          <w:rFonts w:ascii="宋体" w:hAnsi="宋体"/>
          <w:b/>
          <w:color w:val="auto"/>
          <w:szCs w:val="21"/>
          <w:highlight w:val="none"/>
        </w:rPr>
        <w:t>1</w:t>
      </w:r>
      <w:r>
        <w:rPr>
          <w:rFonts w:hint="eastAsia" w:ascii="宋体" w:hAnsi="宋体"/>
          <w:b/>
          <w:color w:val="auto"/>
          <w:szCs w:val="21"/>
          <w:highlight w:val="none"/>
        </w:rPr>
        <w:t>（满分</w:t>
      </w:r>
      <w:r>
        <w:rPr>
          <w:rFonts w:ascii="宋体" w:hAnsi="宋体"/>
          <w:b/>
          <w:color w:val="auto"/>
          <w:szCs w:val="21"/>
          <w:highlight w:val="none"/>
        </w:rPr>
        <w:t>53</w:t>
      </w:r>
      <w:r>
        <w:rPr>
          <w:rFonts w:hint="eastAsia" w:ascii="宋体" w:hAnsi="宋体"/>
          <w:b/>
          <w:color w:val="auto"/>
          <w:szCs w:val="21"/>
          <w:highlight w:val="none"/>
        </w:rPr>
        <w:t>分，占总分权重</w:t>
      </w:r>
      <w:r>
        <w:rPr>
          <w:rFonts w:ascii="宋体" w:hAnsi="宋体"/>
          <w:b/>
          <w:color w:val="auto"/>
          <w:szCs w:val="21"/>
          <w:highlight w:val="none"/>
        </w:rPr>
        <w:t>53</w:t>
      </w:r>
      <w:r>
        <w:rPr>
          <w:rFonts w:hint="eastAsia" w:ascii="宋体" w:hAnsi="宋体"/>
          <w:b/>
          <w:color w:val="auto"/>
          <w:szCs w:val="21"/>
          <w:highlight w:val="none"/>
        </w:rPr>
        <w:t>%）</w:t>
      </w:r>
    </w:p>
    <w:tbl>
      <w:tblPr>
        <w:tblStyle w:val="25"/>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7157"/>
        <w:gridCol w:w="650"/>
        <w:gridCol w:w="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803" w:type="dxa"/>
            <w:vAlign w:val="center"/>
          </w:tcPr>
          <w:p>
            <w:pPr>
              <w:widowControl/>
              <w:snapToGrid w:val="0"/>
              <w:spacing w:line="288" w:lineRule="auto"/>
              <w:jc w:val="center"/>
              <w:rPr>
                <w:rFonts w:ascii="宋体" w:hAnsi="宋体"/>
                <w:b/>
                <w:color w:val="auto"/>
                <w:kern w:val="0"/>
                <w:szCs w:val="21"/>
                <w:highlight w:val="none"/>
              </w:rPr>
            </w:pPr>
            <w:r>
              <w:rPr>
                <w:rFonts w:hint="eastAsia" w:ascii="宋体" w:hAnsi="宋体"/>
                <w:b/>
                <w:color w:val="auto"/>
                <w:kern w:val="0"/>
                <w:szCs w:val="21"/>
                <w:highlight w:val="none"/>
              </w:rPr>
              <w:t>序号</w:t>
            </w:r>
          </w:p>
        </w:tc>
        <w:tc>
          <w:tcPr>
            <w:tcW w:w="7157" w:type="dxa"/>
            <w:vAlign w:val="center"/>
          </w:tcPr>
          <w:p>
            <w:pPr>
              <w:ind w:firstLine="422" w:firstLineChars="200"/>
              <w:jc w:val="center"/>
              <w:rPr>
                <w:rFonts w:ascii="宋体" w:hAnsi="宋体" w:cs="宋体"/>
                <w:b/>
                <w:color w:val="auto"/>
                <w:kern w:val="0"/>
                <w:szCs w:val="21"/>
                <w:highlight w:val="none"/>
              </w:rPr>
            </w:pPr>
            <w:r>
              <w:rPr>
                <w:rFonts w:hint="eastAsia" w:ascii="宋体" w:hAnsi="宋体"/>
                <w:b/>
                <w:color w:val="auto"/>
                <w:szCs w:val="21"/>
                <w:highlight w:val="none"/>
              </w:rPr>
              <w:t>评分标准</w:t>
            </w:r>
          </w:p>
        </w:tc>
        <w:tc>
          <w:tcPr>
            <w:tcW w:w="650" w:type="dxa"/>
            <w:vAlign w:val="center"/>
          </w:tcPr>
          <w:p>
            <w:pPr>
              <w:jc w:val="center"/>
              <w:rPr>
                <w:rFonts w:ascii="宋体" w:hAnsi="宋体"/>
                <w:b/>
                <w:color w:val="auto"/>
                <w:szCs w:val="21"/>
                <w:highlight w:val="none"/>
              </w:rPr>
            </w:pPr>
            <w:r>
              <w:rPr>
                <w:rFonts w:hint="eastAsia" w:ascii="宋体" w:hAnsi="宋体" w:cs="宋体"/>
                <w:b/>
                <w:bCs/>
                <w:color w:val="auto"/>
                <w:szCs w:val="21"/>
                <w:highlight w:val="none"/>
              </w:rPr>
              <w:t>分值</w:t>
            </w:r>
          </w:p>
        </w:tc>
        <w:tc>
          <w:tcPr>
            <w:tcW w:w="683"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803" w:type="dxa"/>
            <w:vAlign w:val="center"/>
          </w:tcPr>
          <w:p>
            <w:pPr>
              <w:widowControl/>
              <w:snapToGrid w:val="0"/>
              <w:spacing w:line="288" w:lineRule="auto"/>
              <w:jc w:val="center"/>
              <w:rPr>
                <w:rFonts w:ascii="宋体" w:hAnsi="宋体"/>
                <w:b/>
                <w:color w:val="auto"/>
                <w:kern w:val="0"/>
                <w:szCs w:val="21"/>
                <w:highlight w:val="none"/>
              </w:rPr>
            </w:pPr>
            <w:r>
              <w:rPr>
                <w:rFonts w:hint="eastAsia" w:ascii="宋体" w:hAnsi="宋体"/>
                <w:b/>
                <w:color w:val="auto"/>
                <w:kern w:val="0"/>
                <w:szCs w:val="21"/>
                <w:highlight w:val="none"/>
              </w:rPr>
              <w:t>1</w:t>
            </w:r>
          </w:p>
        </w:tc>
        <w:tc>
          <w:tcPr>
            <w:tcW w:w="7157" w:type="dxa"/>
            <w:vAlign w:val="center"/>
          </w:tcPr>
          <w:p>
            <w:pPr>
              <w:widowControl/>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1、长期代理业绩（10分）</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投标人自</w:t>
            </w:r>
            <w:r>
              <w:rPr>
                <w:rFonts w:ascii="宋体" w:hAnsi="宋体" w:cs="宋体"/>
                <w:color w:val="auto"/>
                <w:kern w:val="0"/>
                <w:szCs w:val="21"/>
                <w:highlight w:val="none"/>
              </w:rPr>
              <w:t>2017年1月1日以来（以合同签订时间</w:t>
            </w:r>
            <w:r>
              <w:rPr>
                <w:rFonts w:hint="eastAsia" w:ascii="宋体" w:hAnsi="宋体" w:cs="宋体"/>
                <w:color w:val="auto"/>
                <w:kern w:val="0"/>
                <w:szCs w:val="21"/>
                <w:highlight w:val="none"/>
              </w:rPr>
              <w:t>为准）</w:t>
            </w:r>
            <w:r>
              <w:rPr>
                <w:rFonts w:ascii="宋体" w:hAnsi="宋体" w:cs="宋体"/>
                <w:color w:val="auto"/>
                <w:kern w:val="0"/>
                <w:szCs w:val="21"/>
                <w:highlight w:val="none"/>
              </w:rPr>
              <w:t>长期代理知识产权项目的业绩。须提供</w:t>
            </w:r>
            <w:r>
              <w:rPr>
                <w:rFonts w:hint="eastAsia" w:ascii="宋体" w:hAnsi="宋体" w:cs="宋体"/>
                <w:color w:val="auto"/>
                <w:kern w:val="0"/>
                <w:szCs w:val="21"/>
                <w:highlight w:val="none"/>
              </w:rPr>
              <w:t>长期代理业绩清单（自制，</w:t>
            </w:r>
            <w:r>
              <w:rPr>
                <w:rFonts w:ascii="宋体" w:hAnsi="宋体" w:cs="宋体"/>
                <w:color w:val="auto"/>
                <w:kern w:val="0"/>
                <w:szCs w:val="21"/>
                <w:highlight w:val="none"/>
              </w:rPr>
              <w:t>注明代理期限、单</w:t>
            </w:r>
            <w:r>
              <w:rPr>
                <w:rFonts w:hint="eastAsia" w:ascii="宋体" w:hAnsi="宋体" w:cs="宋体"/>
                <w:color w:val="auto"/>
                <w:kern w:val="0"/>
                <w:szCs w:val="21"/>
                <w:highlight w:val="none"/>
              </w:rPr>
              <w:t>位类型或规模等）</w:t>
            </w:r>
            <w:r>
              <w:rPr>
                <w:rFonts w:ascii="宋体" w:hAnsi="宋体" w:cs="宋体"/>
                <w:color w:val="auto"/>
                <w:kern w:val="0"/>
                <w:szCs w:val="21"/>
                <w:highlight w:val="none"/>
              </w:rPr>
              <w:t>，并提供</w:t>
            </w:r>
            <w:r>
              <w:rPr>
                <w:rFonts w:hint="eastAsia" w:ascii="宋体" w:hAnsi="宋体" w:cs="宋体"/>
                <w:color w:val="auto"/>
                <w:kern w:val="0"/>
                <w:szCs w:val="21"/>
                <w:highlight w:val="none"/>
              </w:rPr>
              <w:t>合同首尾页（盖章页）复印件</w:t>
            </w:r>
            <w:r>
              <w:rPr>
                <w:rFonts w:ascii="宋体" w:hAnsi="宋体" w:cs="宋体"/>
                <w:color w:val="auto"/>
                <w:kern w:val="0"/>
                <w:szCs w:val="21"/>
                <w:highlight w:val="none"/>
              </w:rPr>
              <w:t>。</w:t>
            </w:r>
            <w:r>
              <w:rPr>
                <w:rFonts w:hint="eastAsia" w:ascii="宋体" w:hAnsi="宋体" w:cs="宋体"/>
                <w:color w:val="auto"/>
                <w:kern w:val="0"/>
                <w:szCs w:val="21"/>
                <w:highlight w:val="none"/>
              </w:rPr>
              <w:t>每提供</w:t>
            </w:r>
            <w:r>
              <w:rPr>
                <w:rFonts w:ascii="宋体" w:hAnsi="宋体" w:cs="宋体"/>
                <w:color w:val="auto"/>
                <w:kern w:val="0"/>
                <w:szCs w:val="21"/>
                <w:highlight w:val="none"/>
              </w:rPr>
              <w:t>1份合同业绩得1分，最高得10分。</w:t>
            </w:r>
          </w:p>
          <w:p>
            <w:pPr>
              <w:widowControl/>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2、代理的国内发明专利申请量（4分）</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近五年（</w:t>
            </w:r>
            <w:r>
              <w:rPr>
                <w:rFonts w:ascii="宋体" w:hAnsi="宋体" w:cs="宋体"/>
                <w:color w:val="auto"/>
                <w:kern w:val="0"/>
                <w:szCs w:val="21"/>
                <w:highlight w:val="none"/>
              </w:rPr>
              <w:t>2017年1月1日至2021年12月31日）</w:t>
            </w:r>
            <w:r>
              <w:rPr>
                <w:rFonts w:hint="eastAsia" w:ascii="宋体" w:hAnsi="宋体" w:cs="宋体"/>
                <w:color w:val="auto"/>
                <w:kern w:val="0"/>
                <w:szCs w:val="21"/>
                <w:highlight w:val="none"/>
              </w:rPr>
              <w:t>代理的国内发明专利申请数量，提供专利数据库检索</w:t>
            </w:r>
            <w:r>
              <w:rPr>
                <w:rFonts w:ascii="宋体" w:hAnsi="宋体" w:cs="宋体"/>
                <w:color w:val="auto"/>
                <w:kern w:val="0"/>
                <w:szCs w:val="21"/>
                <w:highlight w:val="none"/>
              </w:rPr>
              <w:t>页面截图并加盖公章。</w:t>
            </w:r>
            <w:r>
              <w:rPr>
                <w:rFonts w:hint="eastAsia" w:ascii="宋体" w:hAnsi="宋体" w:cs="宋体"/>
                <w:color w:val="auto"/>
                <w:kern w:val="0"/>
                <w:szCs w:val="21"/>
                <w:highlight w:val="none"/>
              </w:rPr>
              <w:t>得分</w:t>
            </w:r>
            <w:r>
              <w:rPr>
                <w:rFonts w:ascii="宋体" w:hAnsi="宋体" w:cs="宋体"/>
                <w:color w:val="auto"/>
                <w:kern w:val="0"/>
                <w:szCs w:val="21"/>
                <w:highlight w:val="none"/>
              </w:rPr>
              <w:t>=代理的国内发明专利申请数÷1000，按四</w:t>
            </w:r>
            <w:r>
              <w:rPr>
                <w:rFonts w:hint="eastAsia" w:ascii="宋体" w:hAnsi="宋体" w:cs="宋体"/>
                <w:color w:val="auto"/>
                <w:kern w:val="0"/>
                <w:szCs w:val="21"/>
                <w:highlight w:val="none"/>
              </w:rPr>
              <w:t>舍五入保留小数点后</w:t>
            </w:r>
            <w:r>
              <w:rPr>
                <w:rFonts w:ascii="宋体" w:hAnsi="宋体" w:cs="宋体"/>
                <w:color w:val="auto"/>
                <w:kern w:val="0"/>
                <w:szCs w:val="21"/>
                <w:highlight w:val="none"/>
              </w:rPr>
              <w:t>2位，满分4分。</w:t>
            </w:r>
          </w:p>
          <w:p>
            <w:pPr>
              <w:widowControl/>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3、PCT发明专利代理申请（</w:t>
            </w:r>
            <w:r>
              <w:rPr>
                <w:rFonts w:hint="eastAsia" w:ascii="宋体" w:hAnsi="宋体" w:cs="宋体"/>
                <w:color w:val="auto"/>
                <w:kern w:val="0"/>
                <w:szCs w:val="21"/>
                <w:highlight w:val="none"/>
              </w:rPr>
              <w:t>4</w:t>
            </w:r>
            <w:r>
              <w:rPr>
                <w:rFonts w:ascii="宋体" w:hAnsi="宋体" w:cs="宋体"/>
                <w:color w:val="auto"/>
                <w:kern w:val="0"/>
                <w:szCs w:val="21"/>
                <w:highlight w:val="none"/>
              </w:rPr>
              <w:t>分）</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提供近五年（</w:t>
            </w:r>
            <w:r>
              <w:rPr>
                <w:rFonts w:ascii="宋体" w:hAnsi="宋体" w:cs="宋体"/>
                <w:color w:val="auto"/>
                <w:kern w:val="0"/>
                <w:szCs w:val="21"/>
                <w:highlight w:val="none"/>
              </w:rPr>
              <w:t>2017年1月1日至2021年12月31日）的</w:t>
            </w:r>
            <w:r>
              <w:rPr>
                <w:rFonts w:hint="eastAsia" w:ascii="宋体" w:hAnsi="宋体" w:cs="宋体"/>
                <w:color w:val="auto"/>
                <w:kern w:val="0"/>
                <w:szCs w:val="21"/>
                <w:highlight w:val="none"/>
              </w:rPr>
              <w:t>以</w:t>
            </w:r>
            <w:r>
              <w:rPr>
                <w:rFonts w:ascii="宋体" w:hAnsi="宋体" w:cs="宋体"/>
                <w:color w:val="auto"/>
                <w:kern w:val="0"/>
                <w:szCs w:val="21"/>
                <w:highlight w:val="none"/>
              </w:rPr>
              <w:t>PCT</w:t>
            </w:r>
            <w:r>
              <w:rPr>
                <w:rFonts w:hint="eastAsia" w:ascii="宋体" w:hAnsi="宋体" w:cs="宋体"/>
                <w:color w:val="auto"/>
                <w:kern w:val="0"/>
                <w:szCs w:val="21"/>
                <w:highlight w:val="none"/>
              </w:rPr>
              <w:t>途径进入海外申请的</w:t>
            </w:r>
            <w:r>
              <w:rPr>
                <w:rFonts w:ascii="宋体" w:hAnsi="宋体" w:cs="宋体"/>
                <w:color w:val="auto"/>
                <w:kern w:val="0"/>
                <w:szCs w:val="21"/>
                <w:highlight w:val="none"/>
              </w:rPr>
              <w:t>发明专利</w:t>
            </w:r>
            <w:r>
              <w:rPr>
                <w:rFonts w:hint="eastAsia" w:ascii="宋体" w:hAnsi="宋体" w:cs="宋体"/>
                <w:color w:val="auto"/>
                <w:kern w:val="0"/>
                <w:szCs w:val="21"/>
                <w:highlight w:val="none"/>
              </w:rPr>
              <w:t>授权</w:t>
            </w:r>
            <w:r>
              <w:rPr>
                <w:rFonts w:ascii="宋体" w:hAnsi="宋体" w:cs="宋体"/>
                <w:color w:val="auto"/>
                <w:kern w:val="0"/>
                <w:szCs w:val="21"/>
                <w:highlight w:val="none"/>
              </w:rPr>
              <w:t>通知</w:t>
            </w:r>
            <w:r>
              <w:rPr>
                <w:rFonts w:hint="eastAsia" w:ascii="宋体" w:hAnsi="宋体" w:cs="宋体"/>
                <w:color w:val="auto"/>
                <w:kern w:val="0"/>
                <w:szCs w:val="21"/>
                <w:highlight w:val="none"/>
              </w:rPr>
              <w:t>书复印件</w:t>
            </w:r>
            <w:r>
              <w:rPr>
                <w:rFonts w:ascii="宋体" w:hAnsi="宋体" w:cs="宋体"/>
                <w:color w:val="auto"/>
                <w:kern w:val="0"/>
                <w:szCs w:val="21"/>
                <w:highlight w:val="none"/>
              </w:rPr>
              <w:t>，并加盖公章，每提供1份得0.5</w:t>
            </w:r>
            <w:r>
              <w:rPr>
                <w:rFonts w:hint="eastAsia" w:ascii="宋体" w:hAnsi="宋体" w:cs="宋体"/>
                <w:color w:val="auto"/>
                <w:kern w:val="0"/>
                <w:szCs w:val="21"/>
                <w:highlight w:val="none"/>
              </w:rPr>
              <w:t>分，</w:t>
            </w:r>
            <w:r>
              <w:rPr>
                <w:rFonts w:ascii="宋体" w:hAnsi="宋体" w:cs="宋体"/>
                <w:color w:val="auto"/>
                <w:kern w:val="0"/>
                <w:szCs w:val="21"/>
                <w:highlight w:val="none"/>
              </w:rPr>
              <w:t>满分</w:t>
            </w:r>
            <w:r>
              <w:rPr>
                <w:rFonts w:hint="eastAsia" w:ascii="宋体" w:hAnsi="宋体" w:cs="宋体"/>
                <w:color w:val="auto"/>
                <w:kern w:val="0"/>
                <w:szCs w:val="21"/>
                <w:highlight w:val="none"/>
              </w:rPr>
              <w:t>4</w:t>
            </w:r>
            <w:r>
              <w:rPr>
                <w:rFonts w:ascii="宋体" w:hAnsi="宋体" w:cs="宋体"/>
                <w:color w:val="auto"/>
                <w:kern w:val="0"/>
                <w:szCs w:val="21"/>
                <w:highlight w:val="none"/>
              </w:rPr>
              <w:t>分。</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未按要求提供佐证材料或佐证材料中查询条件设置不符合要求的，</w:t>
            </w:r>
            <w:r>
              <w:rPr>
                <w:rFonts w:ascii="宋体" w:hAnsi="宋体" w:cs="宋体"/>
                <w:color w:val="auto"/>
                <w:kern w:val="0"/>
                <w:szCs w:val="21"/>
                <w:highlight w:val="none"/>
              </w:rPr>
              <w:t>不得分。</w:t>
            </w:r>
          </w:p>
        </w:tc>
        <w:tc>
          <w:tcPr>
            <w:tcW w:w="650" w:type="dxa"/>
            <w:vAlign w:val="center"/>
          </w:tcPr>
          <w:p>
            <w:pPr>
              <w:jc w:val="center"/>
              <w:rPr>
                <w:rFonts w:ascii="宋体" w:hAnsi="宋体" w:cs="宋体"/>
                <w:b/>
                <w:color w:val="auto"/>
                <w:kern w:val="0"/>
                <w:szCs w:val="21"/>
                <w:highlight w:val="none"/>
              </w:rPr>
            </w:pPr>
            <w:r>
              <w:rPr>
                <w:rFonts w:hint="eastAsia" w:ascii="宋体" w:hAnsi="宋体" w:cs="宋体"/>
                <w:b/>
                <w:color w:val="auto"/>
                <w:kern w:val="0"/>
                <w:szCs w:val="21"/>
                <w:highlight w:val="none"/>
              </w:rPr>
              <w:t>1</w:t>
            </w:r>
            <w:r>
              <w:rPr>
                <w:rFonts w:ascii="宋体" w:hAnsi="宋体" w:cs="宋体"/>
                <w:b/>
                <w:color w:val="auto"/>
                <w:kern w:val="0"/>
                <w:szCs w:val="21"/>
                <w:highlight w:val="none"/>
              </w:rPr>
              <w:t>8</w:t>
            </w:r>
            <w:r>
              <w:rPr>
                <w:rFonts w:hint="eastAsia" w:ascii="宋体" w:hAnsi="宋体" w:cs="宋体"/>
                <w:b/>
                <w:color w:val="auto"/>
                <w:kern w:val="0"/>
                <w:szCs w:val="21"/>
                <w:highlight w:val="none"/>
              </w:rPr>
              <w:t>分</w:t>
            </w:r>
          </w:p>
        </w:tc>
        <w:tc>
          <w:tcPr>
            <w:tcW w:w="683" w:type="dxa"/>
          </w:tcPr>
          <w:p>
            <w:pPr>
              <w:jc w:val="left"/>
              <w:rPr>
                <w:rFonts w:ascii="宋体" w:hAnsi="宋体" w:cs="宋体"/>
                <w:b/>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jc w:val="center"/>
        </w:trPr>
        <w:tc>
          <w:tcPr>
            <w:tcW w:w="803" w:type="dxa"/>
            <w:vAlign w:val="center"/>
          </w:tcPr>
          <w:p>
            <w:pPr>
              <w:widowControl/>
              <w:snapToGrid w:val="0"/>
              <w:spacing w:line="288" w:lineRule="auto"/>
              <w:jc w:val="center"/>
              <w:rPr>
                <w:rFonts w:ascii="宋体" w:hAnsi="宋体"/>
                <w:b/>
                <w:color w:val="auto"/>
                <w:kern w:val="0"/>
                <w:szCs w:val="21"/>
                <w:highlight w:val="none"/>
              </w:rPr>
            </w:pPr>
            <w:r>
              <w:rPr>
                <w:rFonts w:hint="eastAsia" w:ascii="宋体" w:hAnsi="宋体"/>
                <w:b/>
                <w:color w:val="auto"/>
                <w:kern w:val="0"/>
                <w:szCs w:val="21"/>
                <w:highlight w:val="none"/>
              </w:rPr>
              <w:t>2</w:t>
            </w:r>
          </w:p>
        </w:tc>
        <w:tc>
          <w:tcPr>
            <w:tcW w:w="7157" w:type="dxa"/>
            <w:vAlign w:val="center"/>
          </w:tcPr>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近五年（</w:t>
            </w:r>
            <w:r>
              <w:rPr>
                <w:rFonts w:ascii="宋体" w:hAnsi="宋体" w:cs="宋体"/>
                <w:color w:val="auto"/>
                <w:kern w:val="0"/>
                <w:szCs w:val="21"/>
                <w:highlight w:val="none"/>
              </w:rPr>
              <w:t>2017年1月1日至2021年12月31日）</w:t>
            </w:r>
            <w:r>
              <w:rPr>
                <w:rFonts w:hint="eastAsia" w:ascii="宋体" w:hAnsi="宋体" w:cs="宋体"/>
                <w:color w:val="auto"/>
                <w:kern w:val="0"/>
                <w:szCs w:val="21"/>
                <w:highlight w:val="none"/>
              </w:rPr>
              <w:t>代理的已结案国内发明专利授权率。</w:t>
            </w:r>
            <w:r>
              <w:rPr>
                <w:rFonts w:ascii="宋体" w:hAnsi="宋体" w:cs="宋体"/>
                <w:color w:val="auto"/>
                <w:kern w:val="0"/>
                <w:szCs w:val="21"/>
                <w:highlight w:val="none"/>
              </w:rPr>
              <w:t>提</w:t>
            </w:r>
            <w:r>
              <w:rPr>
                <w:rFonts w:hint="eastAsia" w:ascii="宋体" w:hAnsi="宋体" w:cs="宋体"/>
                <w:color w:val="auto"/>
                <w:kern w:val="0"/>
                <w:szCs w:val="21"/>
                <w:highlight w:val="none"/>
              </w:rPr>
              <w:t>供该期间内的国内发明专利授权率统计表（自行制作，</w:t>
            </w:r>
            <w:r>
              <w:rPr>
                <w:rFonts w:ascii="宋体" w:hAnsi="宋体" w:cs="宋体"/>
                <w:color w:val="auto"/>
                <w:kern w:val="0"/>
                <w:szCs w:val="21"/>
                <w:highlight w:val="none"/>
              </w:rPr>
              <w:t>加盖公章。</w:t>
            </w:r>
            <w:r>
              <w:rPr>
                <w:rFonts w:hint="eastAsia" w:ascii="宋体" w:hAnsi="宋体" w:cs="宋体"/>
                <w:color w:val="auto"/>
                <w:kern w:val="0"/>
                <w:szCs w:val="21"/>
                <w:highlight w:val="none"/>
              </w:rPr>
              <w:t>授权率分值</w:t>
            </w:r>
            <w:r>
              <w:rPr>
                <w:rFonts w:ascii="宋体" w:hAnsi="宋体" w:cs="宋体"/>
                <w:color w:val="auto"/>
                <w:kern w:val="0"/>
                <w:szCs w:val="21"/>
                <w:highlight w:val="none"/>
              </w:rPr>
              <w:t>=[授权数÷(授权数+驳回数+视为撤</w:t>
            </w:r>
            <w:r>
              <w:rPr>
                <w:rFonts w:hint="eastAsia" w:ascii="宋体" w:hAnsi="宋体" w:cs="宋体"/>
                <w:color w:val="auto"/>
                <w:kern w:val="0"/>
                <w:szCs w:val="21"/>
                <w:highlight w:val="none"/>
              </w:rPr>
              <w:t>回数</w:t>
            </w:r>
            <w:r>
              <w:rPr>
                <w:rFonts w:ascii="宋体" w:hAnsi="宋体" w:cs="宋体"/>
                <w:color w:val="auto"/>
                <w:kern w:val="0"/>
                <w:szCs w:val="21"/>
                <w:highlight w:val="none"/>
              </w:rPr>
              <w:t>)-0.6]×100，授权率分值最高20，即授权</w:t>
            </w:r>
            <w:r>
              <w:rPr>
                <w:rFonts w:hint="eastAsia" w:ascii="宋体" w:hAnsi="宋体" w:cs="宋体"/>
                <w:color w:val="auto"/>
                <w:kern w:val="0"/>
                <w:szCs w:val="21"/>
                <w:highlight w:val="none"/>
              </w:rPr>
              <w:t>率分值＞</w:t>
            </w:r>
            <w:r>
              <w:rPr>
                <w:rFonts w:ascii="宋体" w:hAnsi="宋体" w:cs="宋体"/>
                <w:color w:val="auto"/>
                <w:kern w:val="0"/>
                <w:szCs w:val="21"/>
                <w:highlight w:val="none"/>
              </w:rPr>
              <w:t>20的，按“20”计；</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授权率分值</w:t>
            </w:r>
            <w:r>
              <w:rPr>
                <w:rFonts w:ascii="宋体" w:hAnsi="宋体" w:cs="宋体"/>
                <w:color w:val="auto"/>
                <w:kern w:val="0"/>
                <w:szCs w:val="21"/>
                <w:highlight w:val="none"/>
              </w:rPr>
              <w:t>按四舍五入保</w:t>
            </w:r>
            <w:r>
              <w:rPr>
                <w:rFonts w:hint="eastAsia" w:ascii="宋体" w:hAnsi="宋体" w:cs="宋体"/>
                <w:color w:val="auto"/>
                <w:kern w:val="0"/>
                <w:szCs w:val="21"/>
                <w:highlight w:val="none"/>
              </w:rPr>
              <w:t>留小数点后</w:t>
            </w:r>
            <w:r>
              <w:rPr>
                <w:rFonts w:ascii="宋体" w:hAnsi="宋体" w:cs="宋体"/>
                <w:color w:val="auto"/>
                <w:kern w:val="0"/>
                <w:szCs w:val="21"/>
                <w:highlight w:val="none"/>
              </w:rPr>
              <w:t>2位</w:t>
            </w:r>
            <w:r>
              <w:rPr>
                <w:rFonts w:hint="eastAsia" w:ascii="宋体" w:hAnsi="宋体" w:cs="宋体"/>
                <w:color w:val="auto"/>
                <w:kern w:val="0"/>
                <w:szCs w:val="21"/>
                <w:highlight w:val="none"/>
              </w:rPr>
              <w:t>，得分为负数或未按要求提供佐证材料的，</w:t>
            </w:r>
            <w:r>
              <w:rPr>
                <w:rFonts w:ascii="宋体" w:hAnsi="宋体" w:cs="宋体"/>
                <w:color w:val="auto"/>
                <w:kern w:val="0"/>
                <w:szCs w:val="21"/>
                <w:highlight w:val="none"/>
              </w:rPr>
              <w:t>本项</w:t>
            </w:r>
            <w:r>
              <w:rPr>
                <w:rFonts w:hint="eastAsia" w:ascii="宋体" w:hAnsi="宋体" w:cs="宋体"/>
                <w:color w:val="auto"/>
                <w:kern w:val="0"/>
                <w:szCs w:val="21"/>
                <w:highlight w:val="none"/>
              </w:rPr>
              <w:t>得</w:t>
            </w:r>
            <w:r>
              <w:rPr>
                <w:rFonts w:ascii="宋体" w:hAnsi="宋体" w:cs="宋体"/>
                <w:color w:val="auto"/>
                <w:kern w:val="0"/>
                <w:szCs w:val="21"/>
                <w:highlight w:val="none"/>
              </w:rPr>
              <w:t>0分。</w:t>
            </w:r>
          </w:p>
        </w:tc>
        <w:tc>
          <w:tcPr>
            <w:tcW w:w="650" w:type="dxa"/>
            <w:vAlign w:val="center"/>
          </w:tcPr>
          <w:p>
            <w:pPr>
              <w:jc w:val="center"/>
              <w:rPr>
                <w:rFonts w:ascii="宋体" w:hAnsi="宋体" w:cs="宋体"/>
                <w:b/>
                <w:color w:val="auto"/>
                <w:kern w:val="0"/>
                <w:szCs w:val="21"/>
                <w:highlight w:val="none"/>
              </w:rPr>
            </w:pPr>
            <w:r>
              <w:rPr>
                <w:rFonts w:ascii="宋体" w:hAnsi="宋体" w:cs="宋体"/>
                <w:b/>
                <w:bCs/>
                <w:color w:val="auto"/>
                <w:szCs w:val="21"/>
                <w:highlight w:val="none"/>
              </w:rPr>
              <w:t>20</w:t>
            </w:r>
            <w:r>
              <w:rPr>
                <w:rFonts w:hint="eastAsia" w:ascii="宋体" w:hAnsi="宋体" w:cs="宋体"/>
                <w:b/>
                <w:bCs/>
                <w:color w:val="auto"/>
                <w:szCs w:val="21"/>
                <w:highlight w:val="none"/>
              </w:rPr>
              <w:t>分</w:t>
            </w:r>
          </w:p>
        </w:tc>
        <w:tc>
          <w:tcPr>
            <w:tcW w:w="683" w:type="dxa"/>
          </w:tcPr>
          <w:p>
            <w:pPr>
              <w:jc w:val="left"/>
              <w:rPr>
                <w:rFonts w:ascii="宋体" w:hAnsi="宋体" w:cs="宋体"/>
                <w:b/>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803" w:type="dxa"/>
            <w:vAlign w:val="center"/>
          </w:tcPr>
          <w:p>
            <w:pPr>
              <w:widowControl/>
              <w:snapToGrid w:val="0"/>
              <w:spacing w:line="288" w:lineRule="auto"/>
              <w:jc w:val="center"/>
              <w:rPr>
                <w:rFonts w:ascii="宋体" w:hAnsi="宋体"/>
                <w:b/>
                <w:color w:val="auto"/>
                <w:kern w:val="0"/>
                <w:szCs w:val="21"/>
                <w:highlight w:val="none"/>
              </w:rPr>
            </w:pPr>
            <w:r>
              <w:rPr>
                <w:rFonts w:hint="eastAsia" w:ascii="宋体" w:hAnsi="宋体"/>
                <w:b/>
                <w:color w:val="auto"/>
                <w:kern w:val="0"/>
                <w:szCs w:val="21"/>
                <w:highlight w:val="none"/>
              </w:rPr>
              <w:t>3</w:t>
            </w:r>
          </w:p>
        </w:tc>
        <w:tc>
          <w:tcPr>
            <w:tcW w:w="7157" w:type="dxa"/>
            <w:vAlign w:val="center"/>
          </w:tcPr>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w:t>
            </w:r>
            <w:r>
              <w:rPr>
                <w:rFonts w:hint="eastAsia" w:ascii="宋体" w:hAnsi="宋体" w:cs="宋体"/>
                <w:color w:val="auto"/>
                <w:kern w:val="0"/>
                <w:szCs w:val="21"/>
                <w:highlight w:val="none"/>
              </w:rPr>
              <w:t>提供自合肥保护中心预审案件及授权率材料，</w:t>
            </w:r>
            <w:r>
              <w:rPr>
                <w:rFonts w:ascii="宋体" w:hAnsi="宋体" w:cs="宋体"/>
                <w:color w:val="auto"/>
                <w:kern w:val="0"/>
                <w:szCs w:val="21"/>
                <w:highlight w:val="none"/>
              </w:rPr>
              <w:t>满分5分</w:t>
            </w:r>
            <w:r>
              <w:rPr>
                <w:rFonts w:hint="eastAsia" w:ascii="宋体" w:hAnsi="宋体" w:cs="宋体"/>
                <w:color w:val="auto"/>
                <w:kern w:val="0"/>
                <w:szCs w:val="21"/>
                <w:highlight w:val="none"/>
              </w:rPr>
              <w:t xml:space="preserve">； </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提供国家、省、市</w:t>
            </w:r>
            <w:r>
              <w:rPr>
                <w:rFonts w:ascii="宋体" w:hAnsi="宋体" w:cs="宋体"/>
                <w:color w:val="auto"/>
                <w:szCs w:val="21"/>
                <w:highlight w:val="none"/>
              </w:rPr>
              <w:t>、</w:t>
            </w:r>
            <w:r>
              <w:rPr>
                <w:rFonts w:hint="eastAsia" w:ascii="宋体" w:hAnsi="宋体" w:cs="宋体"/>
                <w:color w:val="auto"/>
                <w:szCs w:val="21"/>
                <w:highlight w:val="none"/>
              </w:rPr>
              <w:t>区专利奖获奖材料，</w:t>
            </w:r>
            <w:r>
              <w:rPr>
                <w:rFonts w:ascii="宋体" w:hAnsi="宋体" w:cs="宋体"/>
                <w:color w:val="auto"/>
                <w:szCs w:val="21"/>
                <w:highlight w:val="none"/>
              </w:rPr>
              <w:t>满分5分</w:t>
            </w:r>
            <w:r>
              <w:rPr>
                <w:rFonts w:hint="eastAsia" w:ascii="宋体" w:hAnsi="宋体" w:cs="宋体"/>
                <w:color w:val="auto"/>
                <w:szCs w:val="21"/>
                <w:highlight w:val="none"/>
              </w:rPr>
              <w:t xml:space="preserve">。 </w:t>
            </w:r>
          </w:p>
        </w:tc>
        <w:tc>
          <w:tcPr>
            <w:tcW w:w="650" w:type="dxa"/>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1</w:t>
            </w:r>
            <w:r>
              <w:rPr>
                <w:rFonts w:ascii="宋体" w:hAnsi="宋体" w:cs="宋体"/>
                <w:b/>
                <w:bCs/>
                <w:color w:val="auto"/>
                <w:szCs w:val="21"/>
                <w:highlight w:val="none"/>
              </w:rPr>
              <w:t>0</w:t>
            </w:r>
            <w:r>
              <w:rPr>
                <w:rFonts w:hint="eastAsia" w:ascii="宋体" w:hAnsi="宋体" w:cs="宋体"/>
                <w:b/>
                <w:bCs/>
                <w:color w:val="auto"/>
                <w:szCs w:val="21"/>
                <w:highlight w:val="none"/>
              </w:rPr>
              <w:t>分</w:t>
            </w:r>
          </w:p>
        </w:tc>
        <w:tc>
          <w:tcPr>
            <w:tcW w:w="683" w:type="dxa"/>
          </w:tcPr>
          <w:p>
            <w:pPr>
              <w:jc w:val="left"/>
              <w:rPr>
                <w:rFonts w:ascii="宋体" w:hAnsi="宋体" w:cs="宋体"/>
                <w:b/>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803" w:type="dxa"/>
            <w:vAlign w:val="center"/>
          </w:tcPr>
          <w:p>
            <w:pPr>
              <w:widowControl/>
              <w:snapToGrid w:val="0"/>
              <w:spacing w:line="288" w:lineRule="auto"/>
              <w:jc w:val="center"/>
              <w:rPr>
                <w:rFonts w:ascii="宋体" w:hAnsi="宋体"/>
                <w:b/>
                <w:color w:val="auto"/>
                <w:kern w:val="0"/>
                <w:szCs w:val="21"/>
                <w:highlight w:val="none"/>
              </w:rPr>
            </w:pPr>
            <w:r>
              <w:rPr>
                <w:rFonts w:ascii="宋体" w:hAnsi="宋体"/>
                <w:b/>
                <w:color w:val="auto"/>
                <w:kern w:val="0"/>
                <w:szCs w:val="21"/>
                <w:highlight w:val="none"/>
              </w:rPr>
              <w:t>4</w:t>
            </w:r>
          </w:p>
        </w:tc>
        <w:tc>
          <w:tcPr>
            <w:tcW w:w="7157" w:type="dxa"/>
            <w:vAlign w:val="center"/>
          </w:tcPr>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1、服务团队中每有一名与所投标项相关领域且</w:t>
            </w:r>
            <w:r>
              <w:rPr>
                <w:rFonts w:hint="eastAsia" w:ascii="宋体" w:hAnsi="宋体" w:cs="宋体"/>
                <w:color w:val="auto"/>
                <w:szCs w:val="21"/>
                <w:highlight w:val="none"/>
              </w:rPr>
              <w:t>已获得执业证的成员（以执业证上专业为准）</w:t>
            </w:r>
            <w:r>
              <w:rPr>
                <w:rFonts w:ascii="宋体" w:hAnsi="宋体" w:cs="宋体"/>
                <w:color w:val="auto"/>
                <w:szCs w:val="21"/>
                <w:highlight w:val="none"/>
              </w:rPr>
              <w:t>，得0.5分，满分5分；</w:t>
            </w:r>
          </w:p>
        </w:tc>
        <w:tc>
          <w:tcPr>
            <w:tcW w:w="650" w:type="dxa"/>
            <w:vAlign w:val="center"/>
          </w:tcPr>
          <w:p>
            <w:pPr>
              <w:jc w:val="center"/>
              <w:rPr>
                <w:rFonts w:ascii="宋体" w:hAnsi="宋体" w:cs="宋体"/>
                <w:b/>
                <w:color w:val="auto"/>
                <w:kern w:val="0"/>
                <w:szCs w:val="21"/>
                <w:highlight w:val="none"/>
              </w:rPr>
            </w:pPr>
            <w:r>
              <w:rPr>
                <w:rFonts w:hint="eastAsia" w:ascii="宋体" w:hAnsi="宋体" w:cs="宋体"/>
                <w:b/>
                <w:color w:val="auto"/>
                <w:kern w:val="0"/>
                <w:szCs w:val="21"/>
                <w:highlight w:val="none"/>
              </w:rPr>
              <w:t>5分</w:t>
            </w:r>
          </w:p>
        </w:tc>
        <w:tc>
          <w:tcPr>
            <w:tcW w:w="683" w:type="dxa"/>
          </w:tcPr>
          <w:p>
            <w:pPr>
              <w:jc w:val="left"/>
              <w:rPr>
                <w:rFonts w:ascii="宋体" w:hAnsi="宋体" w:cs="宋体"/>
                <w:b/>
                <w:color w:val="auto"/>
                <w:kern w:val="0"/>
                <w:szCs w:val="21"/>
                <w:highlight w:val="none"/>
              </w:rPr>
            </w:pPr>
          </w:p>
        </w:tc>
      </w:tr>
    </w:tbl>
    <w:p>
      <w:pPr>
        <w:spacing w:line="560" w:lineRule="exact"/>
        <w:jc w:val="left"/>
        <w:rPr>
          <w:rFonts w:ascii="宋体" w:hAnsi="宋体"/>
          <w:b/>
          <w:bCs/>
          <w:color w:val="auto"/>
          <w:sz w:val="36"/>
          <w:highlight w:val="none"/>
          <w:lang w:bidi="he-IL"/>
        </w:rPr>
      </w:pPr>
      <w:r>
        <w:rPr>
          <w:rFonts w:hint="eastAsia" w:ascii="宋体" w:hAnsi="宋体" w:cs="宋体"/>
          <w:b/>
          <w:bCs/>
          <w:color w:val="auto"/>
          <w:sz w:val="24"/>
          <w:highlight w:val="none"/>
          <w:lang w:val="en-US" w:eastAsia="zh-CN"/>
        </w:rPr>
        <w:t>2</w:t>
      </w:r>
      <w:r>
        <w:rPr>
          <w:rFonts w:hint="eastAsia" w:ascii="宋体" w:hAnsi="宋体" w:cs="宋体"/>
          <w:b/>
          <w:bCs/>
          <w:color w:val="auto"/>
          <w:sz w:val="24"/>
          <w:highlight w:val="none"/>
        </w:rPr>
        <w:t>、技术标：因素F</w:t>
      </w:r>
      <w:r>
        <w:rPr>
          <w:rFonts w:ascii="宋体" w:hAnsi="宋体" w:cs="宋体"/>
          <w:b/>
          <w:bCs/>
          <w:color w:val="auto"/>
          <w:sz w:val="24"/>
          <w:highlight w:val="none"/>
        </w:rPr>
        <w:t>1</w:t>
      </w:r>
      <w:r>
        <w:rPr>
          <w:rFonts w:hint="eastAsia" w:ascii="宋体" w:hAnsi="宋体" w:cs="宋体"/>
          <w:b/>
          <w:bCs/>
          <w:color w:val="auto"/>
          <w:sz w:val="24"/>
          <w:highlight w:val="none"/>
        </w:rPr>
        <w:t>（满分4</w:t>
      </w:r>
      <w:r>
        <w:rPr>
          <w:rFonts w:ascii="宋体" w:hAnsi="宋体" w:cs="宋体"/>
          <w:b/>
          <w:bCs/>
          <w:color w:val="auto"/>
          <w:sz w:val="24"/>
          <w:highlight w:val="none"/>
        </w:rPr>
        <w:t>7</w:t>
      </w:r>
      <w:r>
        <w:rPr>
          <w:rFonts w:hint="eastAsia" w:ascii="宋体" w:hAnsi="宋体" w:cs="宋体"/>
          <w:b/>
          <w:bCs/>
          <w:color w:val="auto"/>
          <w:sz w:val="24"/>
          <w:highlight w:val="none"/>
        </w:rPr>
        <w:t>分，占总分权重4</w:t>
      </w:r>
      <w:r>
        <w:rPr>
          <w:rFonts w:ascii="宋体" w:hAnsi="宋体" w:cs="宋体"/>
          <w:b/>
          <w:bCs/>
          <w:color w:val="auto"/>
          <w:sz w:val="24"/>
          <w:highlight w:val="none"/>
        </w:rPr>
        <w:t>7</w:t>
      </w:r>
      <w:r>
        <w:rPr>
          <w:rFonts w:hint="eastAsia" w:ascii="宋体" w:hAnsi="宋体" w:cs="宋体"/>
          <w:b/>
          <w:bCs/>
          <w:color w:val="auto"/>
          <w:sz w:val="24"/>
          <w:highlight w:val="none"/>
        </w:rPr>
        <w:t>%）</w:t>
      </w:r>
    </w:p>
    <w:tbl>
      <w:tblPr>
        <w:tblStyle w:val="25"/>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38"/>
        <w:gridCol w:w="6898"/>
        <w:gridCol w:w="81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8" w:lineRule="auto"/>
              <w:jc w:val="center"/>
              <w:rPr>
                <w:rFonts w:ascii="宋体" w:hAnsi="宋体"/>
                <w:b/>
                <w:color w:val="auto"/>
                <w:kern w:val="0"/>
                <w:szCs w:val="21"/>
                <w:highlight w:val="none"/>
              </w:rPr>
            </w:pPr>
            <w:r>
              <w:rPr>
                <w:rFonts w:hint="eastAsia" w:ascii="宋体" w:hAnsi="宋体"/>
                <w:b/>
                <w:color w:val="auto"/>
                <w:kern w:val="0"/>
                <w:szCs w:val="21"/>
                <w:highlight w:val="none"/>
              </w:rPr>
              <w:t>序号</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评分标准</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分值</w:t>
            </w:r>
          </w:p>
        </w:tc>
        <w:tc>
          <w:tcPr>
            <w:tcW w:w="7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01" w:hRule="atLeast"/>
          <w:jc w:val="center"/>
        </w:trPr>
        <w:tc>
          <w:tcPr>
            <w:tcW w:w="738"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1</w:t>
            </w:r>
          </w:p>
        </w:tc>
        <w:tc>
          <w:tcPr>
            <w:tcW w:w="68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根据投标人与本项目履约相关的资质、</w:t>
            </w:r>
            <w:r>
              <w:rPr>
                <w:rFonts w:ascii="宋体" w:hAnsi="宋体" w:cs="宋体"/>
                <w:color w:val="auto"/>
                <w:szCs w:val="21"/>
                <w:highlight w:val="none"/>
              </w:rPr>
              <w:t>主要特色、内部制度、社会评</w:t>
            </w:r>
            <w:r>
              <w:rPr>
                <w:rFonts w:hint="eastAsia" w:ascii="宋体" w:hAnsi="宋体" w:cs="宋体"/>
                <w:color w:val="auto"/>
                <w:szCs w:val="21"/>
                <w:highlight w:val="none"/>
              </w:rPr>
              <w:t>价等因素按照投标文件响应情况进行评价打分，</w:t>
            </w:r>
            <w:r>
              <w:rPr>
                <w:rFonts w:ascii="宋体" w:hAnsi="宋体" w:cs="宋体"/>
                <w:color w:val="auto"/>
                <w:szCs w:val="21"/>
                <w:highlight w:val="none"/>
              </w:rPr>
              <w:t>0-10分。</w:t>
            </w:r>
          </w:p>
        </w:tc>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宋体" w:hAnsi="宋体" w:cs="宋体"/>
                <w:b/>
                <w:color w:val="auto"/>
                <w:szCs w:val="21"/>
                <w:highlight w:val="none"/>
              </w:rPr>
            </w:pPr>
            <w:r>
              <w:rPr>
                <w:rFonts w:ascii="宋体" w:hAnsi="宋体" w:cs="宋体"/>
                <w:b/>
                <w:color w:val="auto"/>
                <w:szCs w:val="21"/>
                <w:highlight w:val="none"/>
              </w:rPr>
              <w:t>10</w:t>
            </w:r>
            <w:r>
              <w:rPr>
                <w:rFonts w:hint="eastAsia" w:ascii="宋体" w:hAnsi="宋体" w:cs="宋体"/>
                <w:b/>
                <w:color w:val="auto"/>
                <w:szCs w:val="21"/>
                <w:highlight w:val="none"/>
              </w:rPr>
              <w:t>分</w:t>
            </w:r>
          </w:p>
        </w:tc>
        <w:tc>
          <w:tcPr>
            <w:tcW w:w="75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36" w:hRule="atLeast"/>
          <w:jc w:val="center"/>
        </w:trPr>
        <w:tc>
          <w:tcPr>
            <w:tcW w:w="738" w:type="dxa"/>
            <w:tcBorders>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2</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服务团队人员针对本项目的合理性，专业性</w:t>
            </w:r>
            <w:r>
              <w:rPr>
                <w:rFonts w:hint="eastAsia" w:ascii="宋体" w:hAnsi="宋体" w:cs="宋体"/>
                <w:bCs/>
                <w:color w:val="auto"/>
                <w:szCs w:val="21"/>
                <w:highlight w:val="none"/>
              </w:rPr>
              <w:t>等，</w:t>
            </w:r>
            <w:r>
              <w:rPr>
                <w:rFonts w:ascii="宋体" w:hAnsi="宋体" w:cs="宋体"/>
                <w:bCs/>
                <w:color w:val="auto"/>
                <w:szCs w:val="21"/>
                <w:highlight w:val="none"/>
              </w:rPr>
              <w:t>0-3分。</w:t>
            </w:r>
            <w:r>
              <w:rPr>
                <w:rFonts w:hint="eastAsia" w:ascii="宋体" w:hAnsi="宋体" w:cs="宋体"/>
                <w:bCs/>
                <w:color w:val="auto"/>
                <w:szCs w:val="21"/>
                <w:highlight w:val="none"/>
              </w:rPr>
              <w:t>执业证上的“执业单位”名称必须与投标人名称一致，</w:t>
            </w:r>
            <w:r>
              <w:rPr>
                <w:rFonts w:ascii="宋体" w:hAnsi="宋体" w:cs="宋体"/>
                <w:bCs/>
                <w:color w:val="auto"/>
                <w:szCs w:val="21"/>
                <w:highlight w:val="none"/>
              </w:rPr>
              <w:t>未按要求提供佐证材料的不得分</w:t>
            </w:r>
            <w:r>
              <w:rPr>
                <w:rFonts w:hint="eastAsia" w:ascii="宋体" w:hAnsi="宋体" w:cs="宋体"/>
                <w:bCs/>
                <w:color w:val="auto"/>
                <w:szCs w:val="21"/>
                <w:highlight w:val="none"/>
              </w:rPr>
              <w:t>。</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分</w:t>
            </w: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1" w:hRule="atLeast"/>
          <w:jc w:val="center"/>
        </w:trPr>
        <w:tc>
          <w:tcPr>
            <w:tcW w:w="738" w:type="dxa"/>
            <w:tcBorders>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3</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宋体" w:hAnsi="宋体" w:cs="宋体"/>
                <w:bCs/>
                <w:color w:val="auto"/>
                <w:szCs w:val="21"/>
                <w:highlight w:val="none"/>
              </w:rPr>
            </w:pPr>
            <w:r>
              <w:rPr>
                <w:rFonts w:ascii="宋体" w:hAnsi="宋体" w:cs="宋体"/>
                <w:bCs/>
                <w:color w:val="auto"/>
                <w:szCs w:val="21"/>
                <w:highlight w:val="none"/>
              </w:rPr>
              <w:t>1.对本标项项目现状及需求分析是否符合标项</w:t>
            </w:r>
            <w:r>
              <w:rPr>
                <w:rFonts w:hint="eastAsia" w:ascii="宋体" w:hAnsi="宋体" w:cs="宋体"/>
                <w:bCs/>
                <w:color w:val="auto"/>
                <w:szCs w:val="21"/>
                <w:highlight w:val="none"/>
              </w:rPr>
              <w:t>的实际情况，</w:t>
            </w:r>
            <w:r>
              <w:rPr>
                <w:rFonts w:ascii="宋体" w:hAnsi="宋体" w:cs="宋体"/>
                <w:bCs/>
                <w:color w:val="auto"/>
                <w:szCs w:val="21"/>
                <w:highlight w:val="none"/>
              </w:rPr>
              <w:t>0-5分。</w:t>
            </w:r>
          </w:p>
          <w:p>
            <w:pPr>
              <w:spacing w:line="440" w:lineRule="exact"/>
              <w:ind w:firstLine="0" w:firstLineChars="0"/>
              <w:rPr>
                <w:rFonts w:ascii="宋体" w:hAnsi="宋体" w:cs="宋体"/>
                <w:bCs/>
                <w:color w:val="auto"/>
                <w:szCs w:val="21"/>
                <w:highlight w:val="none"/>
              </w:rPr>
            </w:pPr>
            <w:r>
              <w:rPr>
                <w:rFonts w:ascii="宋体" w:hAnsi="宋体" w:cs="宋体"/>
                <w:bCs/>
                <w:color w:val="auto"/>
                <w:szCs w:val="21"/>
                <w:highlight w:val="none"/>
              </w:rPr>
              <w:t>2.对本标项难点、 要点、 关键点环节分析的准</w:t>
            </w:r>
            <w:r>
              <w:rPr>
                <w:rFonts w:hint="eastAsia" w:ascii="宋体" w:hAnsi="宋体" w:cs="宋体"/>
                <w:bCs/>
                <w:color w:val="auto"/>
                <w:szCs w:val="21"/>
                <w:highlight w:val="none"/>
              </w:rPr>
              <w:t>确性，</w:t>
            </w:r>
            <w:r>
              <w:rPr>
                <w:rFonts w:ascii="宋体" w:hAnsi="宋体" w:cs="宋体"/>
                <w:bCs/>
                <w:color w:val="auto"/>
                <w:szCs w:val="21"/>
                <w:highlight w:val="none"/>
              </w:rPr>
              <w:t xml:space="preserve"> 0-5分。</w:t>
            </w:r>
          </w:p>
          <w:p>
            <w:pPr>
              <w:spacing w:line="440" w:lineRule="exact"/>
              <w:ind w:firstLine="0" w:firstLineChars="0"/>
              <w:rPr>
                <w:rFonts w:ascii="宋体" w:hAnsi="宋体" w:cs="宋体"/>
                <w:bCs/>
                <w:color w:val="auto"/>
                <w:szCs w:val="21"/>
                <w:highlight w:val="none"/>
              </w:rPr>
            </w:pPr>
            <w:r>
              <w:rPr>
                <w:rFonts w:ascii="宋体" w:hAnsi="宋体" w:cs="宋体"/>
                <w:bCs/>
                <w:color w:val="auto"/>
                <w:szCs w:val="21"/>
                <w:highlight w:val="none"/>
              </w:rPr>
              <w:t>3.对本标项难点、要点、关键点应对方法、解</w:t>
            </w:r>
            <w:r>
              <w:rPr>
                <w:rFonts w:hint="eastAsia" w:ascii="宋体" w:hAnsi="宋体" w:cs="宋体"/>
                <w:bCs/>
                <w:color w:val="auto"/>
                <w:szCs w:val="21"/>
                <w:highlight w:val="none"/>
              </w:rPr>
              <w:t>决方案的针对性，</w:t>
            </w:r>
            <w:r>
              <w:rPr>
                <w:rFonts w:ascii="宋体" w:hAnsi="宋体" w:cs="宋体"/>
                <w:bCs/>
                <w:color w:val="auto"/>
                <w:szCs w:val="21"/>
                <w:highlight w:val="none"/>
              </w:rPr>
              <w:t>0-5分</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auto"/>
                <w:szCs w:val="21"/>
                <w:highlight w:val="none"/>
              </w:rPr>
            </w:pPr>
            <w:r>
              <w:rPr>
                <w:rFonts w:ascii="宋体" w:hAnsi="宋体" w:cs="宋体"/>
                <w:b/>
                <w:bCs/>
                <w:color w:val="auto"/>
                <w:szCs w:val="21"/>
                <w:highlight w:val="none"/>
              </w:rPr>
              <w:t>15</w:t>
            </w:r>
            <w:r>
              <w:rPr>
                <w:rFonts w:hint="eastAsia" w:ascii="宋体" w:hAnsi="宋体" w:cs="宋体"/>
                <w:b/>
                <w:bCs/>
                <w:color w:val="auto"/>
                <w:szCs w:val="21"/>
                <w:highlight w:val="none"/>
              </w:rPr>
              <w:t>分</w:t>
            </w: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 w:hRule="atLeast"/>
          <w:jc w:val="center"/>
        </w:trPr>
        <w:tc>
          <w:tcPr>
            <w:tcW w:w="738" w:type="dxa"/>
            <w:tcBorders>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4</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专利代理流程管理的规范性、</w:t>
            </w:r>
            <w:r>
              <w:rPr>
                <w:rFonts w:ascii="宋体" w:hAnsi="宋体" w:cs="宋体"/>
                <w:bCs/>
                <w:color w:val="auto"/>
                <w:szCs w:val="21"/>
                <w:highlight w:val="none"/>
              </w:rPr>
              <w:t xml:space="preserve"> 针对性 0-3</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分</w:t>
            </w: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18" w:hRule="atLeast"/>
          <w:jc w:val="center"/>
        </w:trPr>
        <w:tc>
          <w:tcPr>
            <w:tcW w:w="738" w:type="dxa"/>
            <w:tcBorders>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5</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业务响应时间、</w:t>
            </w:r>
            <w:r>
              <w:rPr>
                <w:rFonts w:ascii="宋体" w:hAnsi="宋体" w:cs="宋体"/>
                <w:bCs/>
                <w:color w:val="auto"/>
                <w:szCs w:val="21"/>
                <w:highlight w:val="none"/>
              </w:rPr>
              <w:t xml:space="preserve"> 中间文件处理时间、 通知书答</w:t>
            </w:r>
            <w:r>
              <w:rPr>
                <w:rFonts w:hint="eastAsia" w:ascii="宋体" w:hAnsi="宋体" w:cs="宋体"/>
                <w:bCs/>
                <w:color w:val="auto"/>
                <w:szCs w:val="21"/>
                <w:highlight w:val="none"/>
              </w:rPr>
              <w:t>复时间的及时性、</w:t>
            </w:r>
            <w:r>
              <w:rPr>
                <w:rFonts w:ascii="宋体" w:hAnsi="宋体" w:cs="宋体"/>
                <w:bCs/>
                <w:color w:val="auto"/>
                <w:szCs w:val="21"/>
                <w:highlight w:val="none"/>
              </w:rPr>
              <w:t xml:space="preserve"> 合理性 0-</w:t>
            </w:r>
            <w:r>
              <w:rPr>
                <w:rFonts w:hint="eastAsia" w:ascii="宋体" w:hAnsi="宋体" w:cs="宋体"/>
                <w:bCs/>
                <w:color w:val="auto"/>
                <w:szCs w:val="21"/>
                <w:highlight w:val="none"/>
              </w:rPr>
              <w:t>4</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4</w:t>
            </w:r>
            <w:r>
              <w:rPr>
                <w:rFonts w:hint="eastAsia" w:ascii="宋体" w:hAnsi="宋体" w:cs="宋体"/>
                <w:b/>
                <w:bCs/>
                <w:color w:val="auto"/>
                <w:szCs w:val="21"/>
                <w:highlight w:val="none"/>
              </w:rPr>
              <w:t>分</w:t>
            </w: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77" w:hRule="atLeast"/>
          <w:jc w:val="center"/>
        </w:trPr>
        <w:tc>
          <w:tcPr>
            <w:tcW w:w="738" w:type="dxa"/>
            <w:tcBorders>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6</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到采购人现场交接材料、</w:t>
            </w:r>
            <w:r>
              <w:rPr>
                <w:rFonts w:ascii="宋体" w:hAnsi="宋体" w:cs="宋体"/>
                <w:bCs/>
                <w:color w:val="auto"/>
                <w:szCs w:val="21"/>
                <w:highlight w:val="none"/>
              </w:rPr>
              <w:t>商讨技术方案响应时</w:t>
            </w:r>
            <w:r>
              <w:rPr>
                <w:rFonts w:hint="eastAsia" w:ascii="宋体" w:hAnsi="宋体" w:cs="宋体"/>
                <w:bCs/>
                <w:color w:val="auto"/>
                <w:szCs w:val="21"/>
                <w:highlight w:val="none"/>
              </w:rPr>
              <w:t>间：</w:t>
            </w:r>
            <w:r>
              <w:rPr>
                <w:rFonts w:ascii="宋体" w:hAnsi="宋体" w:cs="宋体"/>
                <w:bCs/>
                <w:color w:val="auto"/>
                <w:szCs w:val="21"/>
                <w:highlight w:val="none"/>
              </w:rPr>
              <w:t xml:space="preserve"> 2小时以内得2分，半天以内得1分，其他</w:t>
            </w:r>
            <w:r>
              <w:rPr>
                <w:rFonts w:hint="eastAsia" w:ascii="宋体" w:hAnsi="宋体" w:cs="宋体"/>
                <w:bCs/>
                <w:color w:val="auto"/>
                <w:szCs w:val="21"/>
                <w:highlight w:val="none"/>
              </w:rPr>
              <w:t>得</w:t>
            </w:r>
            <w:r>
              <w:rPr>
                <w:rFonts w:ascii="宋体" w:hAnsi="宋体" w:cs="宋体"/>
                <w:bCs/>
                <w:color w:val="auto"/>
                <w:szCs w:val="21"/>
                <w:highlight w:val="none"/>
              </w:rPr>
              <w:t>0分。</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2</w:t>
            </w:r>
            <w:r>
              <w:rPr>
                <w:rFonts w:hint="eastAsia" w:ascii="宋体" w:hAnsi="宋体" w:cs="宋体"/>
                <w:b/>
                <w:bCs/>
                <w:color w:val="auto"/>
                <w:szCs w:val="21"/>
                <w:highlight w:val="none"/>
              </w:rPr>
              <w:t>分</w:t>
            </w: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8" w:hRule="atLeast"/>
          <w:jc w:val="center"/>
        </w:trPr>
        <w:tc>
          <w:tcPr>
            <w:tcW w:w="738" w:type="dxa"/>
            <w:tcBorders>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7</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代理价格的合理性、优惠</w:t>
            </w:r>
            <w:r>
              <w:rPr>
                <w:rFonts w:hint="eastAsia" w:ascii="宋体" w:hAnsi="宋体" w:cs="宋体"/>
                <w:bCs/>
                <w:color w:val="auto"/>
                <w:szCs w:val="21"/>
                <w:highlight w:val="none"/>
              </w:rPr>
              <w:t>程度</w:t>
            </w:r>
            <w:r>
              <w:rPr>
                <w:rFonts w:ascii="宋体" w:hAnsi="宋体" w:cs="宋体"/>
                <w:bCs/>
                <w:color w:val="auto"/>
                <w:szCs w:val="21"/>
                <w:highlight w:val="none"/>
              </w:rPr>
              <w:t>0-5分</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ascii="宋体" w:hAnsi="宋体" w:cs="宋体"/>
                <w:b/>
                <w:bCs/>
                <w:color w:val="auto"/>
                <w:szCs w:val="21"/>
                <w:highlight w:val="none"/>
              </w:rPr>
              <w:t>5</w:t>
            </w:r>
            <w:r>
              <w:rPr>
                <w:rFonts w:hint="eastAsia" w:ascii="宋体" w:hAnsi="宋体" w:cs="宋体"/>
                <w:b/>
                <w:bCs/>
                <w:color w:val="auto"/>
                <w:szCs w:val="21"/>
                <w:highlight w:val="none"/>
              </w:rPr>
              <w:t>分</w:t>
            </w: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130" w:hRule="atLeast"/>
          <w:jc w:val="center"/>
        </w:trPr>
        <w:tc>
          <w:tcPr>
            <w:tcW w:w="738" w:type="dxa"/>
            <w:tcBorders>
              <w:left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8</w:t>
            </w:r>
          </w:p>
        </w:tc>
        <w:tc>
          <w:tcPr>
            <w:tcW w:w="689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根据采购文件的需求和投标文件响应情况进行评价打分，</w:t>
            </w:r>
            <w:r>
              <w:rPr>
                <w:rFonts w:ascii="宋体" w:hAnsi="宋体" w:cs="宋体"/>
                <w:bCs/>
                <w:color w:val="auto"/>
                <w:szCs w:val="21"/>
                <w:highlight w:val="none"/>
              </w:rPr>
              <w:t xml:space="preserve"> 考察免费培训、 免费专利法律咨</w:t>
            </w:r>
            <w:r>
              <w:rPr>
                <w:rFonts w:hint="eastAsia" w:ascii="宋体" w:hAnsi="宋体" w:cs="宋体"/>
                <w:bCs/>
                <w:color w:val="auto"/>
                <w:szCs w:val="21"/>
                <w:highlight w:val="none"/>
              </w:rPr>
              <w:t>询、</w:t>
            </w:r>
            <w:r>
              <w:rPr>
                <w:rFonts w:ascii="宋体" w:hAnsi="宋体" w:cs="宋体"/>
                <w:bCs/>
                <w:color w:val="auto"/>
                <w:szCs w:val="21"/>
                <w:highlight w:val="none"/>
              </w:rPr>
              <w:t>免费驻场、 免费</w:t>
            </w:r>
            <w:r>
              <w:rPr>
                <w:rFonts w:hint="eastAsia" w:ascii="宋体" w:hAnsi="宋体" w:cs="宋体"/>
                <w:bCs/>
                <w:color w:val="auto"/>
                <w:szCs w:val="21"/>
                <w:highlight w:val="none"/>
              </w:rPr>
              <w:t>年报分析等服务的承诺等，</w:t>
            </w:r>
            <w:r>
              <w:rPr>
                <w:rFonts w:ascii="宋体" w:hAnsi="宋体" w:cs="宋体"/>
                <w:bCs/>
                <w:color w:val="auto"/>
                <w:szCs w:val="21"/>
                <w:highlight w:val="none"/>
              </w:rPr>
              <w:t xml:space="preserve"> 0-5分。</w:t>
            </w:r>
          </w:p>
        </w:tc>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5分</w:t>
            </w:r>
          </w:p>
        </w:tc>
        <w:tc>
          <w:tcPr>
            <w:tcW w:w="7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bCs/>
                <w:color w:val="auto"/>
                <w:szCs w:val="21"/>
                <w:highlight w:val="none"/>
              </w:rPr>
            </w:pPr>
          </w:p>
        </w:tc>
      </w:tr>
    </w:tbl>
    <w:p>
      <w:pPr>
        <w:jc w:val="left"/>
        <w:rPr>
          <w:rFonts w:ascii="宋体" w:hAnsi="宋体"/>
          <w:b/>
          <w:color w:val="auto"/>
          <w:szCs w:val="21"/>
          <w:highlight w:val="none"/>
        </w:rPr>
      </w:pPr>
    </w:p>
    <w:p>
      <w:pPr>
        <w:jc w:val="left"/>
        <w:rPr>
          <w:rFonts w:ascii="宋体" w:hAnsi="宋体"/>
          <w:color w:val="auto"/>
          <w:szCs w:val="21"/>
          <w:highlight w:val="none"/>
        </w:rPr>
      </w:pPr>
      <w:r>
        <w:rPr>
          <w:rFonts w:hint="eastAsia" w:ascii="宋体" w:hAnsi="宋体"/>
          <w:b/>
          <w:color w:val="auto"/>
          <w:szCs w:val="21"/>
          <w:highlight w:val="none"/>
        </w:rPr>
        <w:t>该投标单位的最终得分统计：</w:t>
      </w:r>
    </w:p>
    <w:tbl>
      <w:tblPr>
        <w:tblStyle w:val="26"/>
        <w:tblW w:w="4683" w:type="pct"/>
        <w:tblInd w:w="28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74"/>
        <w:gridCol w:w="2348"/>
        <w:gridCol w:w="37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1310" w:type="pct"/>
            <w:vAlign w:val="center"/>
          </w:tcPr>
          <w:p>
            <w:pPr>
              <w:jc w:val="center"/>
              <w:rPr>
                <w:rFonts w:ascii="宋体" w:hAnsi="宋体"/>
                <w:color w:val="auto"/>
                <w:szCs w:val="21"/>
                <w:highlight w:val="none"/>
              </w:rPr>
            </w:pPr>
            <w:r>
              <w:rPr>
                <w:rFonts w:hint="eastAsia" w:ascii="宋体" w:hAnsi="宋体"/>
                <w:color w:val="auto"/>
                <w:szCs w:val="21"/>
                <w:highlight w:val="none"/>
              </w:rPr>
              <w:t>商务因素分 F</w:t>
            </w:r>
            <w:r>
              <w:rPr>
                <w:rFonts w:ascii="宋体" w:hAnsi="宋体"/>
                <w:color w:val="auto"/>
                <w:szCs w:val="21"/>
                <w:highlight w:val="none"/>
              </w:rPr>
              <w:t>1</w:t>
            </w:r>
          </w:p>
        </w:tc>
        <w:tc>
          <w:tcPr>
            <w:tcW w:w="1415" w:type="pct"/>
            <w:tcBorders>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技术因素分F2</w:t>
            </w:r>
          </w:p>
        </w:tc>
        <w:tc>
          <w:tcPr>
            <w:tcW w:w="2274" w:type="pct"/>
            <w:vAlign w:val="center"/>
          </w:tcPr>
          <w:p>
            <w:pPr>
              <w:jc w:val="center"/>
              <w:rPr>
                <w:rFonts w:ascii="宋体" w:hAnsi="宋体"/>
                <w:color w:val="auto"/>
                <w:szCs w:val="21"/>
                <w:highlight w:val="none"/>
              </w:rPr>
            </w:pPr>
            <w:r>
              <w:rPr>
                <w:rFonts w:hint="eastAsia" w:ascii="宋体" w:hAnsi="宋体"/>
                <w:color w:val="auto"/>
                <w:szCs w:val="21"/>
                <w:highlight w:val="none"/>
              </w:rPr>
              <w:t xml:space="preserve">最终得分：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1310" w:type="pct"/>
          </w:tcPr>
          <w:p>
            <w:pPr>
              <w:jc w:val="center"/>
              <w:rPr>
                <w:rFonts w:ascii="宋体" w:hAnsi="宋体"/>
                <w:color w:val="auto"/>
                <w:highlight w:val="none"/>
              </w:rPr>
            </w:pPr>
          </w:p>
        </w:tc>
        <w:tc>
          <w:tcPr>
            <w:tcW w:w="1415" w:type="pct"/>
            <w:tcBorders>
              <w:right w:val="single" w:color="auto" w:sz="4" w:space="0"/>
            </w:tcBorders>
          </w:tcPr>
          <w:p>
            <w:pPr>
              <w:jc w:val="center"/>
              <w:rPr>
                <w:rFonts w:ascii="宋体" w:hAnsi="宋体"/>
                <w:color w:val="auto"/>
                <w:highlight w:val="none"/>
              </w:rPr>
            </w:pPr>
          </w:p>
        </w:tc>
        <w:tc>
          <w:tcPr>
            <w:tcW w:w="2274" w:type="pct"/>
          </w:tcPr>
          <w:p>
            <w:pPr>
              <w:jc w:val="center"/>
              <w:rPr>
                <w:rFonts w:ascii="宋体" w:hAnsi="宋体"/>
                <w:color w:val="auto"/>
                <w:highlight w:val="none"/>
              </w:rPr>
            </w:pPr>
          </w:p>
        </w:tc>
      </w:tr>
    </w:tbl>
    <w:p>
      <w:pPr>
        <w:pStyle w:val="24"/>
        <w:ind w:firstLine="0" w:firstLineChars="0"/>
        <w:rPr>
          <w:rFonts w:ascii="宋体" w:hAnsi="宋体"/>
          <w:color w:val="auto"/>
          <w:highlight w:val="none"/>
        </w:rPr>
      </w:pPr>
    </w:p>
    <w:p>
      <w:pPr>
        <w:pStyle w:val="2"/>
        <w:rPr>
          <w:color w:val="auto"/>
          <w:highlight w:val="none"/>
        </w:rPr>
      </w:pPr>
    </w:p>
    <w:p>
      <w:pPr>
        <w:pStyle w:val="2"/>
        <w:rPr>
          <w:color w:val="auto"/>
          <w:highlight w:val="none"/>
        </w:rPr>
      </w:pPr>
    </w:p>
    <w:p>
      <w:pPr>
        <w:ind w:firstLine="0" w:firstLineChars="0"/>
        <w:rPr>
          <w:rFonts w:asciiTheme="minorEastAsia" w:hAnsiTheme="minorEastAsia" w:eastAsiaTheme="minorEastAsia"/>
          <w:color w:val="auto"/>
          <w:szCs w:val="28"/>
          <w:highlight w:val="none"/>
        </w:rPr>
      </w:pPr>
      <w:r>
        <w:rPr>
          <w:rFonts w:hint="eastAsia" w:asciiTheme="minorEastAsia" w:hAnsiTheme="minorEastAsia" w:eastAsiaTheme="minorEastAsia"/>
          <w:color w:val="auto"/>
          <w:sz w:val="28"/>
          <w:szCs w:val="28"/>
          <w:highlight w:val="none"/>
        </w:rPr>
        <w:t xml:space="preserve">专家签字:         </w:t>
      </w:r>
    </w:p>
    <w:p>
      <w:pPr>
        <w:jc w:val="righ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202</w:t>
      </w: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年   月    日</w:t>
      </w:r>
    </w:p>
    <w:p>
      <w:pPr>
        <w:jc w:val="both"/>
        <w:rPr>
          <w:rFonts w:hint="eastAsia" w:ascii="Times New Roman" w:hAnsi="Times New Roman" w:eastAsia="宋体"/>
          <w:color w:val="auto"/>
          <w:sz w:val="21"/>
          <w:szCs w:val="24"/>
          <w:highlight w:val="none"/>
        </w:rPr>
      </w:pPr>
    </w:p>
    <w:p>
      <w:pPr>
        <w:pStyle w:val="7"/>
        <w:jc w:val="both"/>
        <w:outlineLvl w:val="9"/>
        <w:rPr>
          <w:color w:val="auto"/>
          <w:highlight w:val="none"/>
        </w:rPr>
      </w:pPr>
      <w:bookmarkStart w:id="60" w:name="_Toc19542"/>
      <w:r>
        <w:rPr>
          <w:rFonts w:asciiTheme="minorEastAsia" w:hAnsiTheme="minorEastAsia" w:eastAsiaTheme="minorEastAsia"/>
          <w:color w:val="auto"/>
          <w:sz w:val="28"/>
          <w:szCs w:val="28"/>
          <w:highlight w:val="none"/>
        </w:rPr>
        <w:t>附件</w:t>
      </w: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-8《</w:t>
      </w:r>
      <w:r>
        <w:rPr>
          <w:rFonts w:hint="eastAsia" w:asciiTheme="minorEastAsia" w:hAnsiTheme="minorEastAsia" w:eastAsiaTheme="minorEastAsia"/>
          <w:color w:val="auto"/>
          <w:sz w:val="28"/>
          <w:szCs w:val="28"/>
          <w:highlight w:val="none"/>
        </w:rPr>
        <w:t>报价单</w:t>
      </w:r>
      <w:r>
        <w:rPr>
          <w:rFonts w:asciiTheme="minorEastAsia" w:hAnsiTheme="minorEastAsia" w:eastAsiaTheme="minorEastAsia"/>
          <w:color w:val="auto"/>
          <w:sz w:val="28"/>
          <w:szCs w:val="28"/>
          <w:highlight w:val="none"/>
        </w:rPr>
        <w:t>》</w:t>
      </w:r>
      <w:bookmarkEnd w:id="60"/>
    </w:p>
    <w:p>
      <w:pPr>
        <w:spacing w:after="240" w:afterLines="100"/>
        <w:jc w:val="center"/>
        <w:rPr>
          <w:rFonts w:asciiTheme="minorEastAsia" w:hAnsiTheme="minorEastAsia" w:eastAsiaTheme="minorEastAsia" w:cstheme="minorEastAsia"/>
          <w:color w:val="auto"/>
          <w:sz w:val="28"/>
          <w:szCs w:val="28"/>
          <w:highlight w:val="none"/>
        </w:rPr>
      </w:pPr>
      <w:r>
        <w:rPr>
          <w:rFonts w:asciiTheme="minorEastAsia" w:hAnsiTheme="minorEastAsia" w:eastAsiaTheme="minorEastAsia" w:cstheme="minorEastAsia"/>
          <w:b/>
          <w:color w:val="auto"/>
          <w:sz w:val="28"/>
          <w:szCs w:val="28"/>
          <w:highlight w:val="none"/>
        </w:rPr>
        <w:t>报价单</w:t>
      </w:r>
    </w:p>
    <w:tbl>
      <w:tblPr>
        <w:tblStyle w:val="63"/>
        <w:tblW w:w="89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900"/>
        <w:gridCol w:w="3450"/>
        <w:gridCol w:w="1335"/>
        <w:gridCol w:w="998"/>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00" w:type="dxa"/>
            <w:shd w:val="clear" w:color="auto" w:fill="auto"/>
            <w:vAlign w:val="center"/>
          </w:tcPr>
          <w:p>
            <w:pPr>
              <w:autoSpaceDE w:val="0"/>
              <w:autoSpaceDN w:val="0"/>
              <w:spacing w:before="0" w:line="276" w:lineRule="auto"/>
              <w:ind w:right="301"/>
              <w:jc w:val="center"/>
              <w:rPr>
                <w:rFonts w:ascii="宋体" w:hAnsi="宋体" w:cs="宋体"/>
                <w:b/>
                <w:color w:val="auto"/>
                <w:kern w:val="0"/>
                <w:sz w:val="24"/>
                <w:szCs w:val="22"/>
                <w:highlight w:val="none"/>
                <w:lang w:eastAsia="en-US"/>
              </w:rPr>
            </w:pPr>
            <w:r>
              <w:rPr>
                <w:rFonts w:hint="eastAsia" w:ascii="宋体" w:hAnsi="宋体" w:cs="宋体"/>
                <w:b/>
                <w:color w:val="auto"/>
                <w:kern w:val="0"/>
                <w:sz w:val="24"/>
                <w:szCs w:val="22"/>
                <w:highlight w:val="none"/>
                <w:lang w:eastAsia="en-US"/>
              </w:rPr>
              <w:t>类别</w:t>
            </w:r>
          </w:p>
        </w:tc>
        <w:tc>
          <w:tcPr>
            <w:tcW w:w="900" w:type="dxa"/>
            <w:shd w:val="clear" w:color="auto" w:fill="auto"/>
            <w:vAlign w:val="center"/>
          </w:tcPr>
          <w:p>
            <w:pPr>
              <w:autoSpaceDE w:val="0"/>
              <w:autoSpaceDN w:val="0"/>
              <w:spacing w:before="0" w:line="276" w:lineRule="auto"/>
              <w:ind w:right="301"/>
              <w:jc w:val="center"/>
              <w:rPr>
                <w:rFonts w:ascii="宋体" w:hAnsi="宋体" w:cs="宋体"/>
                <w:b/>
                <w:color w:val="auto"/>
                <w:kern w:val="0"/>
                <w:sz w:val="24"/>
                <w:szCs w:val="22"/>
                <w:highlight w:val="none"/>
                <w:lang w:eastAsia="en-US"/>
              </w:rPr>
            </w:pPr>
            <w:r>
              <w:rPr>
                <w:rFonts w:hint="eastAsia" w:ascii="宋体" w:hAnsi="宋体" w:cs="宋体"/>
                <w:b/>
                <w:color w:val="auto"/>
                <w:kern w:val="0"/>
                <w:sz w:val="24"/>
                <w:szCs w:val="22"/>
                <w:highlight w:val="none"/>
                <w:lang w:eastAsia="en-US"/>
              </w:rPr>
              <w:t>序号</w:t>
            </w:r>
          </w:p>
        </w:tc>
        <w:tc>
          <w:tcPr>
            <w:tcW w:w="3450" w:type="dxa"/>
            <w:shd w:val="clear" w:color="auto" w:fill="auto"/>
            <w:vAlign w:val="center"/>
          </w:tcPr>
          <w:p>
            <w:pPr>
              <w:autoSpaceDE w:val="0"/>
              <w:autoSpaceDN w:val="0"/>
              <w:spacing w:before="0" w:line="276" w:lineRule="auto"/>
              <w:ind w:left="1223" w:right="1213"/>
              <w:jc w:val="center"/>
              <w:rPr>
                <w:rFonts w:ascii="宋体" w:hAnsi="宋体" w:cs="宋体"/>
                <w:b/>
                <w:color w:val="auto"/>
                <w:kern w:val="0"/>
                <w:sz w:val="24"/>
                <w:szCs w:val="22"/>
                <w:highlight w:val="none"/>
                <w:lang w:eastAsia="en-US"/>
              </w:rPr>
            </w:pPr>
            <w:r>
              <w:rPr>
                <w:rFonts w:hint="eastAsia" w:ascii="宋体" w:hAnsi="宋体" w:cs="宋体"/>
                <w:b/>
                <w:color w:val="auto"/>
                <w:kern w:val="0"/>
                <w:sz w:val="24"/>
                <w:szCs w:val="22"/>
                <w:highlight w:val="none"/>
                <w:lang w:eastAsia="en-US"/>
              </w:rPr>
              <w:t>业务名称</w:t>
            </w:r>
          </w:p>
        </w:tc>
        <w:tc>
          <w:tcPr>
            <w:tcW w:w="1335" w:type="dxa"/>
            <w:vAlign w:val="center"/>
          </w:tcPr>
          <w:p>
            <w:pPr>
              <w:autoSpaceDE w:val="0"/>
              <w:autoSpaceDN w:val="0"/>
              <w:spacing w:before="0" w:line="276" w:lineRule="auto"/>
              <w:ind w:left="306" w:right="480"/>
              <w:jc w:val="center"/>
              <w:rPr>
                <w:rFonts w:ascii="宋体" w:hAnsi="宋体" w:cs="宋体"/>
                <w:b/>
                <w:color w:val="auto"/>
                <w:kern w:val="0"/>
                <w:sz w:val="24"/>
                <w:szCs w:val="22"/>
                <w:highlight w:val="none"/>
                <w:lang w:eastAsia="en-US"/>
              </w:rPr>
            </w:pPr>
            <w:r>
              <w:rPr>
                <w:rFonts w:hint="eastAsia" w:ascii="宋体" w:hAnsi="宋体" w:cs="宋体"/>
                <w:b/>
                <w:color w:val="auto"/>
                <w:kern w:val="0"/>
                <w:sz w:val="24"/>
                <w:szCs w:val="22"/>
                <w:highlight w:val="none"/>
                <w:lang w:eastAsia="en-US"/>
              </w:rPr>
              <w:t>官费</w:t>
            </w:r>
          </w:p>
        </w:tc>
        <w:tc>
          <w:tcPr>
            <w:tcW w:w="998" w:type="dxa"/>
            <w:shd w:val="clear" w:color="auto" w:fill="auto"/>
            <w:vAlign w:val="center"/>
          </w:tcPr>
          <w:p>
            <w:pPr>
              <w:autoSpaceDE w:val="0"/>
              <w:autoSpaceDN w:val="0"/>
              <w:spacing w:before="0" w:line="276" w:lineRule="auto"/>
              <w:ind w:left="0"/>
              <w:jc w:val="both"/>
              <w:rPr>
                <w:rFonts w:ascii="宋体" w:hAnsi="宋体" w:cs="宋体"/>
                <w:b/>
                <w:color w:val="auto"/>
                <w:kern w:val="0"/>
                <w:sz w:val="24"/>
                <w:szCs w:val="22"/>
                <w:highlight w:val="none"/>
                <w:lang w:eastAsia="en-US"/>
              </w:rPr>
            </w:pPr>
            <w:r>
              <w:rPr>
                <w:rFonts w:hint="eastAsia" w:ascii="宋体" w:hAnsi="宋体" w:cs="宋体"/>
                <w:b/>
                <w:color w:val="auto"/>
                <w:kern w:val="0"/>
                <w:sz w:val="24"/>
                <w:szCs w:val="22"/>
                <w:highlight w:val="none"/>
                <w:lang w:eastAsia="en-US"/>
              </w:rPr>
              <w:t>代理费用</w:t>
            </w:r>
          </w:p>
        </w:tc>
        <w:tc>
          <w:tcPr>
            <w:tcW w:w="1335" w:type="dxa"/>
            <w:shd w:val="clear" w:color="auto" w:fill="auto"/>
            <w:vAlign w:val="center"/>
          </w:tcPr>
          <w:p>
            <w:pPr>
              <w:autoSpaceDE w:val="0"/>
              <w:autoSpaceDN w:val="0"/>
              <w:spacing w:before="0" w:line="276" w:lineRule="auto"/>
              <w:ind w:left="0"/>
              <w:jc w:val="center"/>
              <w:rPr>
                <w:rFonts w:ascii="宋体" w:hAnsi="宋体" w:cs="宋体"/>
                <w:b/>
                <w:color w:val="auto"/>
                <w:kern w:val="0"/>
                <w:sz w:val="24"/>
                <w:szCs w:val="22"/>
                <w:highlight w:val="none"/>
                <w:lang w:eastAsia="en-US"/>
              </w:rPr>
            </w:pPr>
            <w:r>
              <w:rPr>
                <w:rFonts w:hint="eastAsia" w:ascii="宋体" w:hAnsi="宋体" w:cs="宋体"/>
                <w:b/>
                <w:color w:val="auto"/>
                <w:kern w:val="0"/>
                <w:sz w:val="24"/>
                <w:szCs w:val="22"/>
                <w:highlight w:val="none"/>
                <w:lang w:eastAsia="en-US"/>
              </w:rPr>
              <w:t>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900" w:type="dxa"/>
            <w:vMerge w:val="restart"/>
            <w:vAlign w:val="center"/>
          </w:tcPr>
          <w:p>
            <w:pPr>
              <w:autoSpaceDE w:val="0"/>
              <w:autoSpaceDN w:val="0"/>
              <w:spacing w:before="73"/>
              <w:ind w:right="318"/>
              <w:jc w:val="center"/>
              <w:rPr>
                <w:rFonts w:ascii="宋体" w:hAnsi="宋体" w:cs="宋体"/>
                <w:b w:val="0"/>
                <w:color w:val="auto"/>
                <w:w w:val="99"/>
                <w:kern w:val="0"/>
                <w:sz w:val="24"/>
                <w:szCs w:val="22"/>
                <w:highlight w:val="none"/>
                <w:lang w:eastAsia="en-US"/>
              </w:rPr>
            </w:pPr>
            <w:r>
              <w:rPr>
                <w:rFonts w:hint="eastAsia" w:ascii="宋体" w:hAnsi="宋体" w:cs="宋体"/>
                <w:color w:val="auto"/>
                <w:w w:val="99"/>
                <w:kern w:val="0"/>
                <w:sz w:val="24"/>
                <w:szCs w:val="22"/>
                <w:highlight w:val="none"/>
                <w:lang w:eastAsia="zh-CN"/>
              </w:rPr>
              <w:t>专利</w:t>
            </w:r>
          </w:p>
        </w:tc>
        <w:tc>
          <w:tcPr>
            <w:tcW w:w="900" w:type="dxa"/>
            <w:vMerge w:val="restart"/>
            <w:vAlign w:val="center"/>
          </w:tcPr>
          <w:p>
            <w:pPr>
              <w:autoSpaceDE w:val="0"/>
              <w:autoSpaceDN w:val="0"/>
              <w:spacing w:before="73"/>
              <w:ind w:right="318"/>
              <w:jc w:val="center"/>
              <w:rPr>
                <w:rFonts w:ascii="宋体" w:hAnsi="宋体" w:cs="宋体"/>
                <w:b w:val="0"/>
                <w:color w:val="auto"/>
                <w:kern w:val="0"/>
                <w:sz w:val="24"/>
                <w:szCs w:val="22"/>
                <w:highlight w:val="none"/>
                <w:lang w:eastAsia="en-US"/>
              </w:rPr>
            </w:pPr>
            <w:r>
              <w:rPr>
                <w:rFonts w:ascii="宋体" w:hAnsi="宋体" w:cs="宋体"/>
                <w:b w:val="0"/>
                <w:color w:val="auto"/>
                <w:w w:val="99"/>
                <w:kern w:val="0"/>
                <w:sz w:val="24"/>
                <w:szCs w:val="22"/>
                <w:highlight w:val="none"/>
                <w:lang w:eastAsia="en-US"/>
              </w:rPr>
              <w:t>1</w:t>
            </w:r>
          </w:p>
        </w:tc>
        <w:tc>
          <w:tcPr>
            <w:tcW w:w="3450" w:type="dxa"/>
            <w:vAlign w:val="center"/>
          </w:tcPr>
          <w:p>
            <w:pPr>
              <w:autoSpaceDE w:val="0"/>
              <w:autoSpaceDN w:val="0"/>
              <w:spacing w:before="73"/>
              <w:ind w:left="106"/>
              <w:jc w:val="left"/>
              <w:rPr>
                <w:rFonts w:ascii="宋体" w:hAnsi="宋体" w:cs="宋体"/>
                <w:b w:val="0"/>
                <w:color w:val="auto"/>
                <w:kern w:val="0"/>
                <w:sz w:val="24"/>
                <w:szCs w:val="22"/>
                <w:highlight w:val="none"/>
                <w:lang w:eastAsia="en-US"/>
              </w:rPr>
            </w:pPr>
            <w:r>
              <w:rPr>
                <w:rFonts w:ascii="宋体" w:hAnsi="宋体" w:cs="宋体"/>
                <w:b w:val="0"/>
                <w:color w:val="auto"/>
                <w:kern w:val="0"/>
                <w:sz w:val="24"/>
                <w:szCs w:val="22"/>
                <w:highlight w:val="none"/>
                <w:lang w:eastAsia="en-US"/>
              </w:rPr>
              <w:t>发明专利（含实审）-新申请</w:t>
            </w:r>
          </w:p>
        </w:tc>
        <w:tc>
          <w:tcPr>
            <w:tcW w:w="1335" w:type="dxa"/>
            <w:vAlign w:val="center"/>
          </w:tcPr>
          <w:p>
            <w:pPr>
              <w:autoSpaceDE w:val="0"/>
              <w:autoSpaceDN w:val="0"/>
              <w:spacing w:before="73"/>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3"/>
              <w:ind w:left="102" w:right="89"/>
              <w:jc w:val="center"/>
              <w:rPr>
                <w:rFonts w:ascii="宋体" w:hAnsi="宋体" w:cs="宋体"/>
                <w:b w:val="0"/>
                <w:color w:val="auto"/>
                <w:kern w:val="0"/>
                <w:sz w:val="24"/>
                <w:szCs w:val="22"/>
                <w:highlight w:val="none"/>
                <w:lang w:eastAsia="en-US"/>
              </w:rPr>
            </w:pPr>
          </w:p>
        </w:tc>
        <w:tc>
          <w:tcPr>
            <w:tcW w:w="1335" w:type="dxa"/>
            <w:vAlign w:val="center"/>
          </w:tcPr>
          <w:p>
            <w:pPr>
              <w:autoSpaceDE w:val="0"/>
              <w:autoSpaceDN w:val="0"/>
              <w:spacing w:before="73"/>
              <w:ind w:right="96"/>
              <w:jc w:val="center"/>
              <w:rPr>
                <w:rFonts w:ascii="宋体" w:hAnsi="宋体" w:cs="宋体"/>
                <w:b w:val="0"/>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4"/>
              <w:ind w:left="106"/>
              <w:jc w:val="left"/>
              <w:rPr>
                <w:rFonts w:ascii="宋体" w:hAnsi="宋体" w:cs="宋体"/>
                <w:color w:val="auto"/>
                <w:kern w:val="0"/>
                <w:sz w:val="24"/>
                <w:szCs w:val="22"/>
                <w:highlight w:val="none"/>
                <w:lang w:eastAsia="en-US"/>
              </w:rPr>
            </w:pPr>
            <w:r>
              <w:rPr>
                <w:rFonts w:ascii="宋体" w:hAnsi="宋体" w:cs="宋体"/>
                <w:color w:val="auto"/>
                <w:kern w:val="0"/>
                <w:sz w:val="24"/>
                <w:szCs w:val="22"/>
                <w:highlight w:val="none"/>
                <w:lang w:eastAsia="en-US"/>
              </w:rPr>
              <w:t>递交后特殊原因撤回</w:t>
            </w:r>
          </w:p>
        </w:tc>
        <w:tc>
          <w:tcPr>
            <w:tcW w:w="1335" w:type="dxa"/>
            <w:vAlign w:val="center"/>
          </w:tcPr>
          <w:p>
            <w:pPr>
              <w:autoSpaceDE w:val="0"/>
              <w:autoSpaceDN w:val="0"/>
              <w:spacing w:before="74"/>
              <w:ind w:left="97"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4"/>
              <w:ind w:left="97"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4"/>
              <w:ind w:right="105"/>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00" w:type="dxa"/>
            <w:vMerge w:val="continue"/>
            <w:vAlign w:val="center"/>
          </w:tcPr>
          <w:p>
            <w:pPr>
              <w:autoSpaceDE w:val="0"/>
              <w:autoSpaceDN w:val="0"/>
              <w:spacing w:before="73"/>
              <w:ind w:right="318"/>
              <w:jc w:val="center"/>
              <w:rPr>
                <w:rFonts w:ascii="宋体" w:hAnsi="宋体" w:cs="宋体"/>
                <w:b w:val="0"/>
                <w:color w:val="auto"/>
                <w:w w:val="99"/>
                <w:kern w:val="0"/>
                <w:sz w:val="24"/>
                <w:szCs w:val="22"/>
                <w:highlight w:val="none"/>
                <w:lang w:eastAsia="en-US"/>
              </w:rPr>
            </w:pPr>
          </w:p>
        </w:tc>
        <w:tc>
          <w:tcPr>
            <w:tcW w:w="900" w:type="dxa"/>
            <w:vMerge w:val="restart"/>
            <w:vAlign w:val="center"/>
          </w:tcPr>
          <w:p>
            <w:pPr>
              <w:autoSpaceDE w:val="0"/>
              <w:autoSpaceDN w:val="0"/>
              <w:spacing w:before="73"/>
              <w:ind w:right="318"/>
              <w:jc w:val="center"/>
              <w:rPr>
                <w:rFonts w:ascii="宋体" w:hAnsi="宋体" w:cs="宋体"/>
                <w:b w:val="0"/>
                <w:color w:val="auto"/>
                <w:kern w:val="0"/>
                <w:sz w:val="24"/>
                <w:szCs w:val="22"/>
                <w:highlight w:val="none"/>
                <w:lang w:eastAsia="en-US"/>
              </w:rPr>
            </w:pPr>
            <w:r>
              <w:rPr>
                <w:rFonts w:ascii="宋体" w:hAnsi="宋体" w:cs="宋体"/>
                <w:b w:val="0"/>
                <w:color w:val="auto"/>
                <w:w w:val="99"/>
                <w:kern w:val="0"/>
                <w:sz w:val="24"/>
                <w:szCs w:val="22"/>
                <w:highlight w:val="none"/>
                <w:lang w:eastAsia="en-US"/>
              </w:rPr>
              <w:t>2</w:t>
            </w:r>
          </w:p>
        </w:tc>
        <w:tc>
          <w:tcPr>
            <w:tcW w:w="3450" w:type="dxa"/>
            <w:vAlign w:val="center"/>
          </w:tcPr>
          <w:p>
            <w:pPr>
              <w:autoSpaceDE w:val="0"/>
              <w:autoSpaceDN w:val="0"/>
              <w:spacing w:before="73"/>
              <w:ind w:left="106"/>
              <w:jc w:val="left"/>
              <w:rPr>
                <w:rFonts w:ascii="宋体" w:hAnsi="宋体" w:cs="宋体"/>
                <w:color w:val="auto"/>
                <w:kern w:val="0"/>
                <w:sz w:val="24"/>
                <w:szCs w:val="22"/>
                <w:highlight w:val="none"/>
                <w:lang w:eastAsia="zh-CN"/>
              </w:rPr>
            </w:pPr>
            <w:r>
              <w:rPr>
                <w:rFonts w:ascii="宋体" w:hAnsi="宋体" w:cs="宋体"/>
                <w:b w:val="0"/>
                <w:color w:val="auto"/>
                <w:kern w:val="0"/>
                <w:sz w:val="24"/>
                <w:szCs w:val="22"/>
                <w:highlight w:val="none"/>
                <w:lang w:eastAsia="en-US"/>
              </w:rPr>
              <w:t>实用新型</w:t>
            </w:r>
            <w:r>
              <w:rPr>
                <w:rFonts w:ascii="宋体" w:hAnsi="宋体" w:cs="宋体"/>
                <w:color w:val="auto"/>
                <w:kern w:val="0"/>
                <w:sz w:val="24"/>
                <w:szCs w:val="22"/>
                <w:highlight w:val="none"/>
                <w:lang w:eastAsia="en-US"/>
              </w:rPr>
              <w:t>-新申请未发生审查</w:t>
            </w:r>
          </w:p>
        </w:tc>
        <w:tc>
          <w:tcPr>
            <w:tcW w:w="1335" w:type="dxa"/>
            <w:vAlign w:val="center"/>
          </w:tcPr>
          <w:p>
            <w:pPr>
              <w:autoSpaceDE w:val="0"/>
              <w:autoSpaceDN w:val="0"/>
              <w:spacing w:before="73"/>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3"/>
              <w:ind w:left="102" w:right="89"/>
              <w:jc w:val="center"/>
              <w:rPr>
                <w:rFonts w:ascii="宋体" w:hAnsi="宋体" w:cs="宋体"/>
                <w:b w:val="0"/>
                <w:color w:val="auto"/>
                <w:kern w:val="0"/>
                <w:sz w:val="24"/>
                <w:szCs w:val="22"/>
                <w:highlight w:val="none"/>
                <w:lang w:eastAsia="en-US"/>
              </w:rPr>
            </w:pPr>
          </w:p>
        </w:tc>
        <w:tc>
          <w:tcPr>
            <w:tcW w:w="1335" w:type="dxa"/>
            <w:vAlign w:val="center"/>
          </w:tcPr>
          <w:p>
            <w:pPr>
              <w:autoSpaceDE w:val="0"/>
              <w:autoSpaceDN w:val="0"/>
              <w:spacing w:before="73"/>
              <w:ind w:right="91"/>
              <w:jc w:val="center"/>
              <w:rPr>
                <w:rFonts w:ascii="宋体" w:hAnsi="宋体" w:cs="宋体"/>
                <w:b w:val="0"/>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4"/>
              <w:ind w:left="106"/>
              <w:jc w:val="left"/>
              <w:rPr>
                <w:rFonts w:ascii="宋体" w:hAnsi="宋体" w:cs="宋体"/>
                <w:color w:val="auto"/>
                <w:kern w:val="0"/>
                <w:sz w:val="24"/>
                <w:szCs w:val="22"/>
                <w:highlight w:val="none"/>
                <w:lang w:eastAsia="en-US"/>
              </w:rPr>
            </w:pPr>
            <w:r>
              <w:rPr>
                <w:rFonts w:ascii="宋体" w:hAnsi="宋体" w:cs="宋体"/>
                <w:color w:val="auto"/>
                <w:kern w:val="0"/>
                <w:sz w:val="24"/>
                <w:szCs w:val="22"/>
                <w:highlight w:val="none"/>
                <w:lang w:eastAsia="en-US"/>
              </w:rPr>
              <w:t>递交后特殊原因撤回</w:t>
            </w:r>
          </w:p>
        </w:tc>
        <w:tc>
          <w:tcPr>
            <w:tcW w:w="1335" w:type="dxa"/>
            <w:vAlign w:val="center"/>
          </w:tcPr>
          <w:p>
            <w:pPr>
              <w:autoSpaceDE w:val="0"/>
              <w:autoSpaceDN w:val="0"/>
              <w:spacing w:before="74"/>
              <w:ind w:left="97"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4"/>
              <w:ind w:left="97"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4"/>
              <w:ind w:right="101"/>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00" w:type="dxa"/>
            <w:vMerge w:val="continue"/>
            <w:vAlign w:val="center"/>
          </w:tcPr>
          <w:p>
            <w:pPr>
              <w:autoSpaceDE w:val="0"/>
              <w:autoSpaceDN w:val="0"/>
              <w:spacing w:before="78"/>
              <w:ind w:right="318"/>
              <w:jc w:val="center"/>
              <w:rPr>
                <w:rFonts w:ascii="宋体" w:hAnsi="宋体" w:cs="宋体"/>
                <w:b w:val="0"/>
                <w:color w:val="auto"/>
                <w:w w:val="99"/>
                <w:kern w:val="0"/>
                <w:sz w:val="24"/>
                <w:szCs w:val="22"/>
                <w:highlight w:val="none"/>
                <w:lang w:eastAsia="en-US"/>
              </w:rPr>
            </w:pPr>
          </w:p>
        </w:tc>
        <w:tc>
          <w:tcPr>
            <w:tcW w:w="900" w:type="dxa"/>
            <w:vMerge w:val="restart"/>
            <w:vAlign w:val="center"/>
          </w:tcPr>
          <w:p>
            <w:pPr>
              <w:autoSpaceDE w:val="0"/>
              <w:autoSpaceDN w:val="0"/>
              <w:spacing w:before="78"/>
              <w:ind w:right="318"/>
              <w:jc w:val="center"/>
              <w:rPr>
                <w:rFonts w:ascii="宋体" w:hAnsi="宋体" w:cs="宋体"/>
                <w:b w:val="0"/>
                <w:color w:val="auto"/>
                <w:kern w:val="0"/>
                <w:sz w:val="24"/>
                <w:szCs w:val="22"/>
                <w:highlight w:val="none"/>
                <w:lang w:eastAsia="en-US"/>
              </w:rPr>
            </w:pPr>
            <w:r>
              <w:rPr>
                <w:rFonts w:ascii="宋体" w:hAnsi="宋体" w:cs="宋体"/>
                <w:b w:val="0"/>
                <w:color w:val="auto"/>
                <w:w w:val="99"/>
                <w:kern w:val="0"/>
                <w:sz w:val="24"/>
                <w:szCs w:val="22"/>
                <w:highlight w:val="none"/>
                <w:lang w:eastAsia="en-US"/>
              </w:rPr>
              <w:t>3</w:t>
            </w:r>
          </w:p>
        </w:tc>
        <w:tc>
          <w:tcPr>
            <w:tcW w:w="3450" w:type="dxa"/>
            <w:vAlign w:val="center"/>
          </w:tcPr>
          <w:p>
            <w:pPr>
              <w:autoSpaceDE w:val="0"/>
              <w:autoSpaceDN w:val="0"/>
              <w:spacing w:before="78"/>
              <w:ind w:left="106"/>
              <w:jc w:val="left"/>
              <w:rPr>
                <w:rFonts w:ascii="宋体" w:hAnsi="宋体" w:cs="宋体"/>
                <w:color w:val="auto"/>
                <w:kern w:val="0"/>
                <w:sz w:val="24"/>
                <w:szCs w:val="22"/>
                <w:highlight w:val="none"/>
                <w:lang w:eastAsia="zh-CN"/>
              </w:rPr>
            </w:pPr>
            <w:r>
              <w:rPr>
                <w:rFonts w:ascii="宋体" w:hAnsi="宋体" w:cs="宋体"/>
                <w:b w:val="0"/>
                <w:color w:val="auto"/>
                <w:kern w:val="0"/>
                <w:sz w:val="24"/>
                <w:szCs w:val="22"/>
                <w:highlight w:val="none"/>
                <w:lang w:eastAsia="en-US"/>
              </w:rPr>
              <w:t>外观设计</w:t>
            </w:r>
            <w:r>
              <w:rPr>
                <w:rFonts w:ascii="宋体" w:hAnsi="宋体" w:cs="宋体"/>
                <w:color w:val="auto"/>
                <w:kern w:val="0"/>
                <w:sz w:val="24"/>
                <w:szCs w:val="22"/>
                <w:highlight w:val="none"/>
                <w:lang w:eastAsia="en-US"/>
              </w:rPr>
              <w:t>-新申请未发生审查</w:t>
            </w:r>
          </w:p>
        </w:tc>
        <w:tc>
          <w:tcPr>
            <w:tcW w:w="1335" w:type="dxa"/>
            <w:vAlign w:val="center"/>
          </w:tcPr>
          <w:p>
            <w:pPr>
              <w:autoSpaceDE w:val="0"/>
              <w:autoSpaceDN w:val="0"/>
              <w:spacing w:before="78"/>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8"/>
              <w:ind w:left="102" w:right="89"/>
              <w:jc w:val="center"/>
              <w:rPr>
                <w:rFonts w:ascii="宋体" w:hAnsi="宋体" w:cs="宋体"/>
                <w:b w:val="0"/>
                <w:color w:val="auto"/>
                <w:kern w:val="0"/>
                <w:sz w:val="24"/>
                <w:szCs w:val="22"/>
                <w:highlight w:val="none"/>
                <w:lang w:eastAsia="en-US"/>
              </w:rPr>
            </w:pPr>
          </w:p>
        </w:tc>
        <w:tc>
          <w:tcPr>
            <w:tcW w:w="1335" w:type="dxa"/>
            <w:vAlign w:val="center"/>
          </w:tcPr>
          <w:p>
            <w:pPr>
              <w:autoSpaceDE w:val="0"/>
              <w:autoSpaceDN w:val="0"/>
              <w:spacing w:before="78"/>
              <w:ind w:right="91"/>
              <w:jc w:val="center"/>
              <w:rPr>
                <w:rFonts w:ascii="宋体" w:hAnsi="宋体" w:cs="宋体"/>
                <w:b w:val="0"/>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9"/>
              <w:ind w:left="106"/>
              <w:jc w:val="left"/>
              <w:rPr>
                <w:rFonts w:ascii="宋体" w:hAnsi="宋体" w:cs="宋体"/>
                <w:color w:val="auto"/>
                <w:kern w:val="0"/>
                <w:sz w:val="24"/>
                <w:szCs w:val="22"/>
                <w:highlight w:val="none"/>
                <w:lang w:eastAsia="en-US"/>
              </w:rPr>
            </w:pPr>
            <w:r>
              <w:rPr>
                <w:rFonts w:ascii="宋体" w:hAnsi="宋体" w:cs="宋体"/>
                <w:color w:val="auto"/>
                <w:kern w:val="0"/>
                <w:sz w:val="24"/>
                <w:szCs w:val="22"/>
                <w:highlight w:val="none"/>
                <w:lang w:eastAsia="en-US"/>
              </w:rPr>
              <w:t>递交后特殊原因撤回</w:t>
            </w:r>
          </w:p>
        </w:tc>
        <w:tc>
          <w:tcPr>
            <w:tcW w:w="1335" w:type="dxa"/>
            <w:vAlign w:val="center"/>
          </w:tcPr>
          <w:p>
            <w:pPr>
              <w:autoSpaceDE w:val="0"/>
              <w:autoSpaceDN w:val="0"/>
              <w:spacing w:before="79"/>
              <w:ind w:left="97"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9"/>
              <w:ind w:left="97"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9"/>
              <w:ind w:right="161"/>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00" w:type="dxa"/>
            <w:vMerge w:val="continue"/>
            <w:vAlign w:val="center"/>
          </w:tcPr>
          <w:p>
            <w:pPr>
              <w:autoSpaceDE w:val="0"/>
              <w:autoSpaceDN w:val="0"/>
              <w:spacing w:before="77"/>
              <w:ind w:right="318"/>
              <w:jc w:val="center"/>
              <w:rPr>
                <w:rFonts w:ascii="宋体" w:hAnsi="宋体" w:cs="宋体"/>
                <w:b w:val="0"/>
                <w:color w:val="auto"/>
                <w:w w:val="99"/>
                <w:kern w:val="0"/>
                <w:sz w:val="24"/>
                <w:szCs w:val="22"/>
                <w:highlight w:val="none"/>
                <w:lang w:eastAsia="en-US"/>
              </w:rPr>
            </w:pPr>
          </w:p>
        </w:tc>
        <w:tc>
          <w:tcPr>
            <w:tcW w:w="900" w:type="dxa"/>
            <w:vMerge w:val="restart"/>
            <w:vAlign w:val="center"/>
          </w:tcPr>
          <w:p>
            <w:pPr>
              <w:autoSpaceDE w:val="0"/>
              <w:autoSpaceDN w:val="0"/>
              <w:spacing w:before="77"/>
              <w:ind w:right="318"/>
              <w:jc w:val="center"/>
              <w:rPr>
                <w:rFonts w:ascii="宋体" w:hAnsi="宋体" w:cs="宋体"/>
                <w:b w:val="0"/>
                <w:color w:val="auto"/>
                <w:kern w:val="0"/>
                <w:sz w:val="24"/>
                <w:szCs w:val="22"/>
                <w:highlight w:val="none"/>
                <w:lang w:eastAsia="en-US"/>
              </w:rPr>
            </w:pPr>
            <w:r>
              <w:rPr>
                <w:rFonts w:ascii="宋体" w:hAnsi="宋体" w:cs="宋体"/>
                <w:b w:val="0"/>
                <w:color w:val="auto"/>
                <w:w w:val="99"/>
                <w:kern w:val="0"/>
                <w:sz w:val="24"/>
                <w:szCs w:val="22"/>
                <w:highlight w:val="none"/>
                <w:lang w:eastAsia="en-US"/>
              </w:rPr>
              <w:t>4</w:t>
            </w:r>
          </w:p>
        </w:tc>
        <w:tc>
          <w:tcPr>
            <w:tcW w:w="3450" w:type="dxa"/>
            <w:vAlign w:val="center"/>
          </w:tcPr>
          <w:p>
            <w:pPr>
              <w:autoSpaceDE w:val="0"/>
              <w:autoSpaceDN w:val="0"/>
              <w:spacing w:before="77"/>
              <w:ind w:left="106"/>
              <w:jc w:val="left"/>
              <w:rPr>
                <w:rFonts w:ascii="宋体" w:hAnsi="宋体" w:cs="宋体"/>
                <w:b w:val="0"/>
                <w:color w:val="auto"/>
                <w:kern w:val="0"/>
                <w:sz w:val="24"/>
                <w:szCs w:val="22"/>
                <w:highlight w:val="none"/>
                <w:lang w:eastAsia="en-US"/>
              </w:rPr>
            </w:pPr>
            <w:r>
              <w:rPr>
                <w:rFonts w:ascii="宋体" w:hAnsi="宋体" w:cs="宋体"/>
                <w:b w:val="0"/>
                <w:color w:val="auto"/>
                <w:kern w:val="0"/>
                <w:sz w:val="24"/>
                <w:szCs w:val="22"/>
                <w:highlight w:val="none"/>
                <w:lang w:eastAsia="en-US"/>
              </w:rPr>
              <w:t>专利加急程序</w:t>
            </w:r>
            <w:r>
              <w:rPr>
                <w:rFonts w:hint="eastAsia" w:ascii="宋体" w:hAnsi="宋体" w:cs="宋体"/>
                <w:color w:val="auto"/>
                <w:kern w:val="0"/>
                <w:sz w:val="24"/>
                <w:szCs w:val="22"/>
                <w:highlight w:val="none"/>
                <w:lang w:eastAsia="zh-CN"/>
              </w:rPr>
              <w:t>：</w:t>
            </w:r>
            <w:r>
              <w:rPr>
                <w:rFonts w:ascii="宋体" w:hAnsi="宋体" w:cs="宋体"/>
                <w:color w:val="auto"/>
                <w:kern w:val="0"/>
                <w:sz w:val="24"/>
                <w:szCs w:val="22"/>
                <w:highlight w:val="none"/>
                <w:lang w:eastAsia="zh-CN"/>
              </w:rPr>
              <w:t>快速预审</w:t>
            </w:r>
          </w:p>
        </w:tc>
        <w:tc>
          <w:tcPr>
            <w:tcW w:w="1335" w:type="dxa"/>
            <w:vAlign w:val="center"/>
          </w:tcPr>
          <w:p>
            <w:pPr>
              <w:autoSpaceDE w:val="0"/>
              <w:autoSpaceDN w:val="0"/>
              <w:jc w:val="center"/>
              <w:rPr>
                <w:rFonts w:hAnsi="宋体" w:cs="宋体"/>
                <w:color w:val="auto"/>
                <w:kern w:val="0"/>
                <w:sz w:val="22"/>
                <w:szCs w:val="22"/>
                <w:highlight w:val="none"/>
                <w:lang w:eastAsia="en-US"/>
              </w:rPr>
            </w:pPr>
          </w:p>
        </w:tc>
        <w:tc>
          <w:tcPr>
            <w:tcW w:w="998" w:type="dxa"/>
            <w:vAlign w:val="center"/>
          </w:tcPr>
          <w:p>
            <w:pPr>
              <w:autoSpaceDE w:val="0"/>
              <w:autoSpaceDN w:val="0"/>
              <w:jc w:val="center"/>
              <w:rPr>
                <w:rFonts w:hAnsi="宋体" w:cs="宋体"/>
                <w:color w:val="auto"/>
                <w:kern w:val="0"/>
                <w:sz w:val="22"/>
                <w:szCs w:val="22"/>
                <w:highlight w:val="none"/>
                <w:lang w:eastAsia="zh-CN"/>
              </w:rPr>
            </w:pPr>
          </w:p>
        </w:tc>
        <w:tc>
          <w:tcPr>
            <w:tcW w:w="1335" w:type="dxa"/>
            <w:vAlign w:val="center"/>
          </w:tcPr>
          <w:p>
            <w:pPr>
              <w:autoSpaceDE w:val="0"/>
              <w:autoSpaceDN w:val="0"/>
              <w:jc w:val="center"/>
              <w:rPr>
                <w:rFonts w:hAnsi="宋体" w:cs="宋体"/>
                <w:color w:val="auto"/>
                <w:kern w:val="0"/>
                <w:sz w:val="22"/>
                <w:szCs w:val="22"/>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en-US"/>
              </w:rPr>
            </w:pPr>
            <w:r>
              <w:rPr>
                <w:rFonts w:ascii="宋体" w:hAnsi="宋体" w:cs="宋体"/>
                <w:color w:val="auto"/>
                <w:kern w:val="0"/>
                <w:sz w:val="24"/>
                <w:szCs w:val="22"/>
                <w:highlight w:val="none"/>
                <w:lang w:eastAsia="en-US"/>
              </w:rPr>
              <w:t>优先审查</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restart"/>
            <w:vAlign w:val="center"/>
          </w:tcPr>
          <w:p>
            <w:pPr>
              <w:autoSpaceDE w:val="0"/>
              <w:autoSpaceDN w:val="0"/>
              <w:ind w:firstLine="220" w:firstLineChars="100"/>
              <w:jc w:val="both"/>
              <w:rPr>
                <w:rFonts w:hAnsi="宋体" w:cs="宋体"/>
                <w:color w:val="auto"/>
                <w:kern w:val="0"/>
                <w:sz w:val="22"/>
                <w:szCs w:val="22"/>
                <w:highlight w:val="none"/>
                <w:lang w:eastAsia="zh-CN"/>
              </w:rPr>
            </w:pPr>
            <w:r>
              <w:rPr>
                <w:rFonts w:hint="eastAsia" w:hAnsi="宋体" w:cs="宋体"/>
                <w:color w:val="auto"/>
                <w:kern w:val="0"/>
                <w:sz w:val="22"/>
                <w:szCs w:val="22"/>
                <w:highlight w:val="none"/>
                <w:lang w:eastAsia="zh-CN"/>
              </w:rPr>
              <w:t>5</w:t>
            </w: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en-US"/>
              </w:rPr>
            </w:pPr>
            <w:r>
              <w:rPr>
                <w:rFonts w:ascii="宋体" w:hAnsi="宋体" w:cs="宋体"/>
                <w:color w:val="auto"/>
                <w:kern w:val="0"/>
                <w:sz w:val="24"/>
                <w:szCs w:val="22"/>
                <w:highlight w:val="none"/>
                <w:lang w:eastAsia="en-US"/>
              </w:rPr>
              <w:t>专利著录项目变更</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en-US"/>
              </w:rPr>
            </w:pPr>
            <w:r>
              <w:rPr>
                <w:rFonts w:ascii="宋体" w:hAnsi="宋体" w:cs="宋体"/>
                <w:color w:val="auto"/>
                <w:kern w:val="0"/>
                <w:sz w:val="24"/>
                <w:szCs w:val="22"/>
                <w:highlight w:val="none"/>
                <w:lang w:eastAsia="en-US"/>
              </w:rPr>
              <w:t>年费</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restart"/>
            <w:vAlign w:val="center"/>
          </w:tcPr>
          <w:p>
            <w:pPr>
              <w:autoSpaceDE w:val="0"/>
              <w:autoSpaceDN w:val="0"/>
              <w:ind w:firstLine="220" w:firstLineChars="100"/>
              <w:jc w:val="both"/>
              <w:rPr>
                <w:rFonts w:hAnsi="宋体" w:cs="宋体"/>
                <w:color w:val="auto"/>
                <w:kern w:val="0"/>
                <w:sz w:val="22"/>
                <w:szCs w:val="22"/>
                <w:highlight w:val="none"/>
                <w:lang w:eastAsia="zh-CN"/>
              </w:rPr>
            </w:pPr>
            <w:r>
              <w:rPr>
                <w:rFonts w:hint="eastAsia" w:hAnsi="宋体" w:cs="宋体"/>
                <w:color w:val="auto"/>
                <w:kern w:val="0"/>
                <w:sz w:val="22"/>
                <w:szCs w:val="22"/>
                <w:highlight w:val="none"/>
                <w:lang w:eastAsia="zh-CN"/>
              </w:rPr>
              <w:t>6</w:t>
            </w: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zh-CN"/>
              </w:rPr>
            </w:pPr>
            <w:r>
              <w:rPr>
                <w:rFonts w:hint="eastAsia" w:ascii="宋体" w:hAnsi="宋体" w:cs="宋体"/>
                <w:color w:val="auto"/>
                <w:kern w:val="0"/>
                <w:sz w:val="24"/>
                <w:szCs w:val="22"/>
                <w:highlight w:val="none"/>
                <w:lang w:eastAsia="zh-CN"/>
              </w:rPr>
              <w:t>P</w:t>
            </w:r>
            <w:r>
              <w:rPr>
                <w:rFonts w:ascii="宋体" w:hAnsi="宋体" w:cs="宋体"/>
                <w:color w:val="auto"/>
                <w:kern w:val="0"/>
                <w:sz w:val="24"/>
                <w:szCs w:val="22"/>
                <w:highlight w:val="none"/>
                <w:lang w:eastAsia="zh-CN"/>
              </w:rPr>
              <w:t>CT</w:t>
            </w:r>
            <w:r>
              <w:rPr>
                <w:rFonts w:hint="eastAsia" w:ascii="宋体" w:hAnsi="宋体" w:cs="宋体"/>
                <w:color w:val="auto"/>
                <w:kern w:val="0"/>
                <w:sz w:val="24"/>
                <w:szCs w:val="22"/>
                <w:highlight w:val="none"/>
                <w:lang w:eastAsia="zh-CN"/>
              </w:rPr>
              <w:t>费用（欧美日韩）</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zh-CN"/>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zh-CN"/>
              </w:rPr>
            </w:pPr>
          </w:p>
        </w:tc>
        <w:tc>
          <w:tcPr>
            <w:tcW w:w="900" w:type="dxa"/>
            <w:vMerge w:val="continue"/>
            <w:vAlign w:val="center"/>
          </w:tcPr>
          <w:p>
            <w:pPr>
              <w:autoSpaceDE w:val="0"/>
              <w:autoSpaceDN w:val="0"/>
              <w:jc w:val="center"/>
              <w:rPr>
                <w:rFonts w:hAnsi="宋体" w:cs="宋体"/>
                <w:color w:val="auto"/>
                <w:kern w:val="0"/>
                <w:sz w:val="22"/>
                <w:szCs w:val="22"/>
                <w:highlight w:val="none"/>
                <w:lang w:eastAsia="zh-CN"/>
              </w:rPr>
            </w:pP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en-US"/>
              </w:rPr>
            </w:pPr>
            <w:r>
              <w:rPr>
                <w:rFonts w:hint="eastAsia" w:ascii="宋体" w:hAnsi="宋体" w:cs="宋体"/>
                <w:color w:val="auto"/>
                <w:kern w:val="0"/>
                <w:sz w:val="24"/>
                <w:szCs w:val="22"/>
                <w:highlight w:val="none"/>
                <w:lang w:eastAsia="zh-CN"/>
              </w:rPr>
              <w:t>翻译费</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en-US"/>
              </w:rPr>
            </w:pPr>
            <w:r>
              <w:rPr>
                <w:rFonts w:hint="eastAsia" w:ascii="宋体" w:hAnsi="宋体" w:cs="宋体"/>
                <w:color w:val="auto"/>
                <w:kern w:val="0"/>
                <w:sz w:val="24"/>
                <w:szCs w:val="22"/>
                <w:highlight w:val="none"/>
                <w:lang w:eastAsia="zh-CN"/>
              </w:rPr>
              <w:t>实审费</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zh-CN"/>
              </w:rPr>
            </w:pPr>
            <w:r>
              <w:rPr>
                <w:rFonts w:hint="eastAsia" w:ascii="宋体" w:hAnsi="宋体" w:cs="宋体"/>
                <w:color w:val="auto"/>
                <w:kern w:val="0"/>
                <w:sz w:val="24"/>
                <w:szCs w:val="22"/>
                <w:highlight w:val="none"/>
                <w:lang w:eastAsia="zh-CN"/>
              </w:rPr>
              <w:t>O</w:t>
            </w:r>
            <w:r>
              <w:rPr>
                <w:rFonts w:ascii="宋体" w:hAnsi="宋体" w:cs="宋体"/>
                <w:color w:val="auto"/>
                <w:kern w:val="0"/>
                <w:sz w:val="24"/>
                <w:szCs w:val="22"/>
                <w:highlight w:val="none"/>
                <w:lang w:eastAsia="zh-CN"/>
              </w:rPr>
              <w:t>A</w:t>
            </w:r>
            <w:r>
              <w:rPr>
                <w:rFonts w:hint="eastAsia" w:ascii="宋体" w:hAnsi="宋体" w:cs="宋体"/>
                <w:color w:val="auto"/>
                <w:kern w:val="0"/>
                <w:sz w:val="24"/>
                <w:szCs w:val="22"/>
                <w:highlight w:val="none"/>
                <w:lang w:eastAsia="zh-CN"/>
              </w:rPr>
              <w:t>答复/次</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3450" w:type="dxa"/>
            <w:vAlign w:val="center"/>
          </w:tcPr>
          <w:p>
            <w:pPr>
              <w:autoSpaceDE w:val="0"/>
              <w:autoSpaceDN w:val="0"/>
              <w:spacing w:before="77"/>
              <w:ind w:left="106"/>
              <w:jc w:val="left"/>
              <w:rPr>
                <w:rFonts w:ascii="宋体" w:hAnsi="宋体" w:cs="宋体"/>
                <w:color w:val="auto"/>
                <w:kern w:val="0"/>
                <w:sz w:val="24"/>
                <w:szCs w:val="22"/>
                <w:highlight w:val="none"/>
                <w:lang w:eastAsia="en-US"/>
              </w:rPr>
            </w:pPr>
            <w:r>
              <w:rPr>
                <w:rFonts w:hint="eastAsia" w:ascii="宋体" w:hAnsi="宋体" w:cs="宋体"/>
                <w:color w:val="auto"/>
                <w:kern w:val="0"/>
                <w:sz w:val="24"/>
                <w:szCs w:val="22"/>
                <w:highlight w:val="none"/>
                <w:lang w:eastAsia="zh-CN"/>
              </w:rPr>
              <w:t>年费</w:t>
            </w:r>
          </w:p>
        </w:tc>
        <w:tc>
          <w:tcPr>
            <w:tcW w:w="1335"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77"/>
              <w:ind w:left="102" w:right="89"/>
              <w:jc w:val="center"/>
              <w:rPr>
                <w:rFonts w:ascii="宋体" w:hAnsi="宋体" w:cs="宋体"/>
                <w:color w:val="auto"/>
                <w:kern w:val="0"/>
                <w:sz w:val="24"/>
                <w:szCs w:val="22"/>
                <w:highlight w:val="none"/>
                <w:lang w:eastAsia="en-US"/>
              </w:rPr>
            </w:pPr>
          </w:p>
        </w:tc>
        <w:tc>
          <w:tcPr>
            <w:tcW w:w="1335" w:type="dxa"/>
            <w:vAlign w:val="center"/>
          </w:tcPr>
          <w:p>
            <w:pPr>
              <w:autoSpaceDE w:val="0"/>
              <w:autoSpaceDN w:val="0"/>
              <w:spacing w:before="77"/>
              <w:ind w:left="113" w:right="102"/>
              <w:jc w:val="center"/>
              <w:rPr>
                <w:rFonts w:ascii="宋体" w:hAnsi="宋体" w:cs="宋体"/>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900" w:type="dxa"/>
            <w:vMerge w:val="restart"/>
            <w:vAlign w:val="center"/>
          </w:tcPr>
          <w:p>
            <w:pPr>
              <w:autoSpaceDE w:val="0"/>
              <w:autoSpaceDN w:val="0"/>
              <w:spacing w:before="56"/>
              <w:ind w:right="318"/>
              <w:jc w:val="center"/>
              <w:rPr>
                <w:rFonts w:ascii="宋体" w:hAnsi="宋体" w:cs="宋体"/>
                <w:b w:val="0"/>
                <w:color w:val="auto"/>
                <w:w w:val="99"/>
                <w:kern w:val="0"/>
                <w:sz w:val="24"/>
                <w:szCs w:val="22"/>
                <w:highlight w:val="none"/>
                <w:lang w:eastAsia="en-US"/>
              </w:rPr>
            </w:pPr>
            <w:r>
              <w:rPr>
                <w:rFonts w:hint="eastAsia" w:ascii="宋体" w:hAnsi="宋体" w:cs="宋体"/>
                <w:color w:val="auto"/>
                <w:w w:val="99"/>
                <w:kern w:val="0"/>
                <w:sz w:val="24"/>
                <w:szCs w:val="22"/>
                <w:highlight w:val="none"/>
                <w:lang w:eastAsia="zh-CN"/>
              </w:rPr>
              <w:t>版权</w:t>
            </w:r>
          </w:p>
        </w:tc>
        <w:tc>
          <w:tcPr>
            <w:tcW w:w="900" w:type="dxa"/>
            <w:vMerge w:val="restart"/>
            <w:vAlign w:val="center"/>
          </w:tcPr>
          <w:p>
            <w:pPr>
              <w:autoSpaceDE w:val="0"/>
              <w:autoSpaceDN w:val="0"/>
              <w:spacing w:before="56"/>
              <w:ind w:right="318"/>
              <w:jc w:val="center"/>
              <w:rPr>
                <w:rFonts w:ascii="宋体" w:hAnsi="宋体" w:cs="宋体"/>
                <w:b w:val="0"/>
                <w:color w:val="auto"/>
                <w:kern w:val="0"/>
                <w:sz w:val="24"/>
                <w:szCs w:val="22"/>
                <w:highlight w:val="none"/>
                <w:lang w:eastAsia="en-US"/>
              </w:rPr>
            </w:pPr>
            <w:r>
              <w:rPr>
                <w:rFonts w:hint="eastAsia" w:ascii="宋体" w:hAnsi="宋体" w:cs="宋体"/>
                <w:color w:val="auto"/>
                <w:w w:val="99"/>
                <w:kern w:val="0"/>
                <w:sz w:val="24"/>
                <w:szCs w:val="22"/>
                <w:highlight w:val="none"/>
                <w:lang w:eastAsia="zh-CN"/>
              </w:rPr>
              <w:t>7</w:t>
            </w:r>
          </w:p>
        </w:tc>
        <w:tc>
          <w:tcPr>
            <w:tcW w:w="3450" w:type="dxa"/>
            <w:vAlign w:val="center"/>
          </w:tcPr>
          <w:p>
            <w:pPr>
              <w:autoSpaceDE w:val="0"/>
              <w:autoSpaceDN w:val="0"/>
              <w:spacing w:before="56"/>
              <w:ind w:left="106"/>
              <w:jc w:val="left"/>
              <w:rPr>
                <w:rFonts w:ascii="宋体" w:hAnsi="宋体" w:cs="宋体"/>
                <w:b w:val="0"/>
                <w:color w:val="auto"/>
                <w:kern w:val="0"/>
                <w:sz w:val="24"/>
                <w:szCs w:val="22"/>
                <w:highlight w:val="none"/>
                <w:lang w:eastAsia="en-US"/>
              </w:rPr>
            </w:pPr>
            <w:r>
              <w:rPr>
                <w:rFonts w:ascii="宋体" w:hAnsi="宋体" w:cs="宋体"/>
                <w:b w:val="0"/>
                <w:color w:val="auto"/>
                <w:kern w:val="0"/>
                <w:sz w:val="24"/>
                <w:szCs w:val="22"/>
                <w:highlight w:val="none"/>
                <w:lang w:eastAsia="en-US"/>
              </w:rPr>
              <w:t>计算机软件著作权登记</w:t>
            </w:r>
          </w:p>
        </w:tc>
        <w:tc>
          <w:tcPr>
            <w:tcW w:w="1335" w:type="dxa"/>
            <w:vAlign w:val="center"/>
          </w:tcPr>
          <w:p>
            <w:pPr>
              <w:autoSpaceDE w:val="0"/>
              <w:autoSpaceDN w:val="0"/>
              <w:jc w:val="center"/>
              <w:rPr>
                <w:rFonts w:hAnsi="宋体" w:cs="宋体"/>
                <w:color w:val="auto"/>
                <w:kern w:val="0"/>
                <w:sz w:val="22"/>
                <w:szCs w:val="22"/>
                <w:highlight w:val="none"/>
                <w:lang w:eastAsia="zh-CN"/>
              </w:rPr>
            </w:pPr>
          </w:p>
        </w:tc>
        <w:tc>
          <w:tcPr>
            <w:tcW w:w="998" w:type="dxa"/>
            <w:vAlign w:val="center"/>
          </w:tcPr>
          <w:p>
            <w:pPr>
              <w:autoSpaceDE w:val="0"/>
              <w:autoSpaceDN w:val="0"/>
              <w:jc w:val="center"/>
              <w:rPr>
                <w:rFonts w:hAnsi="宋体" w:cs="宋体"/>
                <w:color w:val="auto"/>
                <w:kern w:val="0"/>
                <w:sz w:val="22"/>
                <w:szCs w:val="22"/>
                <w:highlight w:val="none"/>
                <w:lang w:eastAsia="zh-CN"/>
              </w:rPr>
            </w:pPr>
          </w:p>
        </w:tc>
        <w:tc>
          <w:tcPr>
            <w:tcW w:w="1335" w:type="dxa"/>
            <w:vAlign w:val="center"/>
          </w:tcPr>
          <w:p>
            <w:pPr>
              <w:autoSpaceDE w:val="0"/>
              <w:autoSpaceDN w:val="0"/>
              <w:jc w:val="center"/>
              <w:rPr>
                <w:rFonts w:hAnsi="宋体" w:cs="宋体"/>
                <w:color w:val="auto"/>
                <w:kern w:val="0"/>
                <w:sz w:val="22"/>
                <w:szCs w:val="22"/>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left"/>
              <w:rPr>
                <w:rFonts w:hAnsi="宋体" w:cs="宋体"/>
                <w:color w:val="auto"/>
                <w:kern w:val="0"/>
                <w:sz w:val="22"/>
                <w:szCs w:val="22"/>
                <w:highlight w:val="none"/>
                <w:lang w:eastAsia="zh-CN"/>
              </w:rPr>
            </w:pPr>
          </w:p>
        </w:tc>
        <w:tc>
          <w:tcPr>
            <w:tcW w:w="3450" w:type="dxa"/>
            <w:vAlign w:val="center"/>
          </w:tcPr>
          <w:p>
            <w:pPr>
              <w:autoSpaceDE w:val="0"/>
              <w:autoSpaceDN w:val="0"/>
              <w:spacing w:before="2"/>
              <w:ind w:left="106"/>
              <w:jc w:val="left"/>
              <w:rPr>
                <w:rFonts w:ascii="宋体" w:hAnsi="宋体" w:cs="宋体"/>
                <w:b w:val="0"/>
                <w:color w:val="auto"/>
                <w:kern w:val="0"/>
                <w:sz w:val="24"/>
                <w:szCs w:val="22"/>
                <w:highlight w:val="none"/>
                <w:lang w:eastAsia="en-US"/>
              </w:rPr>
            </w:pPr>
            <w:r>
              <w:rPr>
                <w:rFonts w:hint="eastAsia" w:ascii="宋体" w:hAnsi="宋体" w:cs="宋体"/>
                <w:color w:val="auto"/>
                <w:kern w:val="0"/>
                <w:sz w:val="24"/>
                <w:szCs w:val="22"/>
                <w:highlight w:val="none"/>
                <w:lang w:eastAsia="zh-CN"/>
              </w:rPr>
              <w:t>普通</w:t>
            </w:r>
          </w:p>
        </w:tc>
        <w:tc>
          <w:tcPr>
            <w:tcW w:w="1335" w:type="dxa"/>
            <w:vAlign w:val="center"/>
          </w:tcPr>
          <w:p>
            <w:pPr>
              <w:autoSpaceDE w:val="0"/>
              <w:autoSpaceDN w:val="0"/>
              <w:spacing w:before="2"/>
              <w:ind w:left="100"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2"/>
              <w:ind w:left="100" w:right="89"/>
              <w:jc w:val="center"/>
              <w:rPr>
                <w:rFonts w:ascii="宋体" w:hAnsi="宋体" w:cs="宋体"/>
                <w:b w:val="0"/>
                <w:color w:val="auto"/>
                <w:kern w:val="0"/>
                <w:sz w:val="24"/>
                <w:szCs w:val="22"/>
                <w:highlight w:val="none"/>
                <w:lang w:eastAsia="en-US"/>
              </w:rPr>
            </w:pPr>
          </w:p>
        </w:tc>
        <w:tc>
          <w:tcPr>
            <w:tcW w:w="1335" w:type="dxa"/>
            <w:vAlign w:val="center"/>
          </w:tcPr>
          <w:p>
            <w:pPr>
              <w:autoSpaceDE w:val="0"/>
              <w:autoSpaceDN w:val="0"/>
              <w:spacing w:before="2"/>
              <w:ind w:left="110" w:right="102"/>
              <w:jc w:val="center"/>
              <w:rPr>
                <w:rFonts w:ascii="宋体" w:hAnsi="宋体" w:cs="宋体"/>
                <w:b w:val="0"/>
                <w:color w:val="auto"/>
                <w:kern w:val="0"/>
                <w:sz w:val="24"/>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00" w:type="dxa"/>
            <w:vMerge w:val="continue"/>
            <w:vAlign w:val="center"/>
          </w:tcPr>
          <w:p>
            <w:pPr>
              <w:autoSpaceDE w:val="0"/>
              <w:autoSpaceDN w:val="0"/>
              <w:jc w:val="center"/>
              <w:rPr>
                <w:rFonts w:hAnsi="宋体" w:cs="宋体"/>
                <w:color w:val="auto"/>
                <w:kern w:val="0"/>
                <w:sz w:val="22"/>
                <w:szCs w:val="22"/>
                <w:highlight w:val="none"/>
                <w:lang w:eastAsia="en-US"/>
              </w:rPr>
            </w:pPr>
          </w:p>
        </w:tc>
        <w:tc>
          <w:tcPr>
            <w:tcW w:w="900" w:type="dxa"/>
            <w:vMerge w:val="continue"/>
            <w:vAlign w:val="center"/>
          </w:tcPr>
          <w:p>
            <w:pPr>
              <w:autoSpaceDE w:val="0"/>
              <w:autoSpaceDN w:val="0"/>
              <w:jc w:val="left"/>
              <w:rPr>
                <w:rFonts w:hAnsi="宋体" w:cs="宋体"/>
                <w:color w:val="auto"/>
                <w:kern w:val="0"/>
                <w:sz w:val="22"/>
                <w:szCs w:val="22"/>
                <w:highlight w:val="none"/>
                <w:lang w:eastAsia="en-US"/>
              </w:rPr>
            </w:pPr>
          </w:p>
        </w:tc>
        <w:tc>
          <w:tcPr>
            <w:tcW w:w="3450" w:type="dxa"/>
            <w:vAlign w:val="center"/>
          </w:tcPr>
          <w:p>
            <w:pPr>
              <w:autoSpaceDE w:val="0"/>
              <w:autoSpaceDN w:val="0"/>
              <w:spacing w:before="1"/>
              <w:ind w:left="106"/>
              <w:jc w:val="left"/>
              <w:rPr>
                <w:rFonts w:ascii="宋体" w:hAnsi="宋体" w:cs="宋体"/>
                <w:b w:val="0"/>
                <w:color w:val="auto"/>
                <w:kern w:val="0"/>
                <w:sz w:val="24"/>
                <w:szCs w:val="22"/>
                <w:highlight w:val="none"/>
                <w:lang w:eastAsia="en-US"/>
              </w:rPr>
            </w:pPr>
            <w:r>
              <w:rPr>
                <w:rFonts w:ascii="宋体" w:hAnsi="宋体" w:cs="宋体"/>
                <w:b w:val="0"/>
                <w:color w:val="auto"/>
                <w:kern w:val="0"/>
                <w:sz w:val="24"/>
                <w:szCs w:val="22"/>
                <w:highlight w:val="none"/>
                <w:lang w:eastAsia="en-US"/>
              </w:rPr>
              <w:t>加急</w:t>
            </w:r>
          </w:p>
        </w:tc>
        <w:tc>
          <w:tcPr>
            <w:tcW w:w="1335" w:type="dxa"/>
            <w:vAlign w:val="center"/>
          </w:tcPr>
          <w:p>
            <w:pPr>
              <w:autoSpaceDE w:val="0"/>
              <w:autoSpaceDN w:val="0"/>
              <w:spacing w:before="1"/>
              <w:ind w:left="100" w:right="89"/>
              <w:jc w:val="center"/>
              <w:rPr>
                <w:rFonts w:ascii="宋体" w:hAnsi="宋体" w:cs="宋体"/>
                <w:color w:val="auto"/>
                <w:kern w:val="0"/>
                <w:sz w:val="24"/>
                <w:szCs w:val="22"/>
                <w:highlight w:val="none"/>
                <w:lang w:eastAsia="en-US"/>
              </w:rPr>
            </w:pPr>
          </w:p>
        </w:tc>
        <w:tc>
          <w:tcPr>
            <w:tcW w:w="998" w:type="dxa"/>
            <w:vAlign w:val="center"/>
          </w:tcPr>
          <w:p>
            <w:pPr>
              <w:autoSpaceDE w:val="0"/>
              <w:autoSpaceDN w:val="0"/>
              <w:spacing w:before="1"/>
              <w:ind w:left="100" w:right="89"/>
              <w:jc w:val="center"/>
              <w:rPr>
                <w:rFonts w:ascii="宋体" w:hAnsi="宋体" w:cs="宋体"/>
                <w:b w:val="0"/>
                <w:color w:val="auto"/>
                <w:kern w:val="0"/>
                <w:sz w:val="24"/>
                <w:szCs w:val="22"/>
                <w:highlight w:val="none"/>
                <w:lang w:eastAsia="en-US"/>
              </w:rPr>
            </w:pPr>
          </w:p>
        </w:tc>
        <w:tc>
          <w:tcPr>
            <w:tcW w:w="1335" w:type="dxa"/>
            <w:vAlign w:val="center"/>
          </w:tcPr>
          <w:p>
            <w:pPr>
              <w:autoSpaceDE w:val="0"/>
              <w:autoSpaceDN w:val="0"/>
              <w:spacing w:before="1"/>
              <w:ind w:left="110" w:right="102"/>
              <w:jc w:val="center"/>
              <w:rPr>
                <w:rFonts w:ascii="宋体" w:hAnsi="宋体" w:cs="宋体"/>
                <w:b w:val="0"/>
                <w:color w:val="auto"/>
                <w:kern w:val="0"/>
                <w:sz w:val="24"/>
                <w:szCs w:val="22"/>
                <w:highlight w:val="none"/>
                <w:lang w:eastAsia="en-US"/>
              </w:rPr>
            </w:pPr>
          </w:p>
        </w:tc>
      </w:tr>
    </w:tbl>
    <w:p>
      <w:pPr>
        <w:pStyle w:val="2"/>
        <w:ind w:firstLine="0" w:firstLineChars="0"/>
        <w:rPr>
          <w:color w:val="auto"/>
          <w:highlight w:val="none"/>
        </w:rPr>
      </w:pPr>
    </w:p>
    <w:p>
      <w:pPr>
        <w:pStyle w:val="2"/>
        <w:ind w:firstLine="560"/>
        <w:rPr>
          <w:color w:val="auto"/>
          <w:highlight w:val="none"/>
        </w:rPr>
      </w:pPr>
    </w:p>
    <w:p>
      <w:pPr>
        <w:pStyle w:val="2"/>
        <w:ind w:firstLine="560"/>
        <w:jc w:val="left"/>
        <w:rPr>
          <w:rFonts w:asciiTheme="minorEastAsia" w:hAnsiTheme="minorEastAsia" w:eastAsiaTheme="minorEastAsia" w:cstheme="minorEastAsia"/>
          <w:color w:val="auto"/>
          <w:sz w:val="28"/>
          <w:szCs w:val="28"/>
          <w:highlight w:val="none"/>
        </w:rPr>
      </w:pPr>
    </w:p>
    <w:p>
      <w:pPr>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报价人名称（盖章）：                     日期：</w:t>
      </w:r>
    </w:p>
    <w:sectPr>
      <w:headerReference r:id="rId3" w:type="default"/>
      <w:footerReference r:id="rId4" w:type="default"/>
      <w:pgSz w:w="12240" w:h="15840"/>
      <w:pgMar w:top="1276"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41716"/>
    </w:sdtPr>
    <w:sdtContent>
      <w:p>
        <w:pPr>
          <w:pStyle w:val="16"/>
        </w:pPr>
        <w:r>
          <w:fldChar w:fldCharType="begin"/>
        </w:r>
        <w:r>
          <w:instrText xml:space="preserve"> PAGE   \* MERGEFORMAT </w:instrText>
        </w:r>
        <w:r>
          <w:fldChar w:fldCharType="separate"/>
        </w:r>
        <w:r>
          <w:rPr>
            <w:lang w:val="zh-CN"/>
          </w:rPr>
          <w:t>7</w:t>
        </w:r>
        <w:r>
          <w:rPr>
            <w:lang w:val="zh-CN"/>
          </w:rPr>
          <w:fldChar w:fldCharType="end"/>
        </w:r>
      </w:p>
    </w:sdtContent>
  </w:sdt>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320"/>
        <w:tab w:val="right" w:pos="8640"/>
        <w:tab w:val="clear" w:pos="4153"/>
        <w:tab w:val="clear" w:pos="8306"/>
      </w:tabs>
      <w:rPr>
        <w:b/>
      </w:rPr>
    </w:pPr>
    <w:r>
      <w:rPr>
        <w:rFonts w:eastAsia="PMingLiU"/>
        <w:b/>
        <w:lang w:eastAsia="zh-TW"/>
      </w:rPr>
      <w:tab/>
    </w:r>
  </w:p>
  <w:p>
    <w:pPr>
      <w:pStyle w:val="17"/>
      <w:tabs>
        <w:tab w:val="center" w:pos="4320"/>
        <w:tab w:val="right" w:pos="8640"/>
        <w:tab w:val="clear" w:pos="4153"/>
        <w:tab w:val="clear" w:pos="8306"/>
      </w:tabs>
    </w:pPr>
    <w:r>
      <w:rPr>
        <w:rFonts w:eastAsia="PMingLiU"/>
        <w:b/>
        <w:lang w:eastAsia="zh-T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DE2BCD"/>
    <w:multiLevelType w:val="multilevel"/>
    <w:tmpl w:val="2EDE2B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E9005A"/>
    <w:multiLevelType w:val="multilevel"/>
    <w:tmpl w:val="3FE9005A"/>
    <w:lvl w:ilvl="0" w:tentative="0">
      <w:start w:val="3"/>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YzA0NjcwYjI3ZmY3YTU3NDQ1YjJiN2NmMjczMTYifQ=="/>
  </w:docVars>
  <w:rsids>
    <w:rsidRoot w:val="00172A27"/>
    <w:rsid w:val="000007C2"/>
    <w:rsid w:val="000065CC"/>
    <w:rsid w:val="0001300D"/>
    <w:rsid w:val="00017AB7"/>
    <w:rsid w:val="00022C5D"/>
    <w:rsid w:val="00027440"/>
    <w:rsid w:val="0003017C"/>
    <w:rsid w:val="00034BCC"/>
    <w:rsid w:val="00034EA0"/>
    <w:rsid w:val="000409E6"/>
    <w:rsid w:val="0004210F"/>
    <w:rsid w:val="00050853"/>
    <w:rsid w:val="00050A89"/>
    <w:rsid w:val="000515CE"/>
    <w:rsid w:val="00051F08"/>
    <w:rsid w:val="000639F5"/>
    <w:rsid w:val="00064931"/>
    <w:rsid w:val="00065938"/>
    <w:rsid w:val="00065C05"/>
    <w:rsid w:val="00070DF8"/>
    <w:rsid w:val="00070E42"/>
    <w:rsid w:val="00074C35"/>
    <w:rsid w:val="00082CF5"/>
    <w:rsid w:val="00082D56"/>
    <w:rsid w:val="00085A51"/>
    <w:rsid w:val="00087719"/>
    <w:rsid w:val="00090899"/>
    <w:rsid w:val="00092430"/>
    <w:rsid w:val="00097B8F"/>
    <w:rsid w:val="000A0D1A"/>
    <w:rsid w:val="000A460D"/>
    <w:rsid w:val="000A7977"/>
    <w:rsid w:val="000B0AD4"/>
    <w:rsid w:val="000C1384"/>
    <w:rsid w:val="000C7A36"/>
    <w:rsid w:val="000D2BC4"/>
    <w:rsid w:val="000D49A5"/>
    <w:rsid w:val="000D6902"/>
    <w:rsid w:val="000D73E0"/>
    <w:rsid w:val="000E152A"/>
    <w:rsid w:val="000F2C0C"/>
    <w:rsid w:val="000F2FE6"/>
    <w:rsid w:val="000F5D4E"/>
    <w:rsid w:val="001020FC"/>
    <w:rsid w:val="00104257"/>
    <w:rsid w:val="00104604"/>
    <w:rsid w:val="00110397"/>
    <w:rsid w:val="00111953"/>
    <w:rsid w:val="00120269"/>
    <w:rsid w:val="001248B9"/>
    <w:rsid w:val="0013049C"/>
    <w:rsid w:val="00135B61"/>
    <w:rsid w:val="00136140"/>
    <w:rsid w:val="001401F6"/>
    <w:rsid w:val="00141243"/>
    <w:rsid w:val="00143770"/>
    <w:rsid w:val="00144848"/>
    <w:rsid w:val="00152514"/>
    <w:rsid w:val="00170193"/>
    <w:rsid w:val="00172A27"/>
    <w:rsid w:val="00190B68"/>
    <w:rsid w:val="001959A5"/>
    <w:rsid w:val="0019717C"/>
    <w:rsid w:val="001A1B04"/>
    <w:rsid w:val="001A2DA9"/>
    <w:rsid w:val="001B3743"/>
    <w:rsid w:val="001D4808"/>
    <w:rsid w:val="001D6AB0"/>
    <w:rsid w:val="001E663D"/>
    <w:rsid w:val="001E6D0F"/>
    <w:rsid w:val="001F3B72"/>
    <w:rsid w:val="00200897"/>
    <w:rsid w:val="0021479E"/>
    <w:rsid w:val="002501F0"/>
    <w:rsid w:val="002516CA"/>
    <w:rsid w:val="00253DEC"/>
    <w:rsid w:val="0026292F"/>
    <w:rsid w:val="00263753"/>
    <w:rsid w:val="00267320"/>
    <w:rsid w:val="00267FE5"/>
    <w:rsid w:val="00273E2A"/>
    <w:rsid w:val="00275596"/>
    <w:rsid w:val="00286F29"/>
    <w:rsid w:val="002A383F"/>
    <w:rsid w:val="002A5D20"/>
    <w:rsid w:val="002B1E00"/>
    <w:rsid w:val="002B1F48"/>
    <w:rsid w:val="002B649E"/>
    <w:rsid w:val="002B6510"/>
    <w:rsid w:val="002B6788"/>
    <w:rsid w:val="002B6F44"/>
    <w:rsid w:val="002C23EE"/>
    <w:rsid w:val="002D07B7"/>
    <w:rsid w:val="002D7A66"/>
    <w:rsid w:val="002E3608"/>
    <w:rsid w:val="002F0CAE"/>
    <w:rsid w:val="002F3FCD"/>
    <w:rsid w:val="003028A5"/>
    <w:rsid w:val="0030303A"/>
    <w:rsid w:val="0030642E"/>
    <w:rsid w:val="00306C33"/>
    <w:rsid w:val="003266E7"/>
    <w:rsid w:val="00332580"/>
    <w:rsid w:val="0033299C"/>
    <w:rsid w:val="003340B8"/>
    <w:rsid w:val="00336FF7"/>
    <w:rsid w:val="00342365"/>
    <w:rsid w:val="00346F00"/>
    <w:rsid w:val="00357792"/>
    <w:rsid w:val="00357BC2"/>
    <w:rsid w:val="0036101E"/>
    <w:rsid w:val="003643FE"/>
    <w:rsid w:val="003653CA"/>
    <w:rsid w:val="00373D70"/>
    <w:rsid w:val="00377D10"/>
    <w:rsid w:val="003920B7"/>
    <w:rsid w:val="00392A86"/>
    <w:rsid w:val="00392AC3"/>
    <w:rsid w:val="00393DF5"/>
    <w:rsid w:val="003A423B"/>
    <w:rsid w:val="003A7CAE"/>
    <w:rsid w:val="003B24F6"/>
    <w:rsid w:val="003B3E0C"/>
    <w:rsid w:val="003C16EB"/>
    <w:rsid w:val="003C5A4B"/>
    <w:rsid w:val="003D468F"/>
    <w:rsid w:val="003E03DC"/>
    <w:rsid w:val="003E5167"/>
    <w:rsid w:val="003F1A8E"/>
    <w:rsid w:val="003F56D2"/>
    <w:rsid w:val="003F59C4"/>
    <w:rsid w:val="00427ED2"/>
    <w:rsid w:val="004326C1"/>
    <w:rsid w:val="00434F93"/>
    <w:rsid w:val="00444799"/>
    <w:rsid w:val="00463F34"/>
    <w:rsid w:val="00464087"/>
    <w:rsid w:val="0046715C"/>
    <w:rsid w:val="00471772"/>
    <w:rsid w:val="00471FB0"/>
    <w:rsid w:val="00472DF6"/>
    <w:rsid w:val="00485733"/>
    <w:rsid w:val="00487E7C"/>
    <w:rsid w:val="00490320"/>
    <w:rsid w:val="00491E1E"/>
    <w:rsid w:val="004937B3"/>
    <w:rsid w:val="0049496A"/>
    <w:rsid w:val="004949AE"/>
    <w:rsid w:val="004970E7"/>
    <w:rsid w:val="004971B0"/>
    <w:rsid w:val="004971FD"/>
    <w:rsid w:val="004A19EB"/>
    <w:rsid w:val="004A43EB"/>
    <w:rsid w:val="004B1205"/>
    <w:rsid w:val="004B480B"/>
    <w:rsid w:val="004C289C"/>
    <w:rsid w:val="004C3B46"/>
    <w:rsid w:val="004D4BDD"/>
    <w:rsid w:val="004D4D6A"/>
    <w:rsid w:val="004D50D4"/>
    <w:rsid w:val="004D6DA3"/>
    <w:rsid w:val="004D75F3"/>
    <w:rsid w:val="004D7C25"/>
    <w:rsid w:val="004E1239"/>
    <w:rsid w:val="004F558E"/>
    <w:rsid w:val="004F6335"/>
    <w:rsid w:val="004F6594"/>
    <w:rsid w:val="00501E75"/>
    <w:rsid w:val="0050300F"/>
    <w:rsid w:val="00503721"/>
    <w:rsid w:val="00521517"/>
    <w:rsid w:val="005223B2"/>
    <w:rsid w:val="00524D44"/>
    <w:rsid w:val="00525DC8"/>
    <w:rsid w:val="00526EE5"/>
    <w:rsid w:val="00526F79"/>
    <w:rsid w:val="005325A7"/>
    <w:rsid w:val="005348D3"/>
    <w:rsid w:val="00535453"/>
    <w:rsid w:val="00540E05"/>
    <w:rsid w:val="00541F77"/>
    <w:rsid w:val="00542191"/>
    <w:rsid w:val="00544749"/>
    <w:rsid w:val="00544BF4"/>
    <w:rsid w:val="00546381"/>
    <w:rsid w:val="00550A94"/>
    <w:rsid w:val="00561973"/>
    <w:rsid w:val="00565F18"/>
    <w:rsid w:val="005670F7"/>
    <w:rsid w:val="00575FF7"/>
    <w:rsid w:val="00576FFB"/>
    <w:rsid w:val="0058262C"/>
    <w:rsid w:val="005857CE"/>
    <w:rsid w:val="00592F6B"/>
    <w:rsid w:val="00594359"/>
    <w:rsid w:val="005A086B"/>
    <w:rsid w:val="005A1540"/>
    <w:rsid w:val="005A377B"/>
    <w:rsid w:val="005A62DF"/>
    <w:rsid w:val="005B414D"/>
    <w:rsid w:val="005B7466"/>
    <w:rsid w:val="005D002E"/>
    <w:rsid w:val="005D03E8"/>
    <w:rsid w:val="005D64B3"/>
    <w:rsid w:val="005E4A84"/>
    <w:rsid w:val="005F0673"/>
    <w:rsid w:val="005F6362"/>
    <w:rsid w:val="005F741B"/>
    <w:rsid w:val="00604446"/>
    <w:rsid w:val="006147C4"/>
    <w:rsid w:val="006278B7"/>
    <w:rsid w:val="0063431D"/>
    <w:rsid w:val="00637353"/>
    <w:rsid w:val="006443A4"/>
    <w:rsid w:val="00647465"/>
    <w:rsid w:val="00652EE6"/>
    <w:rsid w:val="00655B57"/>
    <w:rsid w:val="0066455D"/>
    <w:rsid w:val="006655B0"/>
    <w:rsid w:val="006662E9"/>
    <w:rsid w:val="00674173"/>
    <w:rsid w:val="00675C50"/>
    <w:rsid w:val="00684580"/>
    <w:rsid w:val="00684D5B"/>
    <w:rsid w:val="0069429D"/>
    <w:rsid w:val="00695F31"/>
    <w:rsid w:val="006B0E7F"/>
    <w:rsid w:val="006B1042"/>
    <w:rsid w:val="006B17E5"/>
    <w:rsid w:val="006B2BE7"/>
    <w:rsid w:val="006C1E22"/>
    <w:rsid w:val="006C3323"/>
    <w:rsid w:val="006C776E"/>
    <w:rsid w:val="006D7C55"/>
    <w:rsid w:val="006E7E43"/>
    <w:rsid w:val="006F04D9"/>
    <w:rsid w:val="006F1D46"/>
    <w:rsid w:val="006F2E3E"/>
    <w:rsid w:val="006F4FDC"/>
    <w:rsid w:val="0070492F"/>
    <w:rsid w:val="007069C6"/>
    <w:rsid w:val="0071461F"/>
    <w:rsid w:val="00715599"/>
    <w:rsid w:val="00720D84"/>
    <w:rsid w:val="00723123"/>
    <w:rsid w:val="007238AE"/>
    <w:rsid w:val="00725339"/>
    <w:rsid w:val="0073217C"/>
    <w:rsid w:val="00736CAA"/>
    <w:rsid w:val="00740CBA"/>
    <w:rsid w:val="007419CA"/>
    <w:rsid w:val="00742397"/>
    <w:rsid w:val="00750C99"/>
    <w:rsid w:val="0075776F"/>
    <w:rsid w:val="00760268"/>
    <w:rsid w:val="007644ED"/>
    <w:rsid w:val="00764D97"/>
    <w:rsid w:val="00767C8D"/>
    <w:rsid w:val="00770543"/>
    <w:rsid w:val="00781D45"/>
    <w:rsid w:val="0079392E"/>
    <w:rsid w:val="00794DB1"/>
    <w:rsid w:val="007A029B"/>
    <w:rsid w:val="007A4975"/>
    <w:rsid w:val="007A4F2A"/>
    <w:rsid w:val="007A5F11"/>
    <w:rsid w:val="007C1D7C"/>
    <w:rsid w:val="007D0B81"/>
    <w:rsid w:val="007D0FB5"/>
    <w:rsid w:val="007D1056"/>
    <w:rsid w:val="007D3FED"/>
    <w:rsid w:val="007D4DEB"/>
    <w:rsid w:val="007E20D9"/>
    <w:rsid w:val="007E505E"/>
    <w:rsid w:val="007E5121"/>
    <w:rsid w:val="007F06C0"/>
    <w:rsid w:val="007F738D"/>
    <w:rsid w:val="00802036"/>
    <w:rsid w:val="0080237C"/>
    <w:rsid w:val="00814DED"/>
    <w:rsid w:val="00816A26"/>
    <w:rsid w:val="00817918"/>
    <w:rsid w:val="00821623"/>
    <w:rsid w:val="00821A26"/>
    <w:rsid w:val="00840B08"/>
    <w:rsid w:val="008524EA"/>
    <w:rsid w:val="00853998"/>
    <w:rsid w:val="00855348"/>
    <w:rsid w:val="008702C6"/>
    <w:rsid w:val="00870A0F"/>
    <w:rsid w:val="00870EBC"/>
    <w:rsid w:val="00891736"/>
    <w:rsid w:val="008B0CF3"/>
    <w:rsid w:val="008B5C09"/>
    <w:rsid w:val="008B7E52"/>
    <w:rsid w:val="008D1D5F"/>
    <w:rsid w:val="008D2541"/>
    <w:rsid w:val="008E3204"/>
    <w:rsid w:val="008F0BF3"/>
    <w:rsid w:val="008F3072"/>
    <w:rsid w:val="008F5F27"/>
    <w:rsid w:val="0090625D"/>
    <w:rsid w:val="00912150"/>
    <w:rsid w:val="00912444"/>
    <w:rsid w:val="00913B9C"/>
    <w:rsid w:val="00924E26"/>
    <w:rsid w:val="009251FD"/>
    <w:rsid w:val="00927906"/>
    <w:rsid w:val="00931774"/>
    <w:rsid w:val="009328EC"/>
    <w:rsid w:val="0093311E"/>
    <w:rsid w:val="00934E11"/>
    <w:rsid w:val="0093746F"/>
    <w:rsid w:val="009454B7"/>
    <w:rsid w:val="00946CFD"/>
    <w:rsid w:val="009514C3"/>
    <w:rsid w:val="00955297"/>
    <w:rsid w:val="00956BD6"/>
    <w:rsid w:val="0095795B"/>
    <w:rsid w:val="00963893"/>
    <w:rsid w:val="00972E1D"/>
    <w:rsid w:val="0097709D"/>
    <w:rsid w:val="00977E84"/>
    <w:rsid w:val="009842ED"/>
    <w:rsid w:val="00985B78"/>
    <w:rsid w:val="009969C8"/>
    <w:rsid w:val="009A5CE5"/>
    <w:rsid w:val="009C24AB"/>
    <w:rsid w:val="009C2F5E"/>
    <w:rsid w:val="009D2959"/>
    <w:rsid w:val="009D3D48"/>
    <w:rsid w:val="009D51A5"/>
    <w:rsid w:val="009D5C59"/>
    <w:rsid w:val="009D7FF7"/>
    <w:rsid w:val="009E164A"/>
    <w:rsid w:val="009E1D17"/>
    <w:rsid w:val="009E3938"/>
    <w:rsid w:val="009F142D"/>
    <w:rsid w:val="009F4713"/>
    <w:rsid w:val="00A00785"/>
    <w:rsid w:val="00A07F5A"/>
    <w:rsid w:val="00A103F6"/>
    <w:rsid w:val="00A13477"/>
    <w:rsid w:val="00A15B3D"/>
    <w:rsid w:val="00A16CF5"/>
    <w:rsid w:val="00A179E4"/>
    <w:rsid w:val="00A21535"/>
    <w:rsid w:val="00A25F05"/>
    <w:rsid w:val="00A2722A"/>
    <w:rsid w:val="00A327CA"/>
    <w:rsid w:val="00A424A7"/>
    <w:rsid w:val="00A5141C"/>
    <w:rsid w:val="00A53112"/>
    <w:rsid w:val="00A574CF"/>
    <w:rsid w:val="00A613E8"/>
    <w:rsid w:val="00A61889"/>
    <w:rsid w:val="00A64982"/>
    <w:rsid w:val="00A75CC6"/>
    <w:rsid w:val="00A84A62"/>
    <w:rsid w:val="00A92E40"/>
    <w:rsid w:val="00A95A06"/>
    <w:rsid w:val="00AA195C"/>
    <w:rsid w:val="00AA227A"/>
    <w:rsid w:val="00AA7F3E"/>
    <w:rsid w:val="00AB35F0"/>
    <w:rsid w:val="00AB37F8"/>
    <w:rsid w:val="00AB6BDD"/>
    <w:rsid w:val="00AC1D44"/>
    <w:rsid w:val="00AC25A8"/>
    <w:rsid w:val="00AD3EC3"/>
    <w:rsid w:val="00AD70DE"/>
    <w:rsid w:val="00AE04E2"/>
    <w:rsid w:val="00AE1092"/>
    <w:rsid w:val="00AE18D8"/>
    <w:rsid w:val="00AE391D"/>
    <w:rsid w:val="00AF0611"/>
    <w:rsid w:val="00AF6CD8"/>
    <w:rsid w:val="00AF7C55"/>
    <w:rsid w:val="00B00A81"/>
    <w:rsid w:val="00B01DE9"/>
    <w:rsid w:val="00B03B6E"/>
    <w:rsid w:val="00B22D4C"/>
    <w:rsid w:val="00B26461"/>
    <w:rsid w:val="00B4184E"/>
    <w:rsid w:val="00B45ACC"/>
    <w:rsid w:val="00B473DD"/>
    <w:rsid w:val="00B47C0C"/>
    <w:rsid w:val="00B47E24"/>
    <w:rsid w:val="00B56390"/>
    <w:rsid w:val="00B63933"/>
    <w:rsid w:val="00B7213E"/>
    <w:rsid w:val="00B92AC0"/>
    <w:rsid w:val="00B947FE"/>
    <w:rsid w:val="00BB09F1"/>
    <w:rsid w:val="00BB1087"/>
    <w:rsid w:val="00BB788B"/>
    <w:rsid w:val="00BC2FE9"/>
    <w:rsid w:val="00BC65B4"/>
    <w:rsid w:val="00BD4EF9"/>
    <w:rsid w:val="00BE24CE"/>
    <w:rsid w:val="00BE402C"/>
    <w:rsid w:val="00BE6A67"/>
    <w:rsid w:val="00BE757A"/>
    <w:rsid w:val="00BF321E"/>
    <w:rsid w:val="00BF7D2C"/>
    <w:rsid w:val="00C1582B"/>
    <w:rsid w:val="00C23DEC"/>
    <w:rsid w:val="00C30EB8"/>
    <w:rsid w:val="00C33F53"/>
    <w:rsid w:val="00C3532D"/>
    <w:rsid w:val="00C408E4"/>
    <w:rsid w:val="00C453B5"/>
    <w:rsid w:val="00C52705"/>
    <w:rsid w:val="00C61216"/>
    <w:rsid w:val="00C7170F"/>
    <w:rsid w:val="00C74EA2"/>
    <w:rsid w:val="00C76280"/>
    <w:rsid w:val="00C86617"/>
    <w:rsid w:val="00C87FA8"/>
    <w:rsid w:val="00CA0A6C"/>
    <w:rsid w:val="00CA3CFD"/>
    <w:rsid w:val="00CB15A1"/>
    <w:rsid w:val="00CB1EED"/>
    <w:rsid w:val="00CB5462"/>
    <w:rsid w:val="00CE2B3B"/>
    <w:rsid w:val="00CE432A"/>
    <w:rsid w:val="00CE78DE"/>
    <w:rsid w:val="00CF69F4"/>
    <w:rsid w:val="00CF6D5D"/>
    <w:rsid w:val="00D03474"/>
    <w:rsid w:val="00D15910"/>
    <w:rsid w:val="00D20A33"/>
    <w:rsid w:val="00D21E29"/>
    <w:rsid w:val="00D25864"/>
    <w:rsid w:val="00D30045"/>
    <w:rsid w:val="00D32714"/>
    <w:rsid w:val="00D3470B"/>
    <w:rsid w:val="00D35E91"/>
    <w:rsid w:val="00D41935"/>
    <w:rsid w:val="00D43BC3"/>
    <w:rsid w:val="00D4791F"/>
    <w:rsid w:val="00D61699"/>
    <w:rsid w:val="00D62497"/>
    <w:rsid w:val="00D80AC1"/>
    <w:rsid w:val="00D81FA0"/>
    <w:rsid w:val="00D8345B"/>
    <w:rsid w:val="00D91B42"/>
    <w:rsid w:val="00D9330D"/>
    <w:rsid w:val="00DA0C6A"/>
    <w:rsid w:val="00DB3CD0"/>
    <w:rsid w:val="00DB4431"/>
    <w:rsid w:val="00DB47BE"/>
    <w:rsid w:val="00DB549C"/>
    <w:rsid w:val="00DB575C"/>
    <w:rsid w:val="00DC0115"/>
    <w:rsid w:val="00DC648E"/>
    <w:rsid w:val="00DC73E7"/>
    <w:rsid w:val="00DD18EE"/>
    <w:rsid w:val="00DD2C80"/>
    <w:rsid w:val="00DD31EA"/>
    <w:rsid w:val="00DD61FC"/>
    <w:rsid w:val="00DD7FE8"/>
    <w:rsid w:val="00DE1F33"/>
    <w:rsid w:val="00DE55DC"/>
    <w:rsid w:val="00E13DEC"/>
    <w:rsid w:val="00E175A8"/>
    <w:rsid w:val="00E30B0F"/>
    <w:rsid w:val="00E475B4"/>
    <w:rsid w:val="00E47D14"/>
    <w:rsid w:val="00E50BC0"/>
    <w:rsid w:val="00E5147C"/>
    <w:rsid w:val="00E5445C"/>
    <w:rsid w:val="00E570A6"/>
    <w:rsid w:val="00E66CFE"/>
    <w:rsid w:val="00E75BAB"/>
    <w:rsid w:val="00E81242"/>
    <w:rsid w:val="00E839ED"/>
    <w:rsid w:val="00E9336A"/>
    <w:rsid w:val="00E95F0B"/>
    <w:rsid w:val="00E97D00"/>
    <w:rsid w:val="00EA0BB6"/>
    <w:rsid w:val="00EB0F8A"/>
    <w:rsid w:val="00EB6F50"/>
    <w:rsid w:val="00EB7FF2"/>
    <w:rsid w:val="00EC2BA7"/>
    <w:rsid w:val="00EC3A19"/>
    <w:rsid w:val="00ED2B56"/>
    <w:rsid w:val="00EE4886"/>
    <w:rsid w:val="00F01A1A"/>
    <w:rsid w:val="00F0403E"/>
    <w:rsid w:val="00F0504C"/>
    <w:rsid w:val="00F07BF4"/>
    <w:rsid w:val="00F13445"/>
    <w:rsid w:val="00F22B68"/>
    <w:rsid w:val="00F23AA0"/>
    <w:rsid w:val="00F30375"/>
    <w:rsid w:val="00F30778"/>
    <w:rsid w:val="00F34305"/>
    <w:rsid w:val="00F365D5"/>
    <w:rsid w:val="00F37E43"/>
    <w:rsid w:val="00F41B8D"/>
    <w:rsid w:val="00F42EC3"/>
    <w:rsid w:val="00F43437"/>
    <w:rsid w:val="00F62E55"/>
    <w:rsid w:val="00F76B2E"/>
    <w:rsid w:val="00F82BCA"/>
    <w:rsid w:val="00F8379D"/>
    <w:rsid w:val="00F84D1C"/>
    <w:rsid w:val="00F92089"/>
    <w:rsid w:val="00FB025D"/>
    <w:rsid w:val="00FB1B79"/>
    <w:rsid w:val="00FB2032"/>
    <w:rsid w:val="00FB54D2"/>
    <w:rsid w:val="00FB5E6F"/>
    <w:rsid w:val="00FD0C3D"/>
    <w:rsid w:val="00FD397A"/>
    <w:rsid w:val="00FE242B"/>
    <w:rsid w:val="00FE48F4"/>
    <w:rsid w:val="00FE6C1B"/>
    <w:rsid w:val="00FF3B6B"/>
    <w:rsid w:val="00FF58EF"/>
    <w:rsid w:val="01EE7238"/>
    <w:rsid w:val="020033EB"/>
    <w:rsid w:val="026E56CB"/>
    <w:rsid w:val="027E38CC"/>
    <w:rsid w:val="028C7F22"/>
    <w:rsid w:val="02C152BA"/>
    <w:rsid w:val="02E45BCC"/>
    <w:rsid w:val="03355BE3"/>
    <w:rsid w:val="036718DD"/>
    <w:rsid w:val="03835817"/>
    <w:rsid w:val="04026CF2"/>
    <w:rsid w:val="043D75A6"/>
    <w:rsid w:val="04547F0E"/>
    <w:rsid w:val="04BB11F2"/>
    <w:rsid w:val="04C53582"/>
    <w:rsid w:val="052F50DD"/>
    <w:rsid w:val="05C1203F"/>
    <w:rsid w:val="05F7641B"/>
    <w:rsid w:val="06B12CC8"/>
    <w:rsid w:val="06DB3B5A"/>
    <w:rsid w:val="073E23D5"/>
    <w:rsid w:val="07EA1581"/>
    <w:rsid w:val="08107DC8"/>
    <w:rsid w:val="08320A6C"/>
    <w:rsid w:val="083D7B96"/>
    <w:rsid w:val="08A559EB"/>
    <w:rsid w:val="08A91223"/>
    <w:rsid w:val="08C60401"/>
    <w:rsid w:val="092F230A"/>
    <w:rsid w:val="093940F9"/>
    <w:rsid w:val="09C92CD6"/>
    <w:rsid w:val="09EE7359"/>
    <w:rsid w:val="0A3C0887"/>
    <w:rsid w:val="0A633C88"/>
    <w:rsid w:val="0A903E28"/>
    <w:rsid w:val="0B2B398B"/>
    <w:rsid w:val="0B6A2EFA"/>
    <w:rsid w:val="0BDD526E"/>
    <w:rsid w:val="0C685CFD"/>
    <w:rsid w:val="0C7E3122"/>
    <w:rsid w:val="0C9E1CC8"/>
    <w:rsid w:val="0CBB5755"/>
    <w:rsid w:val="0D1964B6"/>
    <w:rsid w:val="0D255295"/>
    <w:rsid w:val="0D625626"/>
    <w:rsid w:val="0D8D03DE"/>
    <w:rsid w:val="0D9D0FB5"/>
    <w:rsid w:val="0DBC2E9C"/>
    <w:rsid w:val="0E216319"/>
    <w:rsid w:val="0E3E6CF9"/>
    <w:rsid w:val="0EB40CFF"/>
    <w:rsid w:val="0EE407B4"/>
    <w:rsid w:val="0F356715"/>
    <w:rsid w:val="0F470B36"/>
    <w:rsid w:val="0F4A0FA9"/>
    <w:rsid w:val="0F4F1DDF"/>
    <w:rsid w:val="0F5130DF"/>
    <w:rsid w:val="0F570024"/>
    <w:rsid w:val="0FA14241"/>
    <w:rsid w:val="0FB63091"/>
    <w:rsid w:val="10BD78BE"/>
    <w:rsid w:val="1156756F"/>
    <w:rsid w:val="118274DE"/>
    <w:rsid w:val="11847F42"/>
    <w:rsid w:val="121F2C0D"/>
    <w:rsid w:val="129F4308"/>
    <w:rsid w:val="12B51D40"/>
    <w:rsid w:val="1352778F"/>
    <w:rsid w:val="14EE44F7"/>
    <w:rsid w:val="15081570"/>
    <w:rsid w:val="150F3C79"/>
    <w:rsid w:val="155D1A87"/>
    <w:rsid w:val="15660803"/>
    <w:rsid w:val="15A357A6"/>
    <w:rsid w:val="15A906DA"/>
    <w:rsid w:val="15EB53B1"/>
    <w:rsid w:val="15F30DEE"/>
    <w:rsid w:val="15F91131"/>
    <w:rsid w:val="16145259"/>
    <w:rsid w:val="16743237"/>
    <w:rsid w:val="167818DB"/>
    <w:rsid w:val="16794131"/>
    <w:rsid w:val="169845B6"/>
    <w:rsid w:val="16AB699B"/>
    <w:rsid w:val="16AF18B0"/>
    <w:rsid w:val="170775AA"/>
    <w:rsid w:val="171A6E37"/>
    <w:rsid w:val="17463DD5"/>
    <w:rsid w:val="174911C9"/>
    <w:rsid w:val="174D4EAB"/>
    <w:rsid w:val="178303BC"/>
    <w:rsid w:val="17F63B04"/>
    <w:rsid w:val="1847028E"/>
    <w:rsid w:val="186E2BE4"/>
    <w:rsid w:val="19901C21"/>
    <w:rsid w:val="19B02EF8"/>
    <w:rsid w:val="19CF4C37"/>
    <w:rsid w:val="1AF63A3F"/>
    <w:rsid w:val="1AFA4E7C"/>
    <w:rsid w:val="1B047E58"/>
    <w:rsid w:val="1BDE79C0"/>
    <w:rsid w:val="1C1574ED"/>
    <w:rsid w:val="1CD23692"/>
    <w:rsid w:val="1D842C6B"/>
    <w:rsid w:val="1DD20ECC"/>
    <w:rsid w:val="1E176263"/>
    <w:rsid w:val="1E2D6BC5"/>
    <w:rsid w:val="1E3A4B33"/>
    <w:rsid w:val="1EC67555"/>
    <w:rsid w:val="1EC87F97"/>
    <w:rsid w:val="1EC93999"/>
    <w:rsid w:val="1EDB36FE"/>
    <w:rsid w:val="1F146FC1"/>
    <w:rsid w:val="1F5D50B6"/>
    <w:rsid w:val="1F7F34CA"/>
    <w:rsid w:val="1F9A4E39"/>
    <w:rsid w:val="1FD17C3C"/>
    <w:rsid w:val="1FFE56B0"/>
    <w:rsid w:val="202E2E9C"/>
    <w:rsid w:val="207F1707"/>
    <w:rsid w:val="20DA2793"/>
    <w:rsid w:val="20EA5784"/>
    <w:rsid w:val="21BF7DF7"/>
    <w:rsid w:val="21F40259"/>
    <w:rsid w:val="22085373"/>
    <w:rsid w:val="222371B5"/>
    <w:rsid w:val="222C350E"/>
    <w:rsid w:val="22445308"/>
    <w:rsid w:val="22750483"/>
    <w:rsid w:val="232F0193"/>
    <w:rsid w:val="23477B19"/>
    <w:rsid w:val="235F501C"/>
    <w:rsid w:val="2393305B"/>
    <w:rsid w:val="239B1044"/>
    <w:rsid w:val="23E21F28"/>
    <w:rsid w:val="23E32B97"/>
    <w:rsid w:val="24635192"/>
    <w:rsid w:val="25226854"/>
    <w:rsid w:val="25C6399F"/>
    <w:rsid w:val="261F37F3"/>
    <w:rsid w:val="268770BB"/>
    <w:rsid w:val="26905498"/>
    <w:rsid w:val="26B85A1D"/>
    <w:rsid w:val="26E00226"/>
    <w:rsid w:val="27002E74"/>
    <w:rsid w:val="27557E7B"/>
    <w:rsid w:val="27687BC6"/>
    <w:rsid w:val="27845AEF"/>
    <w:rsid w:val="28116EFB"/>
    <w:rsid w:val="2813283C"/>
    <w:rsid w:val="2855088B"/>
    <w:rsid w:val="286B6CBA"/>
    <w:rsid w:val="28846B0C"/>
    <w:rsid w:val="293932A4"/>
    <w:rsid w:val="296C10D4"/>
    <w:rsid w:val="29A12C84"/>
    <w:rsid w:val="29E046F5"/>
    <w:rsid w:val="2A0B66A3"/>
    <w:rsid w:val="2A604341"/>
    <w:rsid w:val="2AE47CBA"/>
    <w:rsid w:val="2B2D0D14"/>
    <w:rsid w:val="2B2F70EA"/>
    <w:rsid w:val="2BBF021B"/>
    <w:rsid w:val="2BDC4E78"/>
    <w:rsid w:val="2C3F556F"/>
    <w:rsid w:val="2C912D18"/>
    <w:rsid w:val="2CAC01B2"/>
    <w:rsid w:val="2CBF6152"/>
    <w:rsid w:val="2CE01255"/>
    <w:rsid w:val="2CF3773F"/>
    <w:rsid w:val="2D263539"/>
    <w:rsid w:val="2D2D0524"/>
    <w:rsid w:val="2D35733E"/>
    <w:rsid w:val="2D624A5A"/>
    <w:rsid w:val="2DCE5E9A"/>
    <w:rsid w:val="2DFB1196"/>
    <w:rsid w:val="2E457609"/>
    <w:rsid w:val="2EC40367"/>
    <w:rsid w:val="2EC9764F"/>
    <w:rsid w:val="2ECD4DDC"/>
    <w:rsid w:val="2EE90094"/>
    <w:rsid w:val="2F347160"/>
    <w:rsid w:val="2FB40B8C"/>
    <w:rsid w:val="2FC7035A"/>
    <w:rsid w:val="301803EB"/>
    <w:rsid w:val="30330080"/>
    <w:rsid w:val="306E2431"/>
    <w:rsid w:val="30BF1664"/>
    <w:rsid w:val="30C26A71"/>
    <w:rsid w:val="31187CC9"/>
    <w:rsid w:val="31563E5F"/>
    <w:rsid w:val="315C5BF2"/>
    <w:rsid w:val="316A76CF"/>
    <w:rsid w:val="326E77A6"/>
    <w:rsid w:val="329B7502"/>
    <w:rsid w:val="32A438B7"/>
    <w:rsid w:val="330347C7"/>
    <w:rsid w:val="33352CBB"/>
    <w:rsid w:val="33751983"/>
    <w:rsid w:val="339276EA"/>
    <w:rsid w:val="33B8378E"/>
    <w:rsid w:val="346B6595"/>
    <w:rsid w:val="34703CDA"/>
    <w:rsid w:val="34B767E1"/>
    <w:rsid w:val="352A7A79"/>
    <w:rsid w:val="3626586C"/>
    <w:rsid w:val="36C72049"/>
    <w:rsid w:val="36D201FB"/>
    <w:rsid w:val="373F4C6D"/>
    <w:rsid w:val="375110E5"/>
    <w:rsid w:val="379A015D"/>
    <w:rsid w:val="379D6FCF"/>
    <w:rsid w:val="37A23A77"/>
    <w:rsid w:val="37C52B52"/>
    <w:rsid w:val="37EE088F"/>
    <w:rsid w:val="37F976E5"/>
    <w:rsid w:val="37FB3621"/>
    <w:rsid w:val="39052D98"/>
    <w:rsid w:val="39393A52"/>
    <w:rsid w:val="39405B56"/>
    <w:rsid w:val="39FF552A"/>
    <w:rsid w:val="3A3E694E"/>
    <w:rsid w:val="3A5877E0"/>
    <w:rsid w:val="3A8F7087"/>
    <w:rsid w:val="3B191B41"/>
    <w:rsid w:val="3B1F65C2"/>
    <w:rsid w:val="3B693442"/>
    <w:rsid w:val="3B880AF5"/>
    <w:rsid w:val="3BDC1ACB"/>
    <w:rsid w:val="3BE014F1"/>
    <w:rsid w:val="3BE06D03"/>
    <w:rsid w:val="3D0A1983"/>
    <w:rsid w:val="3D1F095A"/>
    <w:rsid w:val="3D2C0F77"/>
    <w:rsid w:val="3DA65C09"/>
    <w:rsid w:val="3DAB2570"/>
    <w:rsid w:val="3E1E563D"/>
    <w:rsid w:val="3E2236C1"/>
    <w:rsid w:val="3E720360"/>
    <w:rsid w:val="3EA403AA"/>
    <w:rsid w:val="3EE95BB6"/>
    <w:rsid w:val="3EEE0B11"/>
    <w:rsid w:val="3EF172A6"/>
    <w:rsid w:val="3EF21B87"/>
    <w:rsid w:val="3F0013F3"/>
    <w:rsid w:val="3F953433"/>
    <w:rsid w:val="3FA154AE"/>
    <w:rsid w:val="3FBD09AB"/>
    <w:rsid w:val="40431DDF"/>
    <w:rsid w:val="40A109FB"/>
    <w:rsid w:val="40D77A44"/>
    <w:rsid w:val="4139318F"/>
    <w:rsid w:val="41857755"/>
    <w:rsid w:val="41BA38B5"/>
    <w:rsid w:val="41BF5AB3"/>
    <w:rsid w:val="41D33DC8"/>
    <w:rsid w:val="420A0F12"/>
    <w:rsid w:val="421F2D08"/>
    <w:rsid w:val="42C41EF6"/>
    <w:rsid w:val="42F96E04"/>
    <w:rsid w:val="438E5E8E"/>
    <w:rsid w:val="43955899"/>
    <w:rsid w:val="44A8036F"/>
    <w:rsid w:val="44A94EA9"/>
    <w:rsid w:val="44B466E8"/>
    <w:rsid w:val="44BF54B7"/>
    <w:rsid w:val="44CA3FA0"/>
    <w:rsid w:val="45125310"/>
    <w:rsid w:val="45713A54"/>
    <w:rsid w:val="45BF4329"/>
    <w:rsid w:val="45F6127D"/>
    <w:rsid w:val="46394218"/>
    <w:rsid w:val="46CE51C8"/>
    <w:rsid w:val="47865F67"/>
    <w:rsid w:val="47B2742D"/>
    <w:rsid w:val="47B5186C"/>
    <w:rsid w:val="47C72D35"/>
    <w:rsid w:val="48231103"/>
    <w:rsid w:val="484A040E"/>
    <w:rsid w:val="487F7A94"/>
    <w:rsid w:val="48CE1696"/>
    <w:rsid w:val="48EA2216"/>
    <w:rsid w:val="49320A81"/>
    <w:rsid w:val="49B17DBA"/>
    <w:rsid w:val="4B294166"/>
    <w:rsid w:val="4BAD1158"/>
    <w:rsid w:val="4BAE2180"/>
    <w:rsid w:val="4BB06109"/>
    <w:rsid w:val="4BC916AA"/>
    <w:rsid w:val="4C29127C"/>
    <w:rsid w:val="4C6935B1"/>
    <w:rsid w:val="4CCC5FBA"/>
    <w:rsid w:val="4D073313"/>
    <w:rsid w:val="4D242C52"/>
    <w:rsid w:val="4D6D4BDF"/>
    <w:rsid w:val="4DD86EC6"/>
    <w:rsid w:val="4DFA0889"/>
    <w:rsid w:val="4E8075DC"/>
    <w:rsid w:val="4EAB3CB5"/>
    <w:rsid w:val="4EBD57C6"/>
    <w:rsid w:val="4F9D5BEA"/>
    <w:rsid w:val="4FA5485C"/>
    <w:rsid w:val="4FE93368"/>
    <w:rsid w:val="504575B4"/>
    <w:rsid w:val="5069562E"/>
    <w:rsid w:val="50802B9F"/>
    <w:rsid w:val="508A137A"/>
    <w:rsid w:val="51031AF7"/>
    <w:rsid w:val="510F1509"/>
    <w:rsid w:val="51480F97"/>
    <w:rsid w:val="51544B00"/>
    <w:rsid w:val="51B64FAA"/>
    <w:rsid w:val="51DD3A00"/>
    <w:rsid w:val="51E237DE"/>
    <w:rsid w:val="51F404D4"/>
    <w:rsid w:val="52637D95"/>
    <w:rsid w:val="53742952"/>
    <w:rsid w:val="53A43AC3"/>
    <w:rsid w:val="54294CFA"/>
    <w:rsid w:val="544C1C60"/>
    <w:rsid w:val="54543638"/>
    <w:rsid w:val="54764E81"/>
    <w:rsid w:val="54FB73D4"/>
    <w:rsid w:val="551234BF"/>
    <w:rsid w:val="55257EBD"/>
    <w:rsid w:val="55A36127"/>
    <w:rsid w:val="55CA2B67"/>
    <w:rsid w:val="55D5777C"/>
    <w:rsid w:val="56947402"/>
    <w:rsid w:val="56B440F1"/>
    <w:rsid w:val="577C10FF"/>
    <w:rsid w:val="57CE3847"/>
    <w:rsid w:val="580A2459"/>
    <w:rsid w:val="585D6EB5"/>
    <w:rsid w:val="58683791"/>
    <w:rsid w:val="586B2C64"/>
    <w:rsid w:val="58765F1D"/>
    <w:rsid w:val="58AC4519"/>
    <w:rsid w:val="592610AE"/>
    <w:rsid w:val="59664560"/>
    <w:rsid w:val="598B60C4"/>
    <w:rsid w:val="59DB1618"/>
    <w:rsid w:val="59EB1A01"/>
    <w:rsid w:val="5A166E71"/>
    <w:rsid w:val="5A724EA7"/>
    <w:rsid w:val="5AB96AF3"/>
    <w:rsid w:val="5B3352BB"/>
    <w:rsid w:val="5B57468F"/>
    <w:rsid w:val="5C001B93"/>
    <w:rsid w:val="5C182EE7"/>
    <w:rsid w:val="5CCD60CC"/>
    <w:rsid w:val="5D021B4C"/>
    <w:rsid w:val="5D446B73"/>
    <w:rsid w:val="5D480381"/>
    <w:rsid w:val="5E1F6EEA"/>
    <w:rsid w:val="5E5F52CF"/>
    <w:rsid w:val="5E6A657D"/>
    <w:rsid w:val="5E836BBF"/>
    <w:rsid w:val="5EC45635"/>
    <w:rsid w:val="5F0B7FD5"/>
    <w:rsid w:val="5F180528"/>
    <w:rsid w:val="5F345889"/>
    <w:rsid w:val="5F3917EA"/>
    <w:rsid w:val="5F3A6A1C"/>
    <w:rsid w:val="5F5A02D9"/>
    <w:rsid w:val="5F7B1795"/>
    <w:rsid w:val="5FDB15DD"/>
    <w:rsid w:val="60043B2F"/>
    <w:rsid w:val="60076EF8"/>
    <w:rsid w:val="605B5B5E"/>
    <w:rsid w:val="60975D06"/>
    <w:rsid w:val="60A240F8"/>
    <w:rsid w:val="60B61269"/>
    <w:rsid w:val="60C00D87"/>
    <w:rsid w:val="60C641AF"/>
    <w:rsid w:val="610F0E9C"/>
    <w:rsid w:val="61192A4A"/>
    <w:rsid w:val="61C26F4B"/>
    <w:rsid w:val="625239A1"/>
    <w:rsid w:val="62580F2C"/>
    <w:rsid w:val="625C7A92"/>
    <w:rsid w:val="62675883"/>
    <w:rsid w:val="62BB74F3"/>
    <w:rsid w:val="62CB1DEB"/>
    <w:rsid w:val="63822E54"/>
    <w:rsid w:val="638D6069"/>
    <w:rsid w:val="64083D1A"/>
    <w:rsid w:val="64233C19"/>
    <w:rsid w:val="642A15EE"/>
    <w:rsid w:val="647372DB"/>
    <w:rsid w:val="649E3760"/>
    <w:rsid w:val="64C808AD"/>
    <w:rsid w:val="64D81419"/>
    <w:rsid w:val="655E5843"/>
    <w:rsid w:val="65750FD0"/>
    <w:rsid w:val="65911D39"/>
    <w:rsid w:val="65B76DDD"/>
    <w:rsid w:val="66C904A4"/>
    <w:rsid w:val="66DF05D6"/>
    <w:rsid w:val="6758045B"/>
    <w:rsid w:val="67A17AD2"/>
    <w:rsid w:val="67AB5181"/>
    <w:rsid w:val="67B56DE7"/>
    <w:rsid w:val="68067008"/>
    <w:rsid w:val="6865683E"/>
    <w:rsid w:val="687F483C"/>
    <w:rsid w:val="68D5487A"/>
    <w:rsid w:val="69206568"/>
    <w:rsid w:val="69254144"/>
    <w:rsid w:val="693515F3"/>
    <w:rsid w:val="693B1960"/>
    <w:rsid w:val="696C5E2F"/>
    <w:rsid w:val="69921CBC"/>
    <w:rsid w:val="699E43BB"/>
    <w:rsid w:val="69D66235"/>
    <w:rsid w:val="6A566284"/>
    <w:rsid w:val="6A6C07EE"/>
    <w:rsid w:val="6A706711"/>
    <w:rsid w:val="6ACD1FD0"/>
    <w:rsid w:val="6B2A7D05"/>
    <w:rsid w:val="6B625867"/>
    <w:rsid w:val="6B6C1D47"/>
    <w:rsid w:val="6BAC134A"/>
    <w:rsid w:val="6BB27218"/>
    <w:rsid w:val="6CCE7D9F"/>
    <w:rsid w:val="6DE823D1"/>
    <w:rsid w:val="6E471738"/>
    <w:rsid w:val="6EF73BB1"/>
    <w:rsid w:val="6F5A7DEA"/>
    <w:rsid w:val="6F6F3A6F"/>
    <w:rsid w:val="6F8D670C"/>
    <w:rsid w:val="70393D10"/>
    <w:rsid w:val="70BC6A67"/>
    <w:rsid w:val="70F46B59"/>
    <w:rsid w:val="710A519B"/>
    <w:rsid w:val="712E5E49"/>
    <w:rsid w:val="718635E5"/>
    <w:rsid w:val="7197065A"/>
    <w:rsid w:val="721D7503"/>
    <w:rsid w:val="72292A05"/>
    <w:rsid w:val="72976277"/>
    <w:rsid w:val="72C85199"/>
    <w:rsid w:val="72F674C6"/>
    <w:rsid w:val="733F567E"/>
    <w:rsid w:val="735F188E"/>
    <w:rsid w:val="7474267E"/>
    <w:rsid w:val="74CA6675"/>
    <w:rsid w:val="74F751A8"/>
    <w:rsid w:val="751E353D"/>
    <w:rsid w:val="755D29A6"/>
    <w:rsid w:val="759874C3"/>
    <w:rsid w:val="76883E1C"/>
    <w:rsid w:val="769002F3"/>
    <w:rsid w:val="76B6544F"/>
    <w:rsid w:val="770325B3"/>
    <w:rsid w:val="77113260"/>
    <w:rsid w:val="771D498E"/>
    <w:rsid w:val="77C23BDC"/>
    <w:rsid w:val="77DD41A1"/>
    <w:rsid w:val="77FE3471"/>
    <w:rsid w:val="7814323E"/>
    <w:rsid w:val="78EE0575"/>
    <w:rsid w:val="79507314"/>
    <w:rsid w:val="797F3D7B"/>
    <w:rsid w:val="7A787093"/>
    <w:rsid w:val="7A7C3614"/>
    <w:rsid w:val="7A831621"/>
    <w:rsid w:val="7B2C51B3"/>
    <w:rsid w:val="7B3D1500"/>
    <w:rsid w:val="7B5A59D3"/>
    <w:rsid w:val="7B6C152B"/>
    <w:rsid w:val="7C0A4F09"/>
    <w:rsid w:val="7C2C3FE7"/>
    <w:rsid w:val="7C3C31DF"/>
    <w:rsid w:val="7D0133DD"/>
    <w:rsid w:val="7D5E1C48"/>
    <w:rsid w:val="7DB96B9B"/>
    <w:rsid w:val="7DE35CDC"/>
    <w:rsid w:val="7E1A4AAE"/>
    <w:rsid w:val="7E450661"/>
    <w:rsid w:val="7EA437C8"/>
    <w:rsid w:val="7ECB24FF"/>
    <w:rsid w:val="7EFA2E9F"/>
    <w:rsid w:val="7F201A22"/>
    <w:rsid w:val="7F43722A"/>
    <w:rsid w:val="7F474399"/>
    <w:rsid w:val="7F5116F4"/>
    <w:rsid w:val="7F9C214A"/>
    <w:rsid w:val="7FB05F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iPriority="0" w:name="Body Text First Indent"/>
    <w:lsdException w:qFormat="1" w:unhideWhenUsed="0" w:uiPriority="6"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
    <w:qFormat/>
    <w:uiPriority w:val="0"/>
    <w:pPr>
      <w:keepNext/>
      <w:adjustRightInd w:val="0"/>
      <w:spacing w:line="360" w:lineRule="auto"/>
      <w:jc w:val="center"/>
      <w:textAlignment w:val="baseline"/>
      <w:outlineLvl w:val="0"/>
    </w:pPr>
    <w:rPr>
      <w:kern w:val="0"/>
      <w:sz w:val="84"/>
      <w:szCs w:val="20"/>
    </w:rPr>
  </w:style>
  <w:style w:type="paragraph" w:styleId="6">
    <w:name w:val="heading 2"/>
    <w:basedOn w:val="1"/>
    <w:next w:val="1"/>
    <w:link w:val="55"/>
    <w:unhideWhenUsed/>
    <w:qFormat/>
    <w:uiPriority w:val="9"/>
    <w:pPr>
      <w:keepNext/>
      <w:keepLines/>
      <w:spacing w:before="260" w:after="260"/>
      <w:jc w:val="center"/>
      <w:outlineLvl w:val="1"/>
    </w:pPr>
    <w:rPr>
      <w:rFonts w:asciiTheme="majorHAnsi" w:hAnsiTheme="majorHAnsi" w:eastAsiaTheme="majorEastAsia" w:cstheme="majorBidi"/>
      <w:b/>
      <w:bCs/>
      <w:sz w:val="30"/>
      <w:szCs w:val="32"/>
    </w:rPr>
  </w:style>
  <w:style w:type="paragraph" w:styleId="7">
    <w:name w:val="heading 3"/>
    <w:basedOn w:val="1"/>
    <w:next w:val="1"/>
    <w:link w:val="52"/>
    <w:qFormat/>
    <w:uiPriority w:val="0"/>
    <w:pPr>
      <w:keepNext/>
      <w:keepLines/>
      <w:spacing w:before="120" w:after="120"/>
      <w:jc w:val="left"/>
      <w:outlineLvl w:val="2"/>
    </w:pPr>
    <w:rPr>
      <w:b/>
      <w:bCs/>
      <w:sz w:val="24"/>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6"/>
    <w:pPr>
      <w:ind w:firstLine="420"/>
      <w:jc w:val="left"/>
    </w:pPr>
    <w:rPr>
      <w:rFonts w:ascii="Calibri" w:hAnsi="Calibri" w:cs="Calibri"/>
      <w:kern w:val="0"/>
    </w:rPr>
  </w:style>
  <w:style w:type="paragraph" w:styleId="3">
    <w:name w:val="Body Text Indent"/>
    <w:basedOn w:val="1"/>
    <w:next w:val="4"/>
    <w:link w:val="53"/>
    <w:qFormat/>
    <w:uiPriority w:val="0"/>
    <w:pPr>
      <w:adjustRightInd w:val="0"/>
      <w:snapToGrid w:val="0"/>
      <w:spacing w:line="288" w:lineRule="auto"/>
      <w:ind w:firstLine="560" w:firstLineChars="200"/>
    </w:pPr>
    <w:rPr>
      <w:rFonts w:ascii="仿宋_GB2312" w:eastAsia="仿宋_GB2312"/>
      <w:sz w:val="28"/>
      <w:szCs w:val="20"/>
    </w:rPr>
  </w:style>
  <w:style w:type="paragraph" w:styleId="4">
    <w:name w:val="envelope return"/>
    <w:basedOn w:val="1"/>
    <w:unhideWhenUsed/>
    <w:qFormat/>
    <w:uiPriority w:val="99"/>
    <w:pPr>
      <w:snapToGrid w:val="0"/>
    </w:pPr>
    <w:rPr>
      <w:rFonts w:ascii="Arial" w:hAnsi="Arial"/>
    </w:rPr>
  </w:style>
  <w:style w:type="paragraph" w:styleId="8">
    <w:name w:val="Normal Indent"/>
    <w:basedOn w:val="1"/>
    <w:qFormat/>
    <w:uiPriority w:val="0"/>
    <w:pPr>
      <w:ind w:firstLine="420" w:firstLineChars="200"/>
    </w:pPr>
    <w:rPr>
      <w:szCs w:val="20"/>
    </w:rPr>
  </w:style>
  <w:style w:type="paragraph" w:styleId="9">
    <w:name w:val="Document Map"/>
    <w:basedOn w:val="1"/>
    <w:link w:val="42"/>
    <w:qFormat/>
    <w:uiPriority w:val="0"/>
    <w:rPr>
      <w:rFonts w:ascii="宋体"/>
      <w:sz w:val="18"/>
      <w:szCs w:val="18"/>
    </w:rPr>
  </w:style>
  <w:style w:type="paragraph" w:styleId="10">
    <w:name w:val="annotation text"/>
    <w:basedOn w:val="1"/>
    <w:link w:val="43"/>
    <w:qFormat/>
    <w:uiPriority w:val="0"/>
    <w:pPr>
      <w:jc w:val="left"/>
    </w:pPr>
  </w:style>
  <w:style w:type="paragraph" w:styleId="11">
    <w:name w:val="Body Text"/>
    <w:basedOn w:val="1"/>
    <w:link w:val="56"/>
    <w:semiHidden/>
    <w:unhideWhenUsed/>
    <w:qFormat/>
    <w:uiPriority w:val="0"/>
    <w:pPr>
      <w:spacing w:after="120"/>
    </w:p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50"/>
    <w:qFormat/>
    <w:uiPriority w:val="0"/>
    <w:rPr>
      <w:rFonts w:ascii="宋体" w:hAnsi="Courier New" w:eastAsia="仿宋_GB2312"/>
      <w:sz w:val="32"/>
      <w:szCs w:val="20"/>
    </w:rPr>
  </w:style>
  <w:style w:type="paragraph" w:styleId="14">
    <w:name w:val="Date"/>
    <w:basedOn w:val="1"/>
    <w:next w:val="1"/>
    <w:link w:val="41"/>
    <w:qFormat/>
    <w:uiPriority w:val="0"/>
    <w:pPr>
      <w:ind w:left="100" w:leftChars="2500"/>
    </w:pPr>
  </w:style>
  <w:style w:type="paragraph" w:styleId="15">
    <w:name w:val="Balloon Text"/>
    <w:basedOn w:val="1"/>
    <w:link w:val="45"/>
    <w:qFormat/>
    <w:uiPriority w:val="0"/>
    <w:rPr>
      <w:sz w:val="18"/>
      <w:szCs w:val="18"/>
    </w:rPr>
  </w:style>
  <w:style w:type="paragraph" w:styleId="16">
    <w:name w:val="footer"/>
    <w:basedOn w:val="1"/>
    <w:link w:val="48"/>
    <w:qFormat/>
    <w:uiPriority w:val="99"/>
    <w:pPr>
      <w:tabs>
        <w:tab w:val="center" w:pos="4153"/>
        <w:tab w:val="right" w:pos="8306"/>
      </w:tabs>
      <w:snapToGrid w:val="0"/>
      <w:jc w:val="left"/>
    </w:pPr>
    <w:rPr>
      <w:sz w:val="18"/>
      <w:szCs w:val="18"/>
    </w:rPr>
  </w:style>
  <w:style w:type="paragraph" w:styleId="17">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widowControl/>
      <w:tabs>
        <w:tab w:val="left" w:pos="930"/>
        <w:tab w:val="right" w:leader="dot" w:pos="8630"/>
      </w:tabs>
      <w:jc w:val="left"/>
    </w:pPr>
    <w:rPr>
      <w:kern w:val="0"/>
      <w:sz w:val="24"/>
    </w:rPr>
  </w:style>
  <w:style w:type="paragraph" w:styleId="19">
    <w:name w:val="Body Text Indent 3"/>
    <w:basedOn w:val="1"/>
    <w:link w:val="46"/>
    <w:qFormat/>
    <w:uiPriority w:val="0"/>
    <w:pPr>
      <w:adjustRightInd w:val="0"/>
      <w:snapToGrid w:val="0"/>
      <w:spacing w:line="276" w:lineRule="auto"/>
      <w:ind w:firstLine="560"/>
    </w:pPr>
    <w:rPr>
      <w:rFonts w:ascii="仿宋_GB2312" w:eastAsia="仿宋_GB2312"/>
      <w:color w:val="000000"/>
      <w:sz w:val="24"/>
      <w:szCs w:val="20"/>
    </w:rPr>
  </w:style>
  <w:style w:type="paragraph" w:styleId="2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link w:val="47"/>
    <w:qFormat/>
    <w:uiPriority w:val="0"/>
    <w:pPr>
      <w:jc w:val="center"/>
    </w:pPr>
    <w:rPr>
      <w:b/>
      <w:bCs/>
      <w:sz w:val="28"/>
    </w:rPr>
  </w:style>
  <w:style w:type="paragraph" w:styleId="23">
    <w:name w:val="annotation subject"/>
    <w:basedOn w:val="10"/>
    <w:next w:val="10"/>
    <w:link w:val="51"/>
    <w:qFormat/>
    <w:uiPriority w:val="0"/>
    <w:rPr>
      <w:b/>
      <w:bCs/>
    </w:rPr>
  </w:style>
  <w:style w:type="paragraph" w:styleId="24">
    <w:name w:val="Body Text First Indent"/>
    <w:basedOn w:val="11"/>
    <w:link w:val="57"/>
    <w:semiHidden/>
    <w:unhideWhenUsed/>
    <w:qFormat/>
    <w:uiPriority w:val="0"/>
    <w:pPr>
      <w:ind w:firstLine="420" w:firstLineChars="100"/>
    </w:pPr>
  </w:style>
  <w:style w:type="table" w:styleId="26">
    <w:name w:val="Table Grid"/>
    <w:basedOn w:val="2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8">
    <w:name w:val="page number"/>
    <w:basedOn w:val="27"/>
    <w:qFormat/>
    <w:uiPriority w:val="0"/>
  </w:style>
  <w:style w:type="character" w:styleId="29">
    <w:name w:val="Emphasis"/>
    <w:basedOn w:val="27"/>
    <w:qFormat/>
    <w:uiPriority w:val="0"/>
    <w:rPr>
      <w:color w:val="CC0033"/>
    </w:rPr>
  </w:style>
  <w:style w:type="character" w:styleId="30">
    <w:name w:val="Hyperlink"/>
    <w:basedOn w:val="27"/>
    <w:qFormat/>
    <w:uiPriority w:val="99"/>
    <w:rPr>
      <w:color w:val="0000FF"/>
      <w:u w:val="single"/>
    </w:rPr>
  </w:style>
  <w:style w:type="character" w:styleId="31">
    <w:name w:val="annotation reference"/>
    <w:basedOn w:val="27"/>
    <w:qFormat/>
    <w:uiPriority w:val="0"/>
    <w:rPr>
      <w:sz w:val="21"/>
      <w:szCs w:val="21"/>
    </w:rPr>
  </w:style>
  <w:style w:type="paragraph" w:customStyle="1" w:styleId="32">
    <w:name w:val="无间隔1"/>
    <w:link w:val="49"/>
    <w:qFormat/>
    <w:uiPriority w:val="0"/>
    <w:rPr>
      <w:rFonts w:ascii="Calibri" w:hAnsi="Calibri" w:eastAsia="宋体" w:cs="Times New Roman"/>
      <w:sz w:val="22"/>
      <w:szCs w:val="22"/>
      <w:lang w:val="en-US" w:eastAsia="zh-CN" w:bidi="ar-SA"/>
    </w:rPr>
  </w:style>
  <w:style w:type="paragraph" w:customStyle="1" w:styleId="33">
    <w:name w:val="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4">
    <w:name w:val="纯文本1"/>
    <w:basedOn w:val="1"/>
    <w:qFormat/>
    <w:uiPriority w:val="0"/>
    <w:pPr>
      <w:adjustRightInd w:val="0"/>
      <w:textAlignment w:val="baseline"/>
    </w:pPr>
    <w:rPr>
      <w:rFonts w:ascii="宋体" w:hAnsi="Courier New" w:eastAsia="楷体_GB2312"/>
      <w:sz w:val="26"/>
    </w:rPr>
  </w:style>
  <w:style w:type="paragraph" w:customStyle="1" w:styleId="35">
    <w:name w:val="列出段落1"/>
    <w:basedOn w:val="1"/>
    <w:qFormat/>
    <w:uiPriority w:val="0"/>
    <w:pPr>
      <w:ind w:firstLine="420" w:firstLineChars="200"/>
    </w:pPr>
  </w:style>
  <w:style w:type="paragraph" w:customStyle="1" w:styleId="36">
    <w:name w:val="列出段落2"/>
    <w:basedOn w:val="1"/>
    <w:qFormat/>
    <w:uiPriority w:val="0"/>
    <w:pPr>
      <w:ind w:firstLine="420" w:firstLineChars="200"/>
    </w:pPr>
    <w:rPr>
      <w:rFonts w:ascii="Calibri" w:hAnsi="Calibri"/>
      <w:szCs w:val="22"/>
    </w:rPr>
  </w:style>
  <w:style w:type="paragraph" w:customStyle="1" w:styleId="37">
    <w:name w:val="Char Char Char Char Char Char Char"/>
    <w:basedOn w:val="1"/>
    <w:qFormat/>
    <w:uiPriority w:val="0"/>
    <w:rPr>
      <w:rFonts w:ascii="Tahoma" w:hAnsi="Tahoma" w:cs="仿宋_GB2312"/>
      <w:sz w:val="24"/>
      <w:szCs w:val="28"/>
    </w:rPr>
  </w:style>
  <w:style w:type="paragraph" w:customStyle="1" w:styleId="38">
    <w:name w:val="TOC 标题1"/>
    <w:basedOn w:val="5"/>
    <w:next w:val="1"/>
    <w:unhideWhenUsed/>
    <w:qFormat/>
    <w:uiPriority w:val="39"/>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39">
    <w:name w:val="标题 1 Char"/>
    <w:basedOn w:val="27"/>
    <w:link w:val="5"/>
    <w:qFormat/>
    <w:uiPriority w:val="0"/>
    <w:rPr>
      <w:sz w:val="84"/>
    </w:rPr>
  </w:style>
  <w:style w:type="character" w:customStyle="1" w:styleId="40">
    <w:name w:val="headline-content2"/>
    <w:basedOn w:val="27"/>
    <w:qFormat/>
    <w:uiPriority w:val="0"/>
  </w:style>
  <w:style w:type="character" w:customStyle="1" w:styleId="41">
    <w:name w:val="日期 Char"/>
    <w:basedOn w:val="27"/>
    <w:link w:val="14"/>
    <w:qFormat/>
    <w:uiPriority w:val="0"/>
    <w:rPr>
      <w:rFonts w:ascii="Times New Roman" w:hAnsi="Times New Roman" w:eastAsia="宋体" w:cs="Times New Roman"/>
      <w:szCs w:val="24"/>
    </w:rPr>
  </w:style>
  <w:style w:type="character" w:customStyle="1" w:styleId="42">
    <w:name w:val="文档结构图 Char"/>
    <w:basedOn w:val="27"/>
    <w:link w:val="9"/>
    <w:qFormat/>
    <w:uiPriority w:val="0"/>
    <w:rPr>
      <w:rFonts w:ascii="宋体" w:hAnsi="Times New Roman"/>
      <w:kern w:val="2"/>
      <w:sz w:val="18"/>
      <w:szCs w:val="18"/>
    </w:rPr>
  </w:style>
  <w:style w:type="character" w:customStyle="1" w:styleId="43">
    <w:name w:val="批注文字 Char"/>
    <w:basedOn w:val="27"/>
    <w:link w:val="10"/>
    <w:qFormat/>
    <w:uiPriority w:val="0"/>
    <w:rPr>
      <w:rFonts w:ascii="Times New Roman" w:hAnsi="Times New Roman" w:eastAsia="宋体" w:cs="Times New Roman"/>
      <w:szCs w:val="24"/>
    </w:rPr>
  </w:style>
  <w:style w:type="character" w:customStyle="1" w:styleId="44">
    <w:name w:val="页眉 Char"/>
    <w:basedOn w:val="27"/>
    <w:link w:val="17"/>
    <w:qFormat/>
    <w:uiPriority w:val="0"/>
    <w:rPr>
      <w:sz w:val="18"/>
      <w:szCs w:val="18"/>
    </w:rPr>
  </w:style>
  <w:style w:type="character" w:customStyle="1" w:styleId="45">
    <w:name w:val="批注框文本 Char"/>
    <w:basedOn w:val="27"/>
    <w:link w:val="15"/>
    <w:qFormat/>
    <w:uiPriority w:val="0"/>
    <w:rPr>
      <w:rFonts w:ascii="Times New Roman" w:hAnsi="Times New Roman" w:eastAsia="宋体" w:cs="Times New Roman"/>
      <w:sz w:val="18"/>
      <w:szCs w:val="18"/>
    </w:rPr>
  </w:style>
  <w:style w:type="character" w:customStyle="1" w:styleId="46">
    <w:name w:val="正文文本缩进 3 Char"/>
    <w:basedOn w:val="27"/>
    <w:link w:val="19"/>
    <w:qFormat/>
    <w:uiPriority w:val="0"/>
    <w:rPr>
      <w:rFonts w:ascii="仿宋_GB2312" w:hAnsi="Times New Roman" w:eastAsia="仿宋_GB2312" w:cs="Times New Roman"/>
      <w:color w:val="000000"/>
      <w:sz w:val="24"/>
      <w:szCs w:val="20"/>
    </w:rPr>
  </w:style>
  <w:style w:type="character" w:customStyle="1" w:styleId="47">
    <w:name w:val="标题 Char"/>
    <w:basedOn w:val="27"/>
    <w:link w:val="22"/>
    <w:qFormat/>
    <w:uiPriority w:val="0"/>
    <w:rPr>
      <w:rFonts w:ascii="Times New Roman" w:hAnsi="Times New Roman"/>
      <w:b/>
      <w:bCs/>
      <w:kern w:val="2"/>
      <w:sz w:val="28"/>
      <w:szCs w:val="24"/>
    </w:rPr>
  </w:style>
  <w:style w:type="character" w:customStyle="1" w:styleId="48">
    <w:name w:val="页脚 Char"/>
    <w:basedOn w:val="27"/>
    <w:link w:val="16"/>
    <w:qFormat/>
    <w:uiPriority w:val="99"/>
    <w:rPr>
      <w:sz w:val="18"/>
      <w:szCs w:val="18"/>
    </w:rPr>
  </w:style>
  <w:style w:type="character" w:customStyle="1" w:styleId="49">
    <w:name w:val="无间隔 Char"/>
    <w:basedOn w:val="27"/>
    <w:link w:val="32"/>
    <w:qFormat/>
    <w:uiPriority w:val="0"/>
    <w:rPr>
      <w:sz w:val="22"/>
      <w:szCs w:val="22"/>
      <w:lang w:val="en-US" w:eastAsia="zh-CN" w:bidi="ar-SA"/>
    </w:rPr>
  </w:style>
  <w:style w:type="character" w:customStyle="1" w:styleId="50">
    <w:name w:val="纯文本 Char"/>
    <w:basedOn w:val="27"/>
    <w:link w:val="13"/>
    <w:qFormat/>
    <w:uiPriority w:val="0"/>
    <w:rPr>
      <w:rFonts w:ascii="宋体" w:hAnsi="Courier New" w:eastAsia="仿宋_GB2312" w:cs="Times New Roman"/>
      <w:sz w:val="32"/>
      <w:szCs w:val="20"/>
    </w:rPr>
  </w:style>
  <w:style w:type="character" w:customStyle="1" w:styleId="51">
    <w:name w:val="批注主题 Char"/>
    <w:basedOn w:val="43"/>
    <w:link w:val="23"/>
    <w:qFormat/>
    <w:uiPriority w:val="0"/>
    <w:rPr>
      <w:rFonts w:ascii="Times New Roman" w:hAnsi="Times New Roman" w:eastAsia="宋体" w:cs="Times New Roman"/>
      <w:b/>
      <w:bCs/>
      <w:szCs w:val="24"/>
    </w:rPr>
  </w:style>
  <w:style w:type="character" w:customStyle="1" w:styleId="52">
    <w:name w:val="标题 3 Char"/>
    <w:basedOn w:val="27"/>
    <w:link w:val="7"/>
    <w:qFormat/>
    <w:uiPriority w:val="0"/>
    <w:rPr>
      <w:b/>
      <w:bCs/>
      <w:kern w:val="2"/>
      <w:sz w:val="24"/>
      <w:szCs w:val="32"/>
    </w:rPr>
  </w:style>
  <w:style w:type="character" w:customStyle="1" w:styleId="53">
    <w:name w:val="正文文本缩进 Char"/>
    <w:basedOn w:val="27"/>
    <w:link w:val="3"/>
    <w:qFormat/>
    <w:uiPriority w:val="0"/>
    <w:rPr>
      <w:rFonts w:ascii="仿宋_GB2312" w:hAnsi="Times New Roman" w:eastAsia="仿宋_GB2312" w:cs="Times New Roman"/>
      <w:sz w:val="28"/>
      <w:szCs w:val="20"/>
    </w:rPr>
  </w:style>
  <w:style w:type="paragraph" w:styleId="54">
    <w:name w:val="List Paragraph"/>
    <w:basedOn w:val="1"/>
    <w:unhideWhenUsed/>
    <w:qFormat/>
    <w:uiPriority w:val="99"/>
    <w:pPr>
      <w:ind w:firstLine="420" w:firstLineChars="200"/>
    </w:pPr>
  </w:style>
  <w:style w:type="character" w:customStyle="1" w:styleId="55">
    <w:name w:val="标题 2 Char"/>
    <w:basedOn w:val="27"/>
    <w:link w:val="6"/>
    <w:qFormat/>
    <w:uiPriority w:val="9"/>
    <w:rPr>
      <w:rFonts w:asciiTheme="majorHAnsi" w:hAnsiTheme="majorHAnsi" w:eastAsiaTheme="majorEastAsia" w:cstheme="majorBidi"/>
      <w:b/>
      <w:bCs/>
      <w:kern w:val="2"/>
      <w:sz w:val="30"/>
      <w:szCs w:val="32"/>
    </w:rPr>
  </w:style>
  <w:style w:type="character" w:customStyle="1" w:styleId="56">
    <w:name w:val="正文文本 Char"/>
    <w:basedOn w:val="27"/>
    <w:link w:val="11"/>
    <w:semiHidden/>
    <w:qFormat/>
    <w:uiPriority w:val="0"/>
    <w:rPr>
      <w:kern w:val="2"/>
      <w:sz w:val="21"/>
      <w:szCs w:val="24"/>
    </w:rPr>
  </w:style>
  <w:style w:type="character" w:customStyle="1" w:styleId="57">
    <w:name w:val="正文首行缩进 Char"/>
    <w:basedOn w:val="56"/>
    <w:link w:val="24"/>
    <w:semiHidden/>
    <w:qFormat/>
    <w:uiPriority w:val="0"/>
    <w:rPr>
      <w:kern w:val="2"/>
      <w:sz w:val="21"/>
      <w:szCs w:val="24"/>
    </w:rPr>
  </w:style>
  <w:style w:type="paragraph" w:customStyle="1" w:styleId="5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59">
    <w:name w:val="Table Paragraph"/>
    <w:basedOn w:val="1"/>
    <w:qFormat/>
    <w:uiPriority w:val="1"/>
    <w:rPr>
      <w:rFonts w:ascii="Noto Sans Mono CJK JP Regular" w:hAnsi="Noto Sans Mono CJK JP Regular" w:eastAsia="Noto Sans Mono CJK JP Regular" w:cs="Noto Sans Mono CJK JP Regular"/>
      <w:lang w:val="zh-CN" w:bidi="zh-CN"/>
    </w:rPr>
  </w:style>
  <w:style w:type="character" w:customStyle="1" w:styleId="60">
    <w:name w:val="font71"/>
    <w:basedOn w:val="27"/>
    <w:qFormat/>
    <w:uiPriority w:val="0"/>
    <w:rPr>
      <w:rFonts w:hint="eastAsia" w:ascii="微软雅黑" w:hAnsi="微软雅黑" w:eastAsia="微软雅黑" w:cs="微软雅黑"/>
      <w:color w:val="000000"/>
      <w:sz w:val="18"/>
      <w:szCs w:val="18"/>
      <w:u w:val="none"/>
    </w:rPr>
  </w:style>
  <w:style w:type="character" w:customStyle="1" w:styleId="61">
    <w:name w:val="font81"/>
    <w:basedOn w:val="27"/>
    <w:qFormat/>
    <w:uiPriority w:val="0"/>
    <w:rPr>
      <w:rFonts w:ascii="Tahoma" w:hAnsi="Tahoma" w:eastAsia="Tahoma" w:cs="Tahoma"/>
      <w:color w:val="000000"/>
      <w:sz w:val="18"/>
      <w:szCs w:val="18"/>
      <w:u w:val="none"/>
    </w:rPr>
  </w:style>
  <w:style w:type="character" w:customStyle="1" w:styleId="62">
    <w:name w:val="font11"/>
    <w:basedOn w:val="27"/>
    <w:qFormat/>
    <w:uiPriority w:val="0"/>
    <w:rPr>
      <w:rFonts w:hint="eastAsia" w:ascii="宋体" w:hAnsi="宋体" w:eastAsia="宋体" w:cs="宋体"/>
      <w:color w:val="000000"/>
      <w:sz w:val="22"/>
      <w:szCs w:val="22"/>
      <w:u w:val="none"/>
    </w:rPr>
  </w:style>
  <w:style w:type="table" w:customStyle="1" w:styleId="63">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64">
    <w:name w:val="WPSOffice手动目录 1"/>
    <w:qFormat/>
    <w:uiPriority w:val="0"/>
    <w:pPr>
      <w:ind w:leftChars="0"/>
    </w:pPr>
    <w:rPr>
      <w:rFonts w:asciiTheme="minorHAnsi" w:hAnsiTheme="minorHAnsi" w:eastAsiaTheme="minorEastAsia" w:cstheme="minorBidi"/>
      <w:sz w:val="20"/>
      <w:szCs w:val="20"/>
    </w:rPr>
  </w:style>
  <w:style w:type="paragraph" w:customStyle="1" w:styleId="65">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66757-44A9-406C-BD04-C00DC4191A1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19</Pages>
  <Words>8732</Words>
  <Characters>9185</Characters>
  <Lines>73</Lines>
  <Paragraphs>20</Paragraphs>
  <TotalTime>182</TotalTime>
  <ScaleCrop>false</ScaleCrop>
  <LinksUpToDate>false</LinksUpToDate>
  <CharactersWithSpaces>9561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2022-09-07T06:39:00Z</dcterms:created>
  <dc:creator>wangxiaoxiao</dc:creator>
  <cp:lastModifiedBy>小红</cp:lastModifiedBy>
  <cp:lastPrinted>2021-03-10T03:25:00Z</cp:lastPrinted>
  <dcterms:modified xsi:type="dcterms:W3CDTF">2022-09-22T06:15:47Z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EA25836B64C04C4C8A7EB505F8300A29</vt:lpwstr>
  </property>
</Properties>
</file>