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0B" w:rsidRDefault="00E43F0B" w:rsidP="00E43F0B">
      <w:pPr>
        <w:spacing w:line="660" w:lineRule="exact"/>
        <w:jc w:val="center"/>
        <w:rPr>
          <w:rFonts w:ascii="方正小标宋_GBK" w:eastAsia="方正小标宋_GBK" w:hAnsi="宋体"/>
          <w:spacing w:val="-6"/>
          <w:sz w:val="44"/>
        </w:rPr>
      </w:pPr>
      <w:r w:rsidRPr="00E334FB">
        <w:rPr>
          <w:rFonts w:ascii="方正小标宋_GBK" w:eastAsia="方正小标宋_GBK" w:hAnsi="宋体" w:hint="eastAsia"/>
          <w:spacing w:val="-6"/>
          <w:sz w:val="44"/>
        </w:rPr>
        <w:t>安徽省自然科研</w:t>
      </w:r>
      <w:r>
        <w:rPr>
          <w:rFonts w:ascii="方正小标宋_GBK" w:eastAsia="方正小标宋_GBK" w:hAnsi="宋体" w:hint="eastAsia"/>
          <w:spacing w:val="-6"/>
          <w:sz w:val="44"/>
        </w:rPr>
        <w:t>实验</w:t>
      </w:r>
      <w:r w:rsidRPr="00E334FB">
        <w:rPr>
          <w:rFonts w:ascii="方正小标宋_GBK" w:eastAsia="方正小标宋_GBK" w:hAnsi="宋体" w:hint="eastAsia"/>
          <w:spacing w:val="-6"/>
          <w:sz w:val="44"/>
        </w:rPr>
        <w:t>专业技术资格</w:t>
      </w:r>
    </w:p>
    <w:p w:rsidR="00E43F0B" w:rsidRDefault="00E43F0B" w:rsidP="00E43F0B">
      <w:pPr>
        <w:spacing w:line="660" w:lineRule="exact"/>
        <w:jc w:val="center"/>
        <w:rPr>
          <w:rFonts w:ascii="方正小标宋_GBK" w:eastAsia="方正小标宋_GBK" w:hAnsi="宋体"/>
          <w:spacing w:val="-6"/>
          <w:sz w:val="44"/>
        </w:rPr>
      </w:pPr>
      <w:r>
        <w:rPr>
          <w:rFonts w:ascii="方正小标宋_GBK" w:eastAsia="方正小标宋_GBK" w:hAnsi="宋体" w:hint="eastAsia"/>
          <w:spacing w:val="-6"/>
          <w:sz w:val="44"/>
        </w:rPr>
        <w:t>申报评审标准</w:t>
      </w:r>
      <w:r w:rsidRPr="00E334FB">
        <w:rPr>
          <w:rFonts w:ascii="方正小标宋_GBK" w:eastAsia="方正小标宋_GBK" w:hAnsi="宋体" w:hint="eastAsia"/>
          <w:spacing w:val="-6"/>
          <w:sz w:val="44"/>
        </w:rPr>
        <w:t>条件</w:t>
      </w:r>
    </w:p>
    <w:p w:rsidR="00E43F0B" w:rsidRDefault="00E43F0B" w:rsidP="00E43F0B">
      <w:pPr>
        <w:spacing w:line="660" w:lineRule="exact"/>
        <w:jc w:val="center"/>
        <w:rPr>
          <w:rFonts w:ascii="黑体" w:eastAsia="黑体" w:hAnsi="宋体"/>
          <w:bCs/>
          <w:sz w:val="32"/>
        </w:rPr>
      </w:pPr>
    </w:p>
    <w:p w:rsidR="00E43F0B" w:rsidRDefault="00E43F0B" w:rsidP="00E43F0B">
      <w:pPr>
        <w:spacing w:line="660" w:lineRule="exact"/>
        <w:jc w:val="center"/>
        <w:rPr>
          <w:rFonts w:ascii="黑体" w:eastAsia="黑体" w:hAnsi="宋体"/>
          <w:bCs/>
          <w:sz w:val="32"/>
        </w:rPr>
      </w:pPr>
      <w:r w:rsidRPr="00F2541C">
        <w:rPr>
          <w:rFonts w:ascii="黑体" w:eastAsia="黑体" w:hAnsi="宋体" w:hint="eastAsia"/>
          <w:bCs/>
          <w:sz w:val="32"/>
        </w:rPr>
        <w:t>第一</w:t>
      </w:r>
      <w:r>
        <w:rPr>
          <w:rFonts w:ascii="黑体" w:eastAsia="黑体" w:hAnsi="宋体" w:hint="eastAsia"/>
          <w:bCs/>
          <w:sz w:val="32"/>
        </w:rPr>
        <w:t xml:space="preserve">章  </w:t>
      </w:r>
      <w:r w:rsidRPr="00E334FB">
        <w:rPr>
          <w:rFonts w:ascii="黑体" w:eastAsia="黑体" w:hAnsi="宋体" w:hint="eastAsia"/>
          <w:bCs/>
          <w:sz w:val="32"/>
        </w:rPr>
        <w:t>总  则</w:t>
      </w:r>
    </w:p>
    <w:p w:rsidR="00E43F0B" w:rsidRPr="00E334FB" w:rsidRDefault="00E43F0B" w:rsidP="00E43F0B">
      <w:pPr>
        <w:spacing w:line="660" w:lineRule="exact"/>
        <w:jc w:val="center"/>
        <w:rPr>
          <w:rFonts w:ascii="黑体" w:eastAsia="黑体" w:hAnsi="宋体"/>
          <w:bCs/>
          <w:sz w:val="32"/>
        </w:rPr>
      </w:pPr>
    </w:p>
    <w:p w:rsidR="00E43F0B" w:rsidRPr="00E334FB" w:rsidRDefault="00E43F0B" w:rsidP="00E43F0B">
      <w:pPr>
        <w:spacing w:line="660" w:lineRule="exact"/>
        <w:rPr>
          <w:rFonts w:ascii="仿宋_GB2312" w:eastAsia="仿宋_GB2312" w:hAnsi="宋体"/>
          <w:sz w:val="32"/>
        </w:rPr>
      </w:pPr>
      <w:r w:rsidRPr="00E334FB">
        <w:rPr>
          <w:rFonts w:ascii="黑体" w:eastAsia="黑体" w:hAnsi="宋体" w:hint="eastAsia"/>
          <w:sz w:val="32"/>
        </w:rPr>
        <w:t xml:space="preserve">    第一条</w:t>
      </w:r>
      <w:r w:rsidRPr="00E334FB">
        <w:rPr>
          <w:rFonts w:ascii="仿宋_GB2312" w:eastAsia="仿宋_GB2312" w:hAnsi="宋体"/>
          <w:sz w:val="32"/>
        </w:rPr>
        <w:t xml:space="preserve"> </w:t>
      </w:r>
      <w:r w:rsidRPr="00E334FB">
        <w:rPr>
          <w:rFonts w:ascii="仿宋_GB2312" w:eastAsia="仿宋_GB2312" w:hAnsi="宋体" w:hint="eastAsia"/>
          <w:sz w:val="32"/>
        </w:rPr>
        <w:t xml:space="preserve"> </w:t>
      </w:r>
      <w:r w:rsidRPr="00463675">
        <w:rPr>
          <w:rFonts w:ascii="仿宋_GB2312" w:eastAsia="仿宋_GB2312" w:hAnsi="宋体" w:hint="eastAsia"/>
          <w:sz w:val="32"/>
        </w:rPr>
        <w:t>为全面贯彻落实《中共中央办公厅 国务院办公厅印发&lt;关于深化职称制度改革的意见&gt;的通知》(中办发〔2016〕77号)和《中共安徽省委办公厅 安徽省人民政府办公厅印发&lt;关于深化职称制度改革的实施意见&gt;的通知》(</w:t>
      </w:r>
      <w:proofErr w:type="gramStart"/>
      <w:r w:rsidRPr="00463675">
        <w:rPr>
          <w:rFonts w:ascii="仿宋_GB2312" w:eastAsia="仿宋_GB2312" w:hAnsi="宋体" w:hint="eastAsia"/>
          <w:sz w:val="32"/>
        </w:rPr>
        <w:t>皖办发</w:t>
      </w:r>
      <w:proofErr w:type="gramEnd"/>
      <w:r w:rsidRPr="00463675">
        <w:rPr>
          <w:rFonts w:ascii="仿宋_GB2312" w:eastAsia="仿宋_GB2312" w:hAnsi="宋体" w:hint="eastAsia"/>
          <w:sz w:val="32"/>
        </w:rPr>
        <w:t>〔2017〕59 号)精神，</w:t>
      </w:r>
      <w:r w:rsidRPr="00E334FB">
        <w:rPr>
          <w:rFonts w:ascii="仿宋_GB2312" w:eastAsia="仿宋_GB2312" w:hAnsi="宋体" w:hint="eastAsia"/>
          <w:sz w:val="32"/>
        </w:rPr>
        <w:t>客观、公正、科学地评价全省自然科学研究</w:t>
      </w:r>
      <w:r>
        <w:rPr>
          <w:rFonts w:ascii="仿宋_GB2312" w:eastAsia="仿宋_GB2312" w:hAnsi="宋体" w:hint="eastAsia"/>
          <w:sz w:val="32"/>
        </w:rPr>
        <w:t>实验</w:t>
      </w:r>
      <w:r w:rsidRPr="00E334FB">
        <w:rPr>
          <w:rFonts w:ascii="仿宋_GB2312" w:eastAsia="仿宋_GB2312" w:hAnsi="宋体" w:hint="eastAsia"/>
          <w:sz w:val="32"/>
        </w:rPr>
        <w:t>人员的能力和水平，培养造就一支高</w:t>
      </w:r>
      <w:r>
        <w:rPr>
          <w:rFonts w:ascii="仿宋_GB2312" w:eastAsia="仿宋_GB2312" w:hAnsi="宋体" w:hint="eastAsia"/>
          <w:sz w:val="32"/>
        </w:rPr>
        <w:t>水平科研实验</w:t>
      </w:r>
      <w:r w:rsidRPr="00E334FB">
        <w:rPr>
          <w:rFonts w:ascii="仿宋_GB2312" w:eastAsia="仿宋_GB2312" w:hAnsi="宋体" w:hint="eastAsia"/>
          <w:sz w:val="32"/>
        </w:rPr>
        <w:t>人才队伍，制定本标准条件。</w:t>
      </w:r>
    </w:p>
    <w:p w:rsidR="00E43F0B" w:rsidRPr="00E334FB" w:rsidRDefault="00E43F0B" w:rsidP="00E43F0B">
      <w:pPr>
        <w:pStyle w:val="a7"/>
        <w:spacing w:line="660" w:lineRule="exact"/>
        <w:rPr>
          <w:rFonts w:ascii="仿宋_GB2312" w:eastAsia="仿宋_GB2312" w:hAnsi="宋体"/>
          <w:sz w:val="32"/>
        </w:rPr>
      </w:pPr>
      <w:r w:rsidRPr="00E334FB">
        <w:rPr>
          <w:rFonts w:ascii="黑体" w:eastAsia="黑体" w:hAnsi="宋体" w:hint="eastAsia"/>
          <w:sz w:val="32"/>
        </w:rPr>
        <w:t xml:space="preserve">  </w:t>
      </w:r>
      <w:r w:rsidRPr="00E334FB">
        <w:rPr>
          <w:rFonts w:ascii="黑体" w:eastAsia="黑体" w:hAnsi="宋体" w:hint="eastAsia"/>
          <w:bCs/>
          <w:sz w:val="32"/>
        </w:rPr>
        <w:t xml:space="preserve">  </w:t>
      </w:r>
      <w:r w:rsidRPr="00E334FB">
        <w:rPr>
          <w:rFonts w:ascii="黑体" w:eastAsia="黑体" w:hAnsi="宋体" w:hint="eastAsia"/>
          <w:bCs/>
          <w:sz w:val="32"/>
          <w:szCs w:val="20"/>
        </w:rPr>
        <w:t>第</w:t>
      </w:r>
      <w:r>
        <w:rPr>
          <w:rFonts w:ascii="黑体" w:eastAsia="黑体" w:hAnsi="宋体" w:hint="eastAsia"/>
          <w:bCs/>
          <w:sz w:val="32"/>
          <w:szCs w:val="20"/>
        </w:rPr>
        <w:t>二</w:t>
      </w:r>
      <w:r w:rsidRPr="00E334FB">
        <w:rPr>
          <w:rFonts w:ascii="黑体" w:eastAsia="黑体" w:hAnsi="宋体" w:hint="eastAsia"/>
          <w:bCs/>
          <w:sz w:val="32"/>
          <w:szCs w:val="20"/>
        </w:rPr>
        <w:t>条</w:t>
      </w:r>
      <w:r w:rsidRPr="00E334FB">
        <w:rPr>
          <w:rFonts w:ascii="仿宋_GB2312" w:eastAsia="仿宋_GB2312" w:hAnsi="宋体" w:hint="eastAsia"/>
          <w:bCs/>
          <w:sz w:val="32"/>
        </w:rPr>
        <w:t xml:space="preserve"> </w:t>
      </w:r>
      <w:r w:rsidRPr="00E334FB">
        <w:rPr>
          <w:rFonts w:ascii="仿宋_GB2312" w:eastAsia="仿宋_GB2312" w:hAnsi="宋体" w:hint="eastAsia"/>
          <w:sz w:val="32"/>
        </w:rPr>
        <w:t xml:space="preserve"> 本标准条件适用于全省从事</w:t>
      </w:r>
      <w:r>
        <w:rPr>
          <w:rFonts w:ascii="仿宋_GB2312" w:eastAsia="仿宋_GB2312" w:hAnsi="宋体" w:hint="eastAsia"/>
          <w:sz w:val="32"/>
        </w:rPr>
        <w:t>自然科研实验</w:t>
      </w:r>
      <w:r w:rsidRPr="00E334FB">
        <w:rPr>
          <w:rFonts w:ascii="仿宋_GB2312" w:eastAsia="仿宋_GB2312" w:hAnsi="宋体" w:hint="eastAsia"/>
          <w:sz w:val="32"/>
        </w:rPr>
        <w:t>工作的专业技术人员。</w:t>
      </w:r>
    </w:p>
    <w:p w:rsidR="00E43F0B" w:rsidRDefault="00E43F0B" w:rsidP="00E43F0B">
      <w:pPr>
        <w:pStyle w:val="a7"/>
        <w:spacing w:line="660" w:lineRule="exact"/>
        <w:ind w:firstLine="641"/>
        <w:rPr>
          <w:rFonts w:ascii="仿宋_GB2312" w:eastAsia="仿宋_GB2312" w:hAnsi="宋体"/>
          <w:sz w:val="32"/>
        </w:rPr>
      </w:pPr>
      <w:r w:rsidRPr="00E334FB">
        <w:rPr>
          <w:rFonts w:ascii="黑体" w:eastAsia="黑体" w:hAnsi="宋体" w:hint="eastAsia"/>
          <w:bCs/>
          <w:sz w:val="32"/>
          <w:szCs w:val="20"/>
        </w:rPr>
        <w:t>第</w:t>
      </w:r>
      <w:r>
        <w:rPr>
          <w:rFonts w:ascii="黑体" w:eastAsia="黑体" w:hAnsi="宋体" w:hint="eastAsia"/>
          <w:bCs/>
          <w:sz w:val="32"/>
          <w:szCs w:val="20"/>
        </w:rPr>
        <w:t>三</w:t>
      </w:r>
      <w:r w:rsidRPr="00E334FB">
        <w:rPr>
          <w:rFonts w:ascii="黑体" w:eastAsia="黑体" w:hAnsi="宋体" w:hint="eastAsia"/>
          <w:bCs/>
          <w:sz w:val="32"/>
          <w:szCs w:val="20"/>
        </w:rPr>
        <w:t>条</w:t>
      </w:r>
      <w:r w:rsidRPr="00E334FB">
        <w:rPr>
          <w:rFonts w:ascii="仿宋_GB2312" w:eastAsia="仿宋_GB2312" w:hAnsi="宋体" w:hint="eastAsia"/>
          <w:sz w:val="32"/>
        </w:rPr>
        <w:t xml:space="preserve">  自然科学研究</w:t>
      </w:r>
      <w:r>
        <w:rPr>
          <w:rFonts w:ascii="仿宋_GB2312" w:eastAsia="仿宋_GB2312" w:hAnsi="宋体" w:hint="eastAsia"/>
          <w:sz w:val="32"/>
        </w:rPr>
        <w:t>实验高级</w:t>
      </w:r>
      <w:r w:rsidRPr="00E334FB">
        <w:rPr>
          <w:rFonts w:ascii="仿宋_GB2312" w:eastAsia="仿宋_GB2312" w:hAnsi="宋体" w:hint="eastAsia"/>
          <w:sz w:val="32"/>
        </w:rPr>
        <w:t>专业技术资格名称为</w:t>
      </w:r>
      <w:r>
        <w:rPr>
          <w:rFonts w:ascii="仿宋_GB2312" w:eastAsia="仿宋_GB2312" w:hAnsi="宋体" w:hint="eastAsia"/>
          <w:sz w:val="32"/>
        </w:rPr>
        <w:t>正高级实验师、高级实验师；中级</w:t>
      </w:r>
      <w:r w:rsidRPr="00E334FB">
        <w:rPr>
          <w:rFonts w:ascii="仿宋_GB2312" w:eastAsia="仿宋_GB2312" w:hAnsi="宋体" w:hint="eastAsia"/>
          <w:sz w:val="32"/>
        </w:rPr>
        <w:t>专业技术资格名称为</w:t>
      </w:r>
      <w:r>
        <w:rPr>
          <w:rFonts w:ascii="仿宋_GB2312" w:eastAsia="仿宋_GB2312" w:hAnsi="宋体" w:hint="eastAsia"/>
          <w:sz w:val="32"/>
        </w:rPr>
        <w:t>实验师；初级</w:t>
      </w:r>
      <w:r w:rsidRPr="00E334FB">
        <w:rPr>
          <w:rFonts w:ascii="仿宋_GB2312" w:eastAsia="仿宋_GB2312" w:hAnsi="宋体" w:hint="eastAsia"/>
          <w:sz w:val="32"/>
        </w:rPr>
        <w:t>专业技术资格名称为</w:t>
      </w:r>
      <w:r>
        <w:rPr>
          <w:rFonts w:ascii="仿宋_GB2312" w:eastAsia="仿宋_GB2312" w:hAnsi="宋体" w:hint="eastAsia"/>
          <w:sz w:val="32"/>
        </w:rPr>
        <w:t>助理实验师</w:t>
      </w:r>
      <w:r w:rsidRPr="00E334FB">
        <w:rPr>
          <w:rFonts w:ascii="仿宋_GB2312" w:eastAsia="仿宋_GB2312" w:hAnsi="宋体" w:hint="eastAsia"/>
          <w:sz w:val="32"/>
        </w:rPr>
        <w:t>。</w:t>
      </w:r>
    </w:p>
    <w:p w:rsidR="00E43F0B" w:rsidRDefault="00E43F0B" w:rsidP="00E43F0B">
      <w:pPr>
        <w:pStyle w:val="a7"/>
        <w:spacing w:line="660" w:lineRule="exact"/>
        <w:ind w:firstLine="641"/>
        <w:rPr>
          <w:rFonts w:ascii="仿宋_GB2312" w:eastAsia="仿宋_GB2312" w:hAnsi="宋体"/>
          <w:sz w:val="32"/>
        </w:rPr>
      </w:pPr>
    </w:p>
    <w:p w:rsidR="00E43F0B" w:rsidRDefault="00E43F0B" w:rsidP="00E43F0B">
      <w:pPr>
        <w:spacing w:line="660" w:lineRule="exact"/>
        <w:jc w:val="center"/>
        <w:rPr>
          <w:rFonts w:ascii="黑体" w:eastAsia="黑体" w:hAnsi="宋体"/>
          <w:bCs/>
          <w:sz w:val="32"/>
          <w:szCs w:val="32"/>
        </w:rPr>
      </w:pPr>
      <w:r w:rsidRPr="00796AE7">
        <w:rPr>
          <w:rFonts w:ascii="黑体" w:eastAsia="黑体" w:hAnsi="宋体" w:hint="eastAsia"/>
          <w:bCs/>
          <w:sz w:val="32"/>
          <w:szCs w:val="32"/>
        </w:rPr>
        <w:t>第</w:t>
      </w:r>
      <w:r>
        <w:rPr>
          <w:rFonts w:ascii="黑体" w:eastAsia="黑体" w:hAnsi="宋体" w:hint="eastAsia"/>
          <w:bCs/>
          <w:sz w:val="32"/>
          <w:szCs w:val="32"/>
        </w:rPr>
        <w:t>二</w:t>
      </w:r>
      <w:r w:rsidRPr="00796AE7">
        <w:rPr>
          <w:rFonts w:ascii="黑体" w:eastAsia="黑体" w:hAnsi="宋体" w:hint="eastAsia"/>
          <w:bCs/>
          <w:sz w:val="32"/>
          <w:szCs w:val="32"/>
        </w:rPr>
        <w:t>章  评价</w:t>
      </w:r>
      <w:r>
        <w:rPr>
          <w:rFonts w:ascii="黑体" w:eastAsia="黑体" w:hAnsi="宋体" w:hint="eastAsia"/>
          <w:bCs/>
          <w:sz w:val="32"/>
          <w:szCs w:val="32"/>
        </w:rPr>
        <w:t>方法</w:t>
      </w:r>
      <w:r w:rsidRPr="00796AE7">
        <w:rPr>
          <w:rFonts w:ascii="黑体" w:eastAsia="黑体" w:hAnsi="宋体" w:hint="eastAsia"/>
          <w:bCs/>
          <w:sz w:val="32"/>
          <w:szCs w:val="32"/>
        </w:rPr>
        <w:t>方式</w:t>
      </w:r>
    </w:p>
    <w:p w:rsidR="00E43F0B" w:rsidRDefault="00E43F0B" w:rsidP="00E43F0B">
      <w:pPr>
        <w:spacing w:line="660" w:lineRule="exact"/>
        <w:jc w:val="center"/>
        <w:rPr>
          <w:rFonts w:ascii="黑体" w:eastAsia="黑体" w:hAnsi="宋体"/>
          <w:bCs/>
          <w:sz w:val="32"/>
          <w:szCs w:val="32"/>
        </w:rPr>
      </w:pPr>
    </w:p>
    <w:p w:rsidR="00E43F0B" w:rsidRDefault="00E43F0B" w:rsidP="00E43F0B">
      <w:pPr>
        <w:pStyle w:val="a7"/>
        <w:spacing w:line="660" w:lineRule="exact"/>
        <w:ind w:firstLine="641"/>
        <w:rPr>
          <w:rFonts w:ascii="仿宋_GB2312" w:eastAsia="仿宋_GB2312" w:hAnsi="宋体"/>
          <w:sz w:val="32"/>
        </w:rPr>
      </w:pPr>
      <w:r w:rsidRPr="006613B0">
        <w:rPr>
          <w:rFonts w:ascii="黑体" w:eastAsia="黑体" w:hAnsi="黑体" w:hint="eastAsia"/>
          <w:sz w:val="32"/>
        </w:rPr>
        <w:t>第</w:t>
      </w:r>
      <w:r>
        <w:rPr>
          <w:rFonts w:ascii="黑体" w:eastAsia="黑体" w:hAnsi="黑体" w:hint="eastAsia"/>
          <w:sz w:val="32"/>
        </w:rPr>
        <w:t>四</w:t>
      </w:r>
      <w:r w:rsidRPr="006613B0">
        <w:rPr>
          <w:rFonts w:ascii="黑体" w:eastAsia="黑体" w:hAnsi="黑体" w:hint="eastAsia"/>
          <w:sz w:val="32"/>
        </w:rPr>
        <w:t xml:space="preserve">条  </w:t>
      </w:r>
      <w:r w:rsidRPr="004D478A">
        <w:rPr>
          <w:rFonts w:ascii="仿宋_GB2312" w:eastAsia="仿宋_GB2312" w:hAnsi="宋体" w:hint="eastAsia"/>
          <w:sz w:val="32"/>
        </w:rPr>
        <w:t>坚持把品德放在专业技术人才评价的首位，</w:t>
      </w:r>
      <w:r>
        <w:rPr>
          <w:rFonts w:ascii="仿宋_GB2312" w:eastAsia="仿宋_GB2312" w:hAnsi="宋体" w:hint="eastAsia"/>
          <w:sz w:val="32"/>
        </w:rPr>
        <w:t>重</w:t>
      </w:r>
      <w:r>
        <w:rPr>
          <w:rFonts w:ascii="仿宋_GB2312" w:eastAsia="仿宋_GB2312" w:hAnsi="宋体" w:hint="eastAsia"/>
          <w:sz w:val="32"/>
        </w:rPr>
        <w:lastRenderedPageBreak/>
        <w:t>点考察专业技术人员的职业道德。</w:t>
      </w:r>
      <w:r w:rsidRPr="004D478A">
        <w:rPr>
          <w:rFonts w:ascii="仿宋_GB2312" w:eastAsia="仿宋_GB2312" w:hAnsi="宋体" w:hint="eastAsia"/>
          <w:sz w:val="32"/>
        </w:rPr>
        <w:t>用人单位应</w:t>
      </w:r>
      <w:r>
        <w:rPr>
          <w:rFonts w:ascii="仿宋_GB2312" w:eastAsia="仿宋_GB2312" w:hAnsi="宋体" w:hint="eastAsia"/>
          <w:sz w:val="32"/>
        </w:rPr>
        <w:t>通过诚信审核、个人述职、考核测评、民意调查等方式</w:t>
      </w:r>
      <w:r w:rsidRPr="004D478A">
        <w:rPr>
          <w:rFonts w:ascii="仿宋_GB2312" w:eastAsia="仿宋_GB2312" w:hAnsi="宋体" w:hint="eastAsia"/>
          <w:sz w:val="32"/>
        </w:rPr>
        <w:t>全面考察专业技术人员的职业操守和从业行为，倡导科学精神，强化社会责任，坚守道德底线。</w:t>
      </w:r>
    </w:p>
    <w:p w:rsidR="00E43F0B" w:rsidRPr="00E334FB" w:rsidRDefault="00E43F0B" w:rsidP="00E43F0B">
      <w:pPr>
        <w:spacing w:line="660" w:lineRule="exact"/>
        <w:ind w:firstLineChars="200" w:firstLine="640"/>
        <w:rPr>
          <w:rFonts w:ascii="仿宋_GB2312" w:eastAsia="仿宋_GB2312" w:hAnsi="宋体"/>
          <w:sz w:val="32"/>
        </w:rPr>
      </w:pPr>
      <w:r w:rsidRPr="00E334FB">
        <w:rPr>
          <w:rFonts w:ascii="黑体" w:eastAsia="黑体" w:hAnsi="宋体" w:hint="eastAsia"/>
          <w:bCs/>
          <w:sz w:val="32"/>
        </w:rPr>
        <w:t>第</w:t>
      </w:r>
      <w:r>
        <w:rPr>
          <w:rFonts w:ascii="黑体" w:eastAsia="黑体" w:hAnsi="宋体" w:hint="eastAsia"/>
          <w:bCs/>
          <w:sz w:val="32"/>
        </w:rPr>
        <w:t>五</w:t>
      </w:r>
      <w:r w:rsidRPr="00E334FB">
        <w:rPr>
          <w:rFonts w:ascii="黑体" w:eastAsia="黑体" w:hAnsi="宋体" w:hint="eastAsia"/>
          <w:bCs/>
          <w:sz w:val="32"/>
        </w:rPr>
        <w:t>条</w:t>
      </w:r>
      <w:r w:rsidRPr="00E334FB">
        <w:rPr>
          <w:rFonts w:ascii="仿宋_GB2312" w:eastAsia="仿宋_GB2312" w:hAnsi="宋体" w:hint="eastAsia"/>
          <w:bCs/>
          <w:sz w:val="32"/>
        </w:rPr>
        <w:t xml:space="preserve">  </w:t>
      </w:r>
      <w:r>
        <w:rPr>
          <w:rFonts w:ascii="仿宋_GB2312" w:eastAsia="仿宋_GB2312" w:hAnsi="宋体" w:hint="eastAsia"/>
          <w:sz w:val="32"/>
        </w:rPr>
        <w:t>采取会议</w:t>
      </w:r>
      <w:r w:rsidRPr="00E334FB">
        <w:rPr>
          <w:rFonts w:ascii="仿宋_GB2312" w:eastAsia="仿宋_GB2312" w:hAnsi="宋体" w:hint="eastAsia"/>
          <w:sz w:val="32"/>
        </w:rPr>
        <w:t>评审或</w:t>
      </w:r>
      <w:r>
        <w:rPr>
          <w:rFonts w:ascii="仿宋_GB2312" w:eastAsia="仿宋_GB2312" w:hAnsi="宋体" w:hint="eastAsia"/>
          <w:sz w:val="32"/>
        </w:rPr>
        <w:t>面试答辩</w:t>
      </w:r>
      <w:r w:rsidRPr="00E334FB">
        <w:rPr>
          <w:rFonts w:ascii="仿宋_GB2312" w:eastAsia="仿宋_GB2312" w:hAnsi="宋体" w:hint="eastAsia"/>
          <w:sz w:val="32"/>
        </w:rPr>
        <w:t>与</w:t>
      </w:r>
      <w:r>
        <w:rPr>
          <w:rFonts w:ascii="仿宋_GB2312" w:eastAsia="仿宋_GB2312" w:hAnsi="宋体" w:hint="eastAsia"/>
          <w:sz w:val="32"/>
        </w:rPr>
        <w:t>会议</w:t>
      </w:r>
      <w:r w:rsidRPr="00E334FB">
        <w:rPr>
          <w:rFonts w:ascii="仿宋_GB2312" w:eastAsia="仿宋_GB2312" w:hAnsi="宋体" w:hint="eastAsia"/>
          <w:sz w:val="32"/>
        </w:rPr>
        <w:t>评审相结合的</w:t>
      </w:r>
      <w:r>
        <w:rPr>
          <w:rFonts w:ascii="仿宋_GB2312" w:eastAsia="仿宋_GB2312" w:hAnsi="宋体" w:hint="eastAsia"/>
          <w:sz w:val="32"/>
        </w:rPr>
        <w:t>方法，对适用</w:t>
      </w:r>
      <w:r w:rsidRPr="00E334FB">
        <w:rPr>
          <w:rFonts w:ascii="仿宋_GB2312" w:eastAsia="仿宋_GB2312" w:hAnsi="宋体" w:hint="eastAsia"/>
          <w:sz w:val="32"/>
        </w:rPr>
        <w:t>本标准条件的人员进行评价。取得相应专业技术资格，表明其具备承担相应岗位工作的理论水平和业务能力。</w:t>
      </w:r>
    </w:p>
    <w:p w:rsidR="00E43F0B" w:rsidRDefault="00E43F0B" w:rsidP="00E43F0B">
      <w:pPr>
        <w:pStyle w:val="a7"/>
        <w:spacing w:line="660" w:lineRule="exact"/>
        <w:ind w:firstLine="641"/>
        <w:rPr>
          <w:rFonts w:ascii="仿宋_GB2312" w:eastAsia="仿宋_GB2312" w:hAnsi="宋体"/>
          <w:sz w:val="32"/>
        </w:rPr>
      </w:pPr>
      <w:r w:rsidRPr="00796AE7">
        <w:rPr>
          <w:rFonts w:ascii="黑体" w:eastAsia="黑体" w:hAnsi="黑体" w:hint="eastAsia"/>
          <w:sz w:val="32"/>
        </w:rPr>
        <w:t>第</w:t>
      </w:r>
      <w:r>
        <w:rPr>
          <w:rFonts w:ascii="黑体" w:eastAsia="黑体" w:hAnsi="黑体" w:hint="eastAsia"/>
          <w:sz w:val="32"/>
        </w:rPr>
        <w:t>六</w:t>
      </w:r>
      <w:r w:rsidRPr="00796AE7">
        <w:rPr>
          <w:rFonts w:ascii="黑体" w:eastAsia="黑体" w:hAnsi="黑体" w:hint="eastAsia"/>
          <w:sz w:val="32"/>
        </w:rPr>
        <w:t>条</w:t>
      </w:r>
      <w:r w:rsidRPr="00796AE7">
        <w:rPr>
          <w:rFonts w:ascii="仿宋_GB2312" w:eastAsia="仿宋_GB2312" w:hAnsi="宋体" w:hint="eastAsia"/>
          <w:sz w:val="32"/>
        </w:rPr>
        <w:t xml:space="preserve">  </w:t>
      </w:r>
      <w:r>
        <w:rPr>
          <w:rFonts w:ascii="仿宋_GB2312" w:eastAsia="仿宋_GB2312" w:hAnsi="宋体"/>
          <w:sz w:val="32"/>
        </w:rPr>
        <w:t>实验技术人才注重同行</w:t>
      </w:r>
      <w:r>
        <w:rPr>
          <w:rFonts w:ascii="仿宋_GB2312" w:eastAsia="仿宋_GB2312" w:hAnsi="宋体" w:hint="eastAsia"/>
          <w:sz w:val="32"/>
        </w:rPr>
        <w:t>和服务对象</w:t>
      </w:r>
      <w:r>
        <w:rPr>
          <w:rFonts w:ascii="仿宋_GB2312" w:eastAsia="仿宋_GB2312" w:hAnsi="宋体"/>
          <w:sz w:val="32"/>
        </w:rPr>
        <w:t>认可，重点评价其工作绩效</w:t>
      </w:r>
      <w:r>
        <w:rPr>
          <w:rFonts w:ascii="仿宋_GB2312" w:eastAsia="仿宋_GB2312" w:hAnsi="宋体" w:hint="eastAsia"/>
          <w:sz w:val="32"/>
        </w:rPr>
        <w:t>。</w:t>
      </w:r>
    </w:p>
    <w:p w:rsidR="00E43F0B" w:rsidRDefault="00E43F0B" w:rsidP="00E43F0B">
      <w:pPr>
        <w:pStyle w:val="a7"/>
        <w:spacing w:line="660" w:lineRule="exact"/>
        <w:ind w:firstLine="641"/>
        <w:rPr>
          <w:rFonts w:ascii="仿宋_GB2312" w:eastAsia="仿宋_GB2312" w:hAnsi="宋体"/>
          <w:sz w:val="32"/>
        </w:rPr>
      </w:pPr>
    </w:p>
    <w:p w:rsidR="00E43F0B" w:rsidRDefault="00E43F0B" w:rsidP="00E43F0B">
      <w:pPr>
        <w:pStyle w:val="a7"/>
        <w:spacing w:line="660" w:lineRule="exact"/>
        <w:jc w:val="center"/>
        <w:rPr>
          <w:rFonts w:ascii="黑体" w:eastAsia="黑体" w:hAnsi="宋体"/>
          <w:bCs/>
          <w:sz w:val="32"/>
        </w:rPr>
      </w:pPr>
      <w:r w:rsidRPr="00E334FB">
        <w:rPr>
          <w:rFonts w:ascii="黑体" w:eastAsia="黑体" w:hAnsi="宋体" w:hint="eastAsia"/>
          <w:bCs/>
          <w:sz w:val="32"/>
        </w:rPr>
        <w:t>第</w:t>
      </w:r>
      <w:r>
        <w:rPr>
          <w:rFonts w:ascii="黑体" w:eastAsia="黑体" w:hAnsi="宋体" w:hint="eastAsia"/>
          <w:bCs/>
          <w:sz w:val="32"/>
        </w:rPr>
        <w:t>三</w:t>
      </w:r>
      <w:r w:rsidRPr="00E334FB">
        <w:rPr>
          <w:rFonts w:ascii="黑体" w:eastAsia="黑体" w:hAnsi="宋体" w:hint="eastAsia"/>
          <w:bCs/>
          <w:sz w:val="32"/>
        </w:rPr>
        <w:t xml:space="preserve">章  </w:t>
      </w:r>
      <w:r>
        <w:rPr>
          <w:rFonts w:ascii="黑体" w:eastAsia="黑体" w:hAnsi="宋体" w:hint="eastAsia"/>
          <w:bCs/>
          <w:sz w:val="32"/>
        </w:rPr>
        <w:t>申报资格</w:t>
      </w:r>
      <w:r w:rsidRPr="00E334FB">
        <w:rPr>
          <w:rFonts w:ascii="黑体" w:eastAsia="黑体" w:hAnsi="宋体" w:hint="eastAsia"/>
          <w:bCs/>
          <w:sz w:val="32"/>
        </w:rPr>
        <w:t>条件</w:t>
      </w:r>
    </w:p>
    <w:p w:rsidR="00E43F0B" w:rsidRPr="00E334FB" w:rsidRDefault="00E43F0B" w:rsidP="00E43F0B">
      <w:pPr>
        <w:pStyle w:val="a7"/>
        <w:spacing w:line="660" w:lineRule="exact"/>
        <w:jc w:val="center"/>
        <w:rPr>
          <w:rFonts w:ascii="黑体" w:eastAsia="黑体" w:hAnsi="宋体"/>
          <w:bCs/>
          <w:sz w:val="32"/>
        </w:rPr>
      </w:pPr>
    </w:p>
    <w:p w:rsidR="00E43F0B" w:rsidRPr="00971C4B" w:rsidRDefault="00E43F0B" w:rsidP="00E43F0B">
      <w:pPr>
        <w:pStyle w:val="a7"/>
        <w:spacing w:line="660" w:lineRule="exact"/>
        <w:ind w:firstLine="641"/>
        <w:rPr>
          <w:rFonts w:ascii="仿宋_GB2312" w:eastAsia="仿宋_GB2312" w:hAnsi="宋体"/>
          <w:color w:val="FF0000"/>
          <w:sz w:val="32"/>
        </w:rPr>
      </w:pPr>
      <w:r w:rsidRPr="00E334FB">
        <w:rPr>
          <w:rFonts w:ascii="黑体" w:eastAsia="黑体" w:hAnsi="宋体" w:hint="eastAsia"/>
          <w:bCs/>
          <w:sz w:val="32"/>
          <w:szCs w:val="20"/>
        </w:rPr>
        <w:t>第</w:t>
      </w:r>
      <w:r>
        <w:rPr>
          <w:rFonts w:ascii="黑体" w:eastAsia="黑体" w:hAnsi="宋体" w:hint="eastAsia"/>
          <w:bCs/>
          <w:sz w:val="32"/>
          <w:szCs w:val="20"/>
        </w:rPr>
        <w:t>七</w:t>
      </w:r>
      <w:r w:rsidRPr="00E334FB">
        <w:rPr>
          <w:rFonts w:ascii="黑体" w:eastAsia="黑体" w:hAnsi="宋体" w:hint="eastAsia"/>
          <w:bCs/>
          <w:sz w:val="32"/>
          <w:szCs w:val="20"/>
        </w:rPr>
        <w:t>条</w:t>
      </w:r>
      <w:r w:rsidRPr="00E334FB">
        <w:rPr>
          <w:rFonts w:ascii="仿宋_GB2312" w:eastAsia="仿宋_GB2312" w:hAnsi="宋体" w:hint="eastAsia"/>
          <w:sz w:val="32"/>
        </w:rPr>
        <w:t xml:space="preserve">  </w:t>
      </w:r>
      <w:r>
        <w:rPr>
          <w:rFonts w:ascii="仿宋_GB2312" w:eastAsia="仿宋_GB2312" w:hAnsi="宋体" w:hint="eastAsia"/>
          <w:sz w:val="32"/>
        </w:rPr>
        <w:t>专业技术人员应</w:t>
      </w:r>
      <w:r w:rsidRPr="00E334FB">
        <w:rPr>
          <w:rFonts w:ascii="仿宋_GB2312" w:eastAsia="仿宋_GB2312" w:hAnsi="宋体" w:hint="eastAsia"/>
          <w:sz w:val="32"/>
        </w:rPr>
        <w:t>拥护中国共产党领导，热爱祖国，遵纪守法，钻研业务</w:t>
      </w:r>
      <w:r>
        <w:rPr>
          <w:rFonts w:ascii="仿宋_GB2312" w:eastAsia="仿宋_GB2312" w:hAnsi="宋体" w:hint="eastAsia"/>
          <w:sz w:val="32"/>
        </w:rPr>
        <w:t>，恪守科学道德准则，诚实守信，追求真理，崇尚创新</w:t>
      </w:r>
      <w:r w:rsidRPr="00E334FB">
        <w:rPr>
          <w:rFonts w:ascii="仿宋_GB2312" w:eastAsia="仿宋_GB2312" w:hAnsi="宋体" w:hint="eastAsia"/>
          <w:sz w:val="32"/>
        </w:rPr>
        <w:t>。</w:t>
      </w:r>
      <w:r w:rsidRPr="004D478A">
        <w:rPr>
          <w:rFonts w:ascii="仿宋_GB2312" w:eastAsia="仿宋_GB2312" w:hAnsi="宋体" w:hint="eastAsia"/>
          <w:sz w:val="32"/>
        </w:rPr>
        <w:t>任期内年度考核或任期考核达到合格以上等次。</w:t>
      </w:r>
    </w:p>
    <w:p w:rsidR="00E43F0B" w:rsidRPr="00E334FB" w:rsidRDefault="00E43F0B" w:rsidP="00E43F0B">
      <w:pPr>
        <w:pStyle w:val="a7"/>
        <w:spacing w:line="660" w:lineRule="exact"/>
        <w:ind w:firstLine="641"/>
        <w:rPr>
          <w:rFonts w:ascii="仿宋_GB2312" w:eastAsia="仿宋_GB2312" w:hAnsi="宋体"/>
          <w:sz w:val="32"/>
        </w:rPr>
      </w:pPr>
      <w:r w:rsidRPr="00CB3B21">
        <w:rPr>
          <w:rFonts w:ascii="黑体" w:eastAsia="黑体" w:hAnsi="黑体" w:cstheme="minorBidi" w:hint="eastAsia"/>
          <w:sz w:val="32"/>
          <w:szCs w:val="22"/>
        </w:rPr>
        <w:t>第八条</w:t>
      </w:r>
      <w:r w:rsidRPr="00E334FB">
        <w:rPr>
          <w:rFonts w:ascii="仿宋_GB2312" w:eastAsia="仿宋_GB2312" w:hAnsi="宋体" w:hint="eastAsia"/>
          <w:sz w:val="32"/>
        </w:rPr>
        <w:t xml:space="preserve">  </w:t>
      </w:r>
      <w:proofErr w:type="gramStart"/>
      <w:r>
        <w:rPr>
          <w:rFonts w:ascii="仿宋_GB2312" w:eastAsia="仿宋_GB2312" w:hAnsi="宋体" w:hint="eastAsia"/>
          <w:sz w:val="32"/>
        </w:rPr>
        <w:t>申报正</w:t>
      </w:r>
      <w:proofErr w:type="gramEnd"/>
      <w:r>
        <w:rPr>
          <w:rFonts w:ascii="仿宋_GB2312" w:eastAsia="仿宋_GB2312" w:hAnsi="宋体" w:hint="eastAsia"/>
          <w:sz w:val="32"/>
        </w:rPr>
        <w:t>高级实验师应取得大学本科</w:t>
      </w:r>
      <w:r w:rsidRPr="00E334FB">
        <w:rPr>
          <w:rFonts w:ascii="仿宋_GB2312" w:eastAsia="仿宋_GB2312" w:hAnsi="宋体" w:hint="eastAsia"/>
          <w:sz w:val="32"/>
        </w:rPr>
        <w:t>以上学历</w:t>
      </w:r>
      <w:r>
        <w:rPr>
          <w:rFonts w:ascii="仿宋_GB2312" w:eastAsia="仿宋_GB2312" w:hAnsi="宋体" w:hint="eastAsia"/>
          <w:sz w:val="32"/>
        </w:rPr>
        <w:t>（或硕士学位）和高级实验师专业技术资格后，从事本专业科研实验工作满5年（其中，实行聘任制的单位需</w:t>
      </w:r>
      <w:r w:rsidRPr="00E334FB">
        <w:rPr>
          <w:rFonts w:ascii="仿宋_GB2312" w:eastAsia="仿宋_GB2312" w:hAnsi="宋体" w:hint="eastAsia"/>
          <w:sz w:val="32"/>
        </w:rPr>
        <w:t>受聘担任</w:t>
      </w:r>
      <w:r>
        <w:rPr>
          <w:rFonts w:ascii="仿宋_GB2312" w:eastAsia="仿宋_GB2312" w:hAnsi="宋体" w:hint="eastAsia"/>
          <w:sz w:val="32"/>
        </w:rPr>
        <w:t>高级实验师</w:t>
      </w:r>
      <w:r w:rsidRPr="00E334FB">
        <w:rPr>
          <w:rFonts w:ascii="仿宋_GB2312" w:eastAsia="仿宋_GB2312" w:hAnsi="宋体" w:hint="eastAsia"/>
          <w:sz w:val="32"/>
        </w:rPr>
        <w:t>职</w:t>
      </w:r>
      <w:proofErr w:type="gramStart"/>
      <w:r w:rsidRPr="00E334FB">
        <w:rPr>
          <w:rFonts w:ascii="仿宋_GB2312" w:eastAsia="仿宋_GB2312" w:hAnsi="宋体" w:hint="eastAsia"/>
          <w:sz w:val="32"/>
        </w:rPr>
        <w:t>务</w:t>
      </w:r>
      <w:proofErr w:type="gramEnd"/>
      <w:r w:rsidRPr="00E334FB">
        <w:rPr>
          <w:rFonts w:ascii="仿宋_GB2312" w:eastAsia="仿宋_GB2312" w:hAnsi="宋体" w:hint="eastAsia"/>
          <w:sz w:val="32"/>
        </w:rPr>
        <w:t>满5年</w:t>
      </w:r>
      <w:r>
        <w:rPr>
          <w:rFonts w:ascii="仿宋_GB2312" w:eastAsia="仿宋_GB2312" w:hAnsi="宋体" w:hint="eastAsia"/>
          <w:sz w:val="32"/>
        </w:rPr>
        <w:t>，下同）。</w:t>
      </w:r>
    </w:p>
    <w:p w:rsidR="00E43F0B" w:rsidRDefault="00E43F0B" w:rsidP="00E43F0B">
      <w:pPr>
        <w:pStyle w:val="a7"/>
        <w:spacing w:line="660" w:lineRule="exact"/>
        <w:ind w:firstLine="641"/>
        <w:rPr>
          <w:rFonts w:ascii="仿宋_GB2312" w:eastAsia="仿宋_GB2312" w:hAnsi="宋体"/>
          <w:sz w:val="32"/>
        </w:rPr>
      </w:pPr>
      <w:r>
        <w:rPr>
          <w:rFonts w:ascii="仿宋_GB2312" w:eastAsia="仿宋_GB2312" w:hAnsi="宋体" w:hint="eastAsia"/>
          <w:sz w:val="32"/>
        </w:rPr>
        <w:lastRenderedPageBreak/>
        <w:t>申报高级实验师</w:t>
      </w:r>
      <w:r w:rsidRPr="00E334FB">
        <w:rPr>
          <w:rFonts w:ascii="仿宋_GB2312" w:eastAsia="仿宋_GB2312" w:hAnsi="宋体" w:hint="eastAsia"/>
          <w:sz w:val="32"/>
        </w:rPr>
        <w:t>应取得大学本科以上学历</w:t>
      </w:r>
      <w:r>
        <w:rPr>
          <w:rFonts w:ascii="仿宋_GB2312" w:eastAsia="仿宋_GB2312" w:hAnsi="宋体" w:hint="eastAsia"/>
          <w:sz w:val="32"/>
        </w:rPr>
        <w:t>（或硕士学位）和实验师专业技术资格</w:t>
      </w:r>
      <w:r w:rsidRPr="00E334FB">
        <w:rPr>
          <w:rFonts w:ascii="仿宋_GB2312" w:eastAsia="仿宋_GB2312" w:hAnsi="宋体" w:hint="eastAsia"/>
          <w:sz w:val="32"/>
        </w:rPr>
        <w:t>后</w:t>
      </w:r>
      <w:r>
        <w:rPr>
          <w:rFonts w:ascii="仿宋_GB2312" w:eastAsia="仿宋_GB2312" w:hAnsi="宋体" w:hint="eastAsia"/>
          <w:sz w:val="32"/>
        </w:rPr>
        <w:t>，从事本专业科研实验工作满5年；</w:t>
      </w:r>
      <w:r w:rsidRPr="00D756EB">
        <w:rPr>
          <w:rFonts w:ascii="仿宋_GB2312" w:eastAsia="仿宋_GB2312" w:hAnsi="宋体" w:hint="eastAsia"/>
          <w:sz w:val="32"/>
        </w:rPr>
        <w:t>或取得博士</w:t>
      </w:r>
      <w:r>
        <w:rPr>
          <w:rFonts w:ascii="仿宋_GB2312" w:eastAsia="仿宋_GB2312" w:hAnsi="宋体" w:hint="eastAsia"/>
          <w:sz w:val="32"/>
        </w:rPr>
        <w:t>学位和实验师专业技术资格后，从事本专业科研实验工作满2年。</w:t>
      </w:r>
    </w:p>
    <w:p w:rsidR="00E43F0B" w:rsidRDefault="00E43F0B" w:rsidP="00E43F0B">
      <w:pPr>
        <w:pStyle w:val="a7"/>
        <w:spacing w:line="660" w:lineRule="exact"/>
        <w:ind w:firstLine="641"/>
        <w:rPr>
          <w:rFonts w:ascii="仿宋_GB2312" w:eastAsia="仿宋_GB2312" w:hAnsi="宋体"/>
          <w:sz w:val="32"/>
        </w:rPr>
      </w:pPr>
      <w:r>
        <w:rPr>
          <w:rFonts w:ascii="仿宋_GB2312" w:eastAsia="仿宋_GB2312" w:hAnsi="宋体" w:hint="eastAsia"/>
          <w:sz w:val="32"/>
        </w:rPr>
        <w:t>申报实验师</w:t>
      </w:r>
      <w:r w:rsidRPr="00E334FB">
        <w:rPr>
          <w:rFonts w:ascii="仿宋_GB2312" w:eastAsia="仿宋_GB2312" w:hAnsi="宋体" w:hint="eastAsia"/>
          <w:sz w:val="32"/>
        </w:rPr>
        <w:t>应取得大学专科</w:t>
      </w:r>
      <w:r>
        <w:rPr>
          <w:rFonts w:ascii="仿宋_GB2312" w:eastAsia="仿宋_GB2312" w:hAnsi="宋体" w:hint="eastAsia"/>
          <w:sz w:val="32"/>
        </w:rPr>
        <w:t>以上</w:t>
      </w:r>
      <w:r w:rsidRPr="00E334FB">
        <w:rPr>
          <w:rFonts w:ascii="仿宋_GB2312" w:eastAsia="仿宋_GB2312" w:hAnsi="宋体" w:hint="eastAsia"/>
          <w:sz w:val="32"/>
        </w:rPr>
        <w:t>学历</w:t>
      </w:r>
      <w:r>
        <w:rPr>
          <w:rFonts w:ascii="仿宋_GB2312" w:eastAsia="仿宋_GB2312" w:hAnsi="宋体" w:hint="eastAsia"/>
          <w:sz w:val="32"/>
        </w:rPr>
        <w:t>和助理实验师专业技术资格</w:t>
      </w:r>
      <w:r w:rsidRPr="00E334FB">
        <w:rPr>
          <w:rFonts w:ascii="仿宋_GB2312" w:eastAsia="仿宋_GB2312" w:hAnsi="宋体" w:hint="eastAsia"/>
          <w:sz w:val="32"/>
        </w:rPr>
        <w:t>后</w:t>
      </w:r>
      <w:r>
        <w:rPr>
          <w:rFonts w:ascii="仿宋_GB2312" w:eastAsia="仿宋_GB2312" w:hAnsi="宋体" w:hint="eastAsia"/>
          <w:sz w:val="32"/>
        </w:rPr>
        <w:t>，从事本专业科研实验工作</w:t>
      </w:r>
      <w:r w:rsidRPr="00E334FB">
        <w:rPr>
          <w:rFonts w:ascii="仿宋_GB2312" w:eastAsia="仿宋_GB2312" w:hAnsi="宋体" w:hint="eastAsia"/>
          <w:sz w:val="32"/>
        </w:rPr>
        <w:t>满5年</w:t>
      </w:r>
      <w:r>
        <w:rPr>
          <w:rFonts w:ascii="仿宋_GB2312" w:eastAsia="仿宋_GB2312" w:hAnsi="宋体" w:hint="eastAsia"/>
          <w:sz w:val="32"/>
        </w:rPr>
        <w:t>；或</w:t>
      </w:r>
      <w:r w:rsidRPr="00E334FB">
        <w:rPr>
          <w:rFonts w:ascii="仿宋_GB2312" w:eastAsia="仿宋_GB2312" w:hAnsi="宋体" w:hint="eastAsia"/>
          <w:sz w:val="32"/>
        </w:rPr>
        <w:t>取得大学</w:t>
      </w:r>
      <w:r>
        <w:rPr>
          <w:rFonts w:ascii="仿宋_GB2312" w:eastAsia="仿宋_GB2312" w:hAnsi="宋体" w:hint="eastAsia"/>
          <w:sz w:val="32"/>
        </w:rPr>
        <w:t>本</w:t>
      </w:r>
      <w:r w:rsidRPr="00E334FB">
        <w:rPr>
          <w:rFonts w:ascii="仿宋_GB2312" w:eastAsia="仿宋_GB2312" w:hAnsi="宋体" w:hint="eastAsia"/>
          <w:sz w:val="32"/>
        </w:rPr>
        <w:t>科</w:t>
      </w:r>
      <w:r>
        <w:rPr>
          <w:rFonts w:ascii="仿宋_GB2312" w:eastAsia="仿宋_GB2312" w:hAnsi="宋体" w:hint="eastAsia"/>
          <w:sz w:val="32"/>
        </w:rPr>
        <w:t>以上</w:t>
      </w:r>
      <w:r w:rsidRPr="00E334FB">
        <w:rPr>
          <w:rFonts w:ascii="仿宋_GB2312" w:eastAsia="仿宋_GB2312" w:hAnsi="宋体" w:hint="eastAsia"/>
          <w:sz w:val="32"/>
        </w:rPr>
        <w:t>学历</w:t>
      </w:r>
      <w:r>
        <w:rPr>
          <w:rFonts w:ascii="仿宋_GB2312" w:eastAsia="仿宋_GB2312" w:hAnsi="宋体" w:hint="eastAsia"/>
          <w:sz w:val="32"/>
        </w:rPr>
        <w:t>和助理实验师专业技术资格</w:t>
      </w:r>
      <w:r w:rsidRPr="00E334FB">
        <w:rPr>
          <w:rFonts w:ascii="仿宋_GB2312" w:eastAsia="仿宋_GB2312" w:hAnsi="宋体" w:hint="eastAsia"/>
          <w:sz w:val="32"/>
        </w:rPr>
        <w:t>后</w:t>
      </w:r>
      <w:r>
        <w:rPr>
          <w:rFonts w:ascii="仿宋_GB2312" w:eastAsia="仿宋_GB2312" w:hAnsi="宋体" w:hint="eastAsia"/>
          <w:sz w:val="32"/>
        </w:rPr>
        <w:t>，从事本专业科研实验工作</w:t>
      </w:r>
      <w:r w:rsidRPr="00E334FB">
        <w:rPr>
          <w:rFonts w:ascii="仿宋_GB2312" w:eastAsia="仿宋_GB2312" w:hAnsi="宋体" w:hint="eastAsia"/>
          <w:sz w:val="32"/>
        </w:rPr>
        <w:t>满</w:t>
      </w:r>
      <w:r>
        <w:rPr>
          <w:rFonts w:ascii="仿宋_GB2312" w:eastAsia="仿宋_GB2312" w:hAnsi="宋体" w:hint="eastAsia"/>
          <w:sz w:val="32"/>
        </w:rPr>
        <w:t>4</w:t>
      </w:r>
      <w:r w:rsidRPr="00E334FB">
        <w:rPr>
          <w:rFonts w:ascii="仿宋_GB2312" w:eastAsia="仿宋_GB2312" w:hAnsi="宋体" w:hint="eastAsia"/>
          <w:sz w:val="32"/>
        </w:rPr>
        <w:t>年</w:t>
      </w:r>
      <w:r>
        <w:rPr>
          <w:rFonts w:ascii="仿宋_GB2312" w:eastAsia="仿宋_GB2312" w:hAnsi="宋体" w:hint="eastAsia"/>
          <w:sz w:val="32"/>
        </w:rPr>
        <w:t>；或取得全日制硕士研究生学历和助理实验师专业技术资格后，从事本专业科研实验工作满3年。</w:t>
      </w:r>
    </w:p>
    <w:p w:rsidR="00E43F0B" w:rsidRDefault="00E43F0B" w:rsidP="00E43F0B">
      <w:pPr>
        <w:pStyle w:val="a7"/>
        <w:spacing w:line="660" w:lineRule="exact"/>
        <w:ind w:firstLine="641"/>
        <w:rPr>
          <w:rFonts w:ascii="仿宋_GB2312" w:eastAsia="仿宋_GB2312" w:hAnsi="宋体"/>
          <w:sz w:val="32"/>
        </w:rPr>
      </w:pPr>
      <w:r w:rsidRPr="00E334FB">
        <w:rPr>
          <w:rFonts w:ascii="黑体" w:eastAsia="黑体" w:hAnsi="宋体" w:hint="eastAsia"/>
          <w:bCs/>
          <w:sz w:val="32"/>
          <w:szCs w:val="20"/>
        </w:rPr>
        <w:t>第</w:t>
      </w:r>
      <w:r>
        <w:rPr>
          <w:rFonts w:ascii="黑体" w:eastAsia="黑体" w:hAnsi="宋体" w:hint="eastAsia"/>
          <w:bCs/>
          <w:sz w:val="32"/>
          <w:szCs w:val="20"/>
        </w:rPr>
        <w:t>九</w:t>
      </w:r>
      <w:r w:rsidRPr="00E334FB">
        <w:rPr>
          <w:rFonts w:ascii="黑体" w:eastAsia="黑体" w:hAnsi="宋体" w:hint="eastAsia"/>
          <w:bCs/>
          <w:sz w:val="32"/>
          <w:szCs w:val="20"/>
        </w:rPr>
        <w:t>条</w:t>
      </w:r>
      <w:r w:rsidRPr="00E334FB">
        <w:rPr>
          <w:rFonts w:ascii="仿宋_GB2312" w:eastAsia="仿宋_GB2312" w:hAnsi="宋体" w:hint="eastAsia"/>
          <w:sz w:val="32"/>
        </w:rPr>
        <w:t xml:space="preserve">  在现任专业技术职务期内，</w:t>
      </w:r>
      <w:r>
        <w:rPr>
          <w:rFonts w:ascii="仿宋_GB2312" w:eastAsia="仿宋_GB2312" w:hAnsi="宋体" w:hint="eastAsia"/>
          <w:sz w:val="32"/>
        </w:rPr>
        <w:t>按照《安徽省专业技术人员继续教育实施意见》（</w:t>
      </w:r>
      <w:proofErr w:type="gramStart"/>
      <w:r>
        <w:rPr>
          <w:rFonts w:ascii="仿宋_GB2312" w:eastAsia="仿宋_GB2312" w:hAnsi="宋体" w:hint="eastAsia"/>
          <w:sz w:val="32"/>
        </w:rPr>
        <w:t>皖人发</w:t>
      </w:r>
      <w:proofErr w:type="gramEnd"/>
      <w:r>
        <w:rPr>
          <w:rFonts w:ascii="仿宋_GB2312" w:eastAsia="仿宋_GB2312" w:hAnsi="宋体" w:hint="eastAsia"/>
          <w:sz w:val="32"/>
        </w:rPr>
        <w:t>〔2001〕30号）等文件要求，结合实际专业技术工作需要，须</w:t>
      </w:r>
      <w:r w:rsidRPr="00E334FB">
        <w:rPr>
          <w:rFonts w:ascii="仿宋_GB2312" w:eastAsia="仿宋_GB2312" w:hAnsi="宋体" w:hint="eastAsia"/>
          <w:sz w:val="32"/>
        </w:rPr>
        <w:t>参加专业技术人员继续教育并</w:t>
      </w:r>
      <w:r>
        <w:rPr>
          <w:rFonts w:ascii="仿宋_GB2312" w:eastAsia="仿宋_GB2312" w:hAnsi="宋体" w:hint="eastAsia"/>
          <w:sz w:val="32"/>
        </w:rPr>
        <w:t>达到规定的要求</w:t>
      </w:r>
      <w:r w:rsidRPr="00E334FB">
        <w:rPr>
          <w:rFonts w:ascii="仿宋_GB2312" w:eastAsia="仿宋_GB2312" w:hAnsi="宋体" w:hint="eastAsia"/>
          <w:sz w:val="32"/>
        </w:rPr>
        <w:t>。</w:t>
      </w:r>
    </w:p>
    <w:p w:rsidR="00E43F0B" w:rsidRDefault="00E43F0B" w:rsidP="00E43F0B">
      <w:pPr>
        <w:pStyle w:val="a7"/>
        <w:spacing w:line="660" w:lineRule="exact"/>
        <w:ind w:firstLine="636"/>
        <w:rPr>
          <w:rFonts w:ascii="仿宋_GB2312" w:eastAsia="仿宋_GB2312" w:hAnsi="宋体"/>
          <w:sz w:val="32"/>
        </w:rPr>
      </w:pPr>
      <w:r w:rsidRPr="00E334FB">
        <w:rPr>
          <w:rFonts w:ascii="黑体" w:eastAsia="黑体" w:hAnsi="宋体" w:hint="eastAsia"/>
          <w:bCs/>
          <w:sz w:val="32"/>
          <w:szCs w:val="20"/>
        </w:rPr>
        <w:t>第</w:t>
      </w:r>
      <w:r>
        <w:rPr>
          <w:rFonts w:ascii="黑体" w:eastAsia="黑体" w:hAnsi="宋体" w:hint="eastAsia"/>
          <w:bCs/>
          <w:sz w:val="32"/>
          <w:szCs w:val="20"/>
        </w:rPr>
        <w:t>十</w:t>
      </w:r>
      <w:r w:rsidRPr="00E334FB">
        <w:rPr>
          <w:rFonts w:ascii="黑体" w:eastAsia="黑体" w:hAnsi="宋体" w:hint="eastAsia"/>
          <w:bCs/>
          <w:sz w:val="32"/>
          <w:szCs w:val="20"/>
        </w:rPr>
        <w:t>条</w:t>
      </w:r>
      <w:r w:rsidRPr="00E334FB">
        <w:rPr>
          <w:rFonts w:ascii="仿宋_GB2312" w:eastAsia="仿宋_GB2312" w:hAnsi="宋体" w:hint="eastAsia"/>
          <w:sz w:val="32"/>
        </w:rPr>
        <w:t xml:space="preserve">  </w:t>
      </w:r>
      <w:proofErr w:type="gramStart"/>
      <w:r w:rsidRPr="00E334FB">
        <w:rPr>
          <w:rFonts w:ascii="仿宋_GB2312" w:eastAsia="仿宋_GB2312" w:hAnsi="宋体" w:hint="eastAsia"/>
          <w:sz w:val="32"/>
        </w:rPr>
        <w:t>申报</w:t>
      </w:r>
      <w:r>
        <w:rPr>
          <w:rFonts w:ascii="仿宋_GB2312" w:eastAsia="仿宋_GB2312" w:hAnsi="宋体" w:hint="eastAsia"/>
          <w:sz w:val="32"/>
        </w:rPr>
        <w:t>正</w:t>
      </w:r>
      <w:proofErr w:type="gramEnd"/>
      <w:r>
        <w:rPr>
          <w:rFonts w:ascii="仿宋_GB2312" w:eastAsia="仿宋_GB2312" w:hAnsi="宋体" w:hint="eastAsia"/>
          <w:sz w:val="32"/>
        </w:rPr>
        <w:t>高级实验师</w:t>
      </w:r>
      <w:r w:rsidRPr="00E334FB">
        <w:rPr>
          <w:rFonts w:ascii="仿宋_GB2312" w:eastAsia="仿宋_GB2312" w:hAnsi="宋体" w:hint="eastAsia"/>
          <w:sz w:val="32"/>
        </w:rPr>
        <w:t>和破格</w:t>
      </w:r>
      <w:r>
        <w:rPr>
          <w:rFonts w:ascii="仿宋_GB2312" w:eastAsia="仿宋_GB2312" w:hAnsi="宋体" w:hint="eastAsia"/>
          <w:sz w:val="32"/>
        </w:rPr>
        <w:t>申报</w:t>
      </w:r>
      <w:r w:rsidRPr="00E334FB">
        <w:rPr>
          <w:rFonts w:ascii="仿宋_GB2312" w:eastAsia="仿宋_GB2312" w:hAnsi="宋体" w:hint="eastAsia"/>
          <w:sz w:val="32"/>
        </w:rPr>
        <w:t>高级专业技术资格的人员应参加</w:t>
      </w:r>
      <w:r>
        <w:rPr>
          <w:rFonts w:ascii="仿宋_GB2312" w:eastAsia="仿宋_GB2312" w:hAnsi="宋体" w:hint="eastAsia"/>
          <w:sz w:val="32"/>
        </w:rPr>
        <w:t>面试答辩</w:t>
      </w:r>
      <w:r w:rsidRPr="00E334FB">
        <w:rPr>
          <w:rFonts w:ascii="仿宋_GB2312" w:eastAsia="仿宋_GB2312" w:hAnsi="宋体" w:hint="eastAsia"/>
          <w:sz w:val="32"/>
        </w:rPr>
        <w:t>，成绩合格者方能提交</w:t>
      </w:r>
      <w:proofErr w:type="gramStart"/>
      <w:r w:rsidRPr="00E334FB">
        <w:rPr>
          <w:rFonts w:ascii="仿宋_GB2312" w:eastAsia="仿宋_GB2312" w:hAnsi="宋体" w:hint="eastAsia"/>
          <w:sz w:val="32"/>
        </w:rPr>
        <w:t>高评会</w:t>
      </w:r>
      <w:proofErr w:type="gramEnd"/>
      <w:r w:rsidRPr="00E334FB">
        <w:rPr>
          <w:rFonts w:ascii="仿宋_GB2312" w:eastAsia="仿宋_GB2312" w:hAnsi="宋体" w:hint="eastAsia"/>
          <w:sz w:val="32"/>
        </w:rPr>
        <w:t>评审。</w:t>
      </w:r>
    </w:p>
    <w:p w:rsidR="00E43F0B" w:rsidRPr="00E334FB" w:rsidRDefault="00E43F0B" w:rsidP="00E43F0B">
      <w:pPr>
        <w:pStyle w:val="a7"/>
        <w:spacing w:line="660" w:lineRule="exact"/>
        <w:ind w:firstLine="641"/>
        <w:rPr>
          <w:rFonts w:ascii="仿宋_GB2312" w:eastAsia="仿宋_GB2312" w:hAnsi="宋体"/>
          <w:sz w:val="32"/>
        </w:rPr>
      </w:pPr>
      <w:r w:rsidRPr="00E334FB">
        <w:rPr>
          <w:rFonts w:ascii="黑体" w:eastAsia="黑体" w:hAnsi="宋体" w:hint="eastAsia"/>
          <w:bCs/>
          <w:sz w:val="32"/>
          <w:szCs w:val="20"/>
        </w:rPr>
        <w:t>第</w:t>
      </w:r>
      <w:r>
        <w:rPr>
          <w:rFonts w:ascii="黑体" w:eastAsia="黑体" w:hAnsi="宋体" w:hint="eastAsia"/>
          <w:bCs/>
          <w:sz w:val="32"/>
          <w:szCs w:val="20"/>
        </w:rPr>
        <w:t>十一</w:t>
      </w:r>
      <w:r w:rsidRPr="00E334FB">
        <w:rPr>
          <w:rFonts w:ascii="黑体" w:eastAsia="黑体" w:hAnsi="宋体" w:hint="eastAsia"/>
          <w:bCs/>
          <w:sz w:val="32"/>
          <w:szCs w:val="20"/>
        </w:rPr>
        <w:t>条</w:t>
      </w:r>
      <w:r w:rsidRPr="00E334FB">
        <w:rPr>
          <w:rFonts w:ascii="仿宋_GB2312" w:eastAsia="仿宋_GB2312" w:hAnsi="宋体" w:hint="eastAsia"/>
          <w:sz w:val="32"/>
        </w:rPr>
        <w:t xml:space="preserve">  任职期间有下列情况之一的，不能申报：</w:t>
      </w:r>
    </w:p>
    <w:p w:rsidR="005C457D" w:rsidRPr="00E334FB" w:rsidRDefault="005C457D" w:rsidP="005C457D">
      <w:pPr>
        <w:pStyle w:val="a7"/>
        <w:spacing w:line="660" w:lineRule="exact"/>
        <w:ind w:firstLine="641"/>
        <w:rPr>
          <w:rFonts w:ascii="仿宋_GB2312" w:eastAsia="仿宋_GB2312" w:hAnsi="宋体"/>
          <w:sz w:val="32"/>
        </w:rPr>
      </w:pPr>
      <w:r w:rsidRPr="00E334FB">
        <w:rPr>
          <w:rFonts w:ascii="仿宋_GB2312" w:eastAsia="仿宋_GB2312" w:hAnsi="宋体" w:hint="eastAsia"/>
          <w:sz w:val="32"/>
        </w:rPr>
        <w:t>（一）受</w:t>
      </w:r>
      <w:r>
        <w:rPr>
          <w:rFonts w:ascii="仿宋_GB2312" w:eastAsia="仿宋_GB2312" w:hAnsi="宋体" w:hint="eastAsia"/>
          <w:sz w:val="32"/>
        </w:rPr>
        <w:t>党纪、</w:t>
      </w:r>
      <w:r w:rsidRPr="00E334FB">
        <w:rPr>
          <w:rFonts w:ascii="仿宋_GB2312" w:eastAsia="仿宋_GB2312" w:hAnsi="宋体" w:hint="eastAsia"/>
          <w:sz w:val="32"/>
        </w:rPr>
        <w:t>行政处分期限未满的。</w:t>
      </w:r>
    </w:p>
    <w:p w:rsidR="005C457D" w:rsidRDefault="005C457D" w:rsidP="005C457D">
      <w:pPr>
        <w:pStyle w:val="a7"/>
        <w:spacing w:line="660" w:lineRule="exact"/>
        <w:ind w:firstLine="641"/>
        <w:rPr>
          <w:rFonts w:ascii="仿宋_GB2312" w:eastAsia="仿宋_GB2312" w:hAnsi="宋体"/>
          <w:sz w:val="32"/>
        </w:rPr>
      </w:pPr>
      <w:r>
        <w:rPr>
          <w:rFonts w:ascii="仿宋_GB2312" w:eastAsia="仿宋_GB2312" w:hAnsi="宋体" w:hint="eastAsia"/>
          <w:sz w:val="32"/>
        </w:rPr>
        <w:t>（二）</w:t>
      </w:r>
      <w:r w:rsidRPr="00811519">
        <w:rPr>
          <w:rFonts w:ascii="仿宋_GB2312" w:eastAsia="仿宋_GB2312" w:hAnsi="宋体" w:hint="eastAsia"/>
          <w:sz w:val="32"/>
        </w:rPr>
        <w:t>以印发考核结果的文件为准，发文当年如果考核结果为不合格的</w:t>
      </w:r>
      <w:r>
        <w:rPr>
          <w:rFonts w:ascii="仿宋_GB2312" w:eastAsia="仿宋_GB2312" w:hAnsi="宋体" w:hint="eastAsia"/>
          <w:sz w:val="32"/>
        </w:rPr>
        <w:t>，不得申报职称。</w:t>
      </w:r>
    </w:p>
    <w:p w:rsidR="005C457D" w:rsidRDefault="005C457D" w:rsidP="005C457D">
      <w:pPr>
        <w:pStyle w:val="a7"/>
        <w:spacing w:line="660" w:lineRule="exact"/>
        <w:ind w:firstLine="641"/>
        <w:rPr>
          <w:rFonts w:ascii="仿宋_GB2312" w:eastAsia="仿宋_GB2312" w:hAnsi="宋体"/>
          <w:sz w:val="32"/>
        </w:rPr>
      </w:pPr>
      <w:r w:rsidRPr="00E334FB">
        <w:rPr>
          <w:rFonts w:ascii="仿宋_GB2312" w:eastAsia="仿宋_GB2312" w:hAnsi="宋体" w:hint="eastAsia"/>
          <w:sz w:val="32"/>
        </w:rPr>
        <w:t>（</w:t>
      </w:r>
      <w:r>
        <w:rPr>
          <w:rFonts w:ascii="仿宋_GB2312" w:eastAsia="仿宋_GB2312" w:hAnsi="宋体" w:hint="eastAsia"/>
          <w:sz w:val="32"/>
        </w:rPr>
        <w:t>三</w:t>
      </w:r>
      <w:r w:rsidRPr="00E334FB">
        <w:rPr>
          <w:rFonts w:ascii="仿宋_GB2312" w:eastAsia="仿宋_GB2312" w:hAnsi="宋体" w:hint="eastAsia"/>
          <w:sz w:val="32"/>
        </w:rPr>
        <w:t>）</w:t>
      </w:r>
      <w:r>
        <w:rPr>
          <w:rFonts w:ascii="仿宋_GB2312" w:eastAsia="仿宋_GB2312" w:hAnsi="宋体" w:hint="eastAsia"/>
          <w:sz w:val="32"/>
        </w:rPr>
        <w:t>年度</w:t>
      </w:r>
      <w:r w:rsidRPr="00E334FB">
        <w:rPr>
          <w:rFonts w:ascii="仿宋_GB2312" w:eastAsia="仿宋_GB2312" w:hAnsi="宋体" w:hint="eastAsia"/>
          <w:sz w:val="32"/>
        </w:rPr>
        <w:t>考核</w:t>
      </w:r>
      <w:r>
        <w:rPr>
          <w:rFonts w:ascii="仿宋_GB2312" w:eastAsia="仿宋_GB2312" w:hAnsi="宋体" w:hint="eastAsia"/>
          <w:sz w:val="32"/>
        </w:rPr>
        <w:t>有基本合格和不合格等次的，扣除当年</w:t>
      </w:r>
      <w:r>
        <w:rPr>
          <w:rFonts w:ascii="仿宋_GB2312" w:eastAsia="仿宋_GB2312" w:hAnsi="宋体" w:hint="eastAsia"/>
          <w:sz w:val="32"/>
        </w:rPr>
        <w:lastRenderedPageBreak/>
        <w:t>度任职年限，其余任职年限累计计算达不到申报资格条件的；</w:t>
      </w:r>
    </w:p>
    <w:p w:rsidR="00E43F0B" w:rsidRDefault="005C457D" w:rsidP="005C457D">
      <w:pPr>
        <w:pStyle w:val="a7"/>
        <w:spacing w:line="660" w:lineRule="exact"/>
        <w:ind w:firstLine="641"/>
        <w:rPr>
          <w:rFonts w:ascii="仿宋_GB2312" w:eastAsia="仿宋_GB2312" w:hAnsi="宋体"/>
          <w:sz w:val="32"/>
        </w:rPr>
      </w:pPr>
      <w:r w:rsidRPr="00E334FB">
        <w:rPr>
          <w:rFonts w:ascii="仿宋_GB2312" w:eastAsia="仿宋_GB2312" w:hAnsi="宋体" w:hint="eastAsia"/>
          <w:sz w:val="32"/>
        </w:rPr>
        <w:t>（</w:t>
      </w:r>
      <w:r>
        <w:rPr>
          <w:rFonts w:ascii="仿宋_GB2312" w:eastAsia="仿宋_GB2312" w:hAnsi="宋体" w:hint="eastAsia"/>
          <w:sz w:val="32"/>
        </w:rPr>
        <w:t>四</w:t>
      </w:r>
      <w:r w:rsidRPr="00E334FB">
        <w:rPr>
          <w:rFonts w:ascii="仿宋_GB2312" w:eastAsia="仿宋_GB2312" w:hAnsi="宋体" w:hint="eastAsia"/>
          <w:sz w:val="32"/>
        </w:rPr>
        <w:t>）</w:t>
      </w:r>
      <w:r>
        <w:rPr>
          <w:rFonts w:ascii="仿宋_GB2312" w:eastAsia="仿宋_GB2312" w:hAnsi="宋体" w:hint="eastAsia"/>
          <w:sz w:val="32"/>
        </w:rPr>
        <w:t>对严重违背科研诚信要求的申报人实行“一票否决制”，取消其申报资格；对通过弄虚作假、暗箱操作等违纪违规行为取得的职称予以撤销，提请有关部门按照相关法律法规予以处理，且5</w:t>
      </w:r>
      <w:r w:rsidRPr="00E334FB">
        <w:rPr>
          <w:rFonts w:ascii="仿宋_GB2312" w:eastAsia="仿宋_GB2312" w:hAnsi="宋体" w:hint="eastAsia"/>
          <w:sz w:val="32"/>
        </w:rPr>
        <w:t>年内不得</w:t>
      </w:r>
      <w:r>
        <w:rPr>
          <w:rFonts w:ascii="仿宋_GB2312" w:eastAsia="仿宋_GB2312" w:hAnsi="宋体" w:hint="eastAsia"/>
          <w:sz w:val="32"/>
        </w:rPr>
        <w:t>再</w:t>
      </w:r>
      <w:r w:rsidRPr="00E334FB">
        <w:rPr>
          <w:rFonts w:ascii="仿宋_GB2312" w:eastAsia="仿宋_GB2312" w:hAnsi="宋体" w:hint="eastAsia"/>
          <w:sz w:val="32"/>
        </w:rPr>
        <w:t>申报</w:t>
      </w:r>
      <w:r>
        <w:rPr>
          <w:rFonts w:ascii="仿宋_GB2312" w:eastAsia="仿宋_GB2312" w:hAnsi="宋体" w:hint="eastAsia"/>
          <w:sz w:val="32"/>
        </w:rPr>
        <w:t>职称</w:t>
      </w:r>
      <w:r w:rsidRPr="00E334FB">
        <w:rPr>
          <w:rFonts w:ascii="仿宋_GB2312" w:eastAsia="仿宋_GB2312" w:hAnsi="宋体" w:hint="eastAsia"/>
          <w:sz w:val="32"/>
        </w:rPr>
        <w:t>。</w:t>
      </w:r>
    </w:p>
    <w:p w:rsidR="00E43F0B" w:rsidRPr="00E334FB" w:rsidRDefault="00E43F0B" w:rsidP="00E43F0B">
      <w:pPr>
        <w:pStyle w:val="a7"/>
        <w:spacing w:line="660" w:lineRule="exact"/>
        <w:ind w:firstLine="641"/>
        <w:rPr>
          <w:rFonts w:ascii="仿宋_GB2312" w:eastAsia="仿宋_GB2312" w:hAnsi="宋体"/>
          <w:sz w:val="32"/>
        </w:rPr>
      </w:pPr>
    </w:p>
    <w:p w:rsidR="00E43F0B" w:rsidRDefault="00E43F0B" w:rsidP="00E43F0B">
      <w:pPr>
        <w:pStyle w:val="a7"/>
        <w:spacing w:line="660" w:lineRule="exact"/>
        <w:jc w:val="center"/>
        <w:rPr>
          <w:rFonts w:ascii="黑体" w:eastAsia="黑体" w:hAnsi="宋体"/>
          <w:bCs/>
          <w:sz w:val="32"/>
        </w:rPr>
      </w:pPr>
      <w:r w:rsidRPr="00E334FB">
        <w:rPr>
          <w:rFonts w:ascii="黑体" w:eastAsia="黑体" w:hAnsi="宋体" w:hint="eastAsia"/>
          <w:bCs/>
          <w:sz w:val="32"/>
        </w:rPr>
        <w:t>第</w:t>
      </w:r>
      <w:r>
        <w:rPr>
          <w:rFonts w:ascii="黑体" w:eastAsia="黑体" w:hAnsi="宋体" w:hint="eastAsia"/>
          <w:bCs/>
          <w:sz w:val="32"/>
        </w:rPr>
        <w:t>四</w:t>
      </w:r>
      <w:r w:rsidRPr="00E334FB">
        <w:rPr>
          <w:rFonts w:ascii="黑体" w:eastAsia="黑体" w:hAnsi="宋体" w:hint="eastAsia"/>
          <w:bCs/>
          <w:sz w:val="32"/>
        </w:rPr>
        <w:t>章  评审条件</w:t>
      </w:r>
    </w:p>
    <w:p w:rsidR="00E43F0B" w:rsidRPr="00E334FB" w:rsidRDefault="00E43F0B" w:rsidP="00E43F0B">
      <w:pPr>
        <w:pStyle w:val="a7"/>
        <w:spacing w:line="660" w:lineRule="exact"/>
        <w:jc w:val="center"/>
        <w:rPr>
          <w:rFonts w:ascii="黑体" w:eastAsia="黑体" w:hAnsi="宋体"/>
          <w:bCs/>
          <w:sz w:val="32"/>
        </w:rPr>
      </w:pPr>
    </w:p>
    <w:p w:rsidR="00E43F0B" w:rsidRPr="00E334FB" w:rsidRDefault="00E43F0B" w:rsidP="00E43F0B">
      <w:pPr>
        <w:spacing w:line="660" w:lineRule="exact"/>
        <w:ind w:firstLine="636"/>
        <w:rPr>
          <w:rFonts w:ascii="仿宋_GB2312" w:eastAsia="仿宋_GB2312" w:hAnsi="宋体"/>
          <w:sz w:val="32"/>
        </w:rPr>
      </w:pPr>
      <w:r w:rsidRPr="00E334FB">
        <w:rPr>
          <w:rFonts w:ascii="黑体" w:eastAsia="黑体" w:hAnsi="宋体" w:hint="eastAsia"/>
          <w:bCs/>
          <w:sz w:val="32"/>
        </w:rPr>
        <w:t>第十</w:t>
      </w:r>
      <w:r>
        <w:rPr>
          <w:rFonts w:ascii="黑体" w:eastAsia="黑体" w:hAnsi="宋体" w:hint="eastAsia"/>
          <w:bCs/>
          <w:sz w:val="32"/>
        </w:rPr>
        <w:t>二</w:t>
      </w:r>
      <w:r w:rsidRPr="00E334FB">
        <w:rPr>
          <w:rFonts w:ascii="黑体" w:eastAsia="黑体" w:hAnsi="宋体" w:hint="eastAsia"/>
          <w:bCs/>
          <w:sz w:val="32"/>
        </w:rPr>
        <w:t>条</w:t>
      </w:r>
      <w:r w:rsidRPr="00E334FB">
        <w:rPr>
          <w:rFonts w:ascii="仿宋_GB2312" w:eastAsia="仿宋_GB2312" w:hAnsi="宋体" w:hint="eastAsia"/>
          <w:sz w:val="32"/>
        </w:rPr>
        <w:t xml:space="preserve">  </w:t>
      </w:r>
      <w:r>
        <w:rPr>
          <w:rFonts w:ascii="仿宋_GB2312" w:eastAsia="仿宋_GB2312" w:hAnsi="宋体" w:hint="eastAsia"/>
          <w:sz w:val="32"/>
        </w:rPr>
        <w:t>正高级实验师</w:t>
      </w:r>
      <w:r w:rsidRPr="00E334FB">
        <w:rPr>
          <w:rFonts w:ascii="仿宋_GB2312" w:eastAsia="仿宋_GB2312" w:hAnsi="宋体" w:hint="eastAsia"/>
          <w:sz w:val="32"/>
        </w:rPr>
        <w:t>条件</w:t>
      </w:r>
    </w:p>
    <w:p w:rsidR="00E43F0B" w:rsidRPr="00E334FB" w:rsidRDefault="00E43F0B" w:rsidP="00E43F0B">
      <w:pPr>
        <w:pStyle w:val="a7"/>
        <w:spacing w:line="660" w:lineRule="exact"/>
        <w:ind w:firstLineChars="200" w:firstLine="640"/>
        <w:rPr>
          <w:rFonts w:ascii="仿宋_GB2312" w:eastAsia="仿宋_GB2312" w:hAnsi="宋体"/>
          <w:sz w:val="32"/>
        </w:rPr>
      </w:pPr>
      <w:r w:rsidRPr="00E334FB">
        <w:rPr>
          <w:rFonts w:ascii="仿宋_GB2312" w:eastAsia="仿宋_GB2312" w:hAnsi="宋体" w:hint="eastAsia"/>
          <w:sz w:val="32"/>
        </w:rPr>
        <w:t>（一）理论水平及能力条件</w:t>
      </w:r>
    </w:p>
    <w:p w:rsidR="00E43F0B" w:rsidRPr="00392748" w:rsidRDefault="00E43F0B" w:rsidP="00E43F0B">
      <w:pPr>
        <w:pStyle w:val="a7"/>
        <w:spacing w:line="660" w:lineRule="exact"/>
        <w:ind w:firstLine="640"/>
        <w:rPr>
          <w:rFonts w:ascii="仿宋_GB2312" w:eastAsia="仿宋_GB2312" w:hAnsi="宋体"/>
          <w:sz w:val="32"/>
        </w:rPr>
      </w:pPr>
      <w:r>
        <w:rPr>
          <w:rFonts w:ascii="仿宋_GB2312" w:eastAsia="仿宋_GB2312" w:hint="eastAsia"/>
          <w:sz w:val="32"/>
        </w:rPr>
        <w:t>精通本学科基础理论知识和实验技能，掌握国内外的实验技术现状和发展趋势，</w:t>
      </w:r>
      <w:r w:rsidRPr="00861886">
        <w:rPr>
          <w:rFonts w:ascii="仿宋_GB2312" w:eastAsia="仿宋_GB2312" w:hint="eastAsia"/>
          <w:sz w:val="32"/>
        </w:rPr>
        <w:t>具有组织和指导大型实验技术的丰富经验和解决关键性技术难题的能力</w:t>
      </w:r>
      <w:r>
        <w:rPr>
          <w:rFonts w:ascii="仿宋_GB2312" w:eastAsia="仿宋_GB2312" w:hint="eastAsia"/>
          <w:sz w:val="32"/>
        </w:rPr>
        <w:t>，</w:t>
      </w:r>
      <w:r w:rsidRPr="00861886">
        <w:rPr>
          <w:rFonts w:ascii="仿宋_GB2312" w:eastAsia="仿宋_GB2312" w:hint="eastAsia"/>
          <w:sz w:val="32"/>
        </w:rPr>
        <w:t>具备</w:t>
      </w:r>
      <w:r>
        <w:rPr>
          <w:rFonts w:ascii="仿宋_GB2312" w:eastAsia="仿宋_GB2312" w:hint="eastAsia"/>
          <w:sz w:val="32"/>
        </w:rPr>
        <w:t>组建和运行省（部）实验室建设经历和能力，</w:t>
      </w:r>
      <w:r w:rsidRPr="00E334FB">
        <w:rPr>
          <w:rFonts w:ascii="仿宋_GB2312" w:eastAsia="仿宋_GB2312" w:hAnsi="宋体" w:hint="eastAsia"/>
          <w:sz w:val="32"/>
        </w:rPr>
        <w:t>具有</w:t>
      </w:r>
      <w:r w:rsidRPr="00DC1537">
        <w:rPr>
          <w:rFonts w:ascii="仿宋_GB2312" w:eastAsia="仿宋_GB2312" w:hAnsi="宋体" w:hint="eastAsia"/>
          <w:sz w:val="32"/>
        </w:rPr>
        <w:t>指导、培养副高级及以下</w:t>
      </w:r>
      <w:r>
        <w:rPr>
          <w:rFonts w:ascii="仿宋_GB2312" w:eastAsia="仿宋_GB2312" w:hAnsi="宋体" w:hint="eastAsia"/>
          <w:sz w:val="32"/>
        </w:rPr>
        <w:t>实验</w:t>
      </w:r>
      <w:r w:rsidRPr="00DC1537">
        <w:rPr>
          <w:rFonts w:ascii="仿宋_GB2312" w:eastAsia="仿宋_GB2312" w:hAnsi="宋体" w:hint="eastAsia"/>
          <w:sz w:val="32"/>
        </w:rPr>
        <w:t>人员或研究生的能力</w:t>
      </w:r>
      <w:r w:rsidR="00CB3B21">
        <w:rPr>
          <w:rFonts w:ascii="仿宋_GB2312" w:eastAsia="仿宋_GB2312" w:hAnsi="宋体" w:hint="eastAsia"/>
          <w:sz w:val="32"/>
        </w:rPr>
        <w:t>[</w:t>
      </w:r>
      <w:r w:rsidRPr="00392748">
        <w:rPr>
          <w:rFonts w:ascii="仿宋_GB2312" w:eastAsia="仿宋_GB2312" w:hAnsi="宋体" w:hint="eastAsia"/>
          <w:sz w:val="32"/>
        </w:rPr>
        <w:t>提供用人单位（学术委员会）或同行专家</w:t>
      </w:r>
      <w:r w:rsidR="00CB3B21">
        <w:rPr>
          <w:rFonts w:ascii="仿宋_GB2312" w:eastAsia="仿宋_GB2312" w:hAnsi="宋体" w:hint="eastAsia"/>
          <w:sz w:val="32"/>
        </w:rPr>
        <w:t>（</w:t>
      </w:r>
      <w:r w:rsidRPr="00392748">
        <w:rPr>
          <w:rFonts w:ascii="仿宋_GB2312" w:eastAsia="仿宋_GB2312" w:hAnsi="宋体" w:hint="eastAsia"/>
          <w:sz w:val="32"/>
        </w:rPr>
        <w:t>正高，2名</w:t>
      </w:r>
      <w:r w:rsidR="00CB3B21">
        <w:rPr>
          <w:rFonts w:ascii="仿宋_GB2312" w:eastAsia="仿宋_GB2312" w:hAnsi="宋体" w:hint="eastAsia"/>
          <w:sz w:val="32"/>
        </w:rPr>
        <w:t>）</w:t>
      </w:r>
      <w:r w:rsidRPr="00392748">
        <w:rPr>
          <w:rFonts w:ascii="仿宋_GB2312" w:eastAsia="仿宋_GB2312" w:hAnsi="宋体" w:hint="eastAsia"/>
          <w:sz w:val="32"/>
        </w:rPr>
        <w:t>评价材料</w:t>
      </w:r>
      <w:r>
        <w:rPr>
          <w:rFonts w:ascii="仿宋_GB2312" w:eastAsia="仿宋_GB2312" w:hAnsi="宋体" w:hint="eastAsia"/>
          <w:sz w:val="32"/>
        </w:rPr>
        <w:t>,下同</w:t>
      </w:r>
      <w:r w:rsidR="00CB3B21">
        <w:rPr>
          <w:rFonts w:ascii="仿宋_GB2312" w:eastAsia="仿宋_GB2312" w:hAnsi="宋体" w:hint="eastAsia"/>
          <w:sz w:val="32"/>
        </w:rPr>
        <w:t>]</w:t>
      </w:r>
      <w:r w:rsidRPr="00392748">
        <w:rPr>
          <w:rFonts w:ascii="仿宋_GB2312" w:eastAsia="仿宋_GB2312" w:hAnsi="宋体"/>
          <w:sz w:val="32"/>
        </w:rPr>
        <w:t>。</w:t>
      </w:r>
    </w:p>
    <w:p w:rsidR="00E43F0B" w:rsidRPr="00E334F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（二）业绩条件</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担任高级实验师后，符合下列条件任两条：</w:t>
      </w:r>
    </w:p>
    <w:p w:rsidR="00E43F0B" w:rsidRPr="000F2399" w:rsidRDefault="00E43F0B" w:rsidP="00E43F0B">
      <w:pPr>
        <w:spacing w:line="660" w:lineRule="exact"/>
        <w:ind w:firstLine="636"/>
        <w:rPr>
          <w:rFonts w:ascii="仿宋_GB2312" w:eastAsia="仿宋_GB2312" w:hAnsi="华文仿宋" w:cs="仿宋_GB2312"/>
          <w:bCs/>
          <w:color w:val="000000"/>
          <w:kern w:val="0"/>
          <w:sz w:val="32"/>
          <w:szCs w:val="32"/>
        </w:rPr>
      </w:pPr>
      <w:r>
        <w:rPr>
          <w:rFonts w:ascii="仿宋_GB2312" w:eastAsia="仿宋_GB2312" w:hAnsi="宋体" w:hint="eastAsia"/>
          <w:sz w:val="32"/>
        </w:rPr>
        <w:t xml:space="preserve">1. </w:t>
      </w:r>
      <w:r>
        <w:rPr>
          <w:rFonts w:ascii="仿宋_GB2312" w:eastAsia="仿宋_GB2312" w:hAnsi="华文仿宋" w:cs="仿宋_GB2312" w:hint="eastAsia"/>
          <w:bCs/>
          <w:color w:val="000000"/>
          <w:kern w:val="0"/>
          <w:sz w:val="32"/>
          <w:szCs w:val="32"/>
        </w:rPr>
        <w:t>参加三类以上</w:t>
      </w:r>
      <w:r w:rsidRPr="008A0813">
        <w:rPr>
          <w:rFonts w:ascii="仿宋_GB2312" w:eastAsia="仿宋_GB2312" w:hAnsi="华文仿宋" w:cs="仿宋_GB2312" w:hint="eastAsia"/>
          <w:color w:val="000000"/>
          <w:kern w:val="0"/>
          <w:sz w:val="32"/>
          <w:szCs w:val="32"/>
        </w:rPr>
        <w:t>科学研究项目</w:t>
      </w:r>
      <w:r>
        <w:rPr>
          <w:rFonts w:ascii="仿宋_GB2312" w:eastAsia="仿宋_GB2312" w:hAnsi="华文仿宋" w:cs="仿宋_GB2312" w:hint="eastAsia"/>
          <w:color w:val="000000"/>
          <w:kern w:val="0"/>
          <w:sz w:val="32"/>
          <w:szCs w:val="32"/>
        </w:rPr>
        <w:t>（前3名）5</w:t>
      </w:r>
      <w:r w:rsidRPr="008A0813">
        <w:rPr>
          <w:rFonts w:ascii="仿宋_GB2312" w:eastAsia="仿宋_GB2312" w:hAnsi="华文仿宋" w:cs="仿宋_GB2312" w:hint="eastAsia"/>
          <w:color w:val="000000"/>
          <w:kern w:val="0"/>
          <w:sz w:val="32"/>
          <w:szCs w:val="32"/>
        </w:rPr>
        <w:t>项，</w:t>
      </w:r>
      <w:proofErr w:type="gramStart"/>
      <w:r>
        <w:rPr>
          <w:rFonts w:ascii="仿宋_GB2312" w:eastAsia="仿宋_GB2312" w:hAnsi="宋体" w:hint="eastAsia"/>
          <w:sz w:val="32"/>
        </w:rPr>
        <w:t>且主持</w:t>
      </w:r>
      <w:proofErr w:type="gramEnd"/>
      <w:r>
        <w:rPr>
          <w:rFonts w:ascii="仿宋_GB2312" w:eastAsia="仿宋_GB2312" w:hAnsi="宋体" w:hint="eastAsia"/>
          <w:sz w:val="32"/>
        </w:rPr>
        <w:t>完成项目实验技术部分，解决重大关键实验技术问题，</w:t>
      </w:r>
      <w:r w:rsidRPr="002864D2">
        <w:rPr>
          <w:rFonts w:ascii="仿宋_GB2312" w:eastAsia="仿宋_GB2312" w:hAnsi="宋体" w:hint="eastAsia"/>
          <w:sz w:val="32"/>
        </w:rPr>
        <w:t>并写出高水平的实验报告</w:t>
      </w:r>
      <w:r>
        <w:rPr>
          <w:rFonts w:ascii="仿宋_GB2312" w:eastAsia="仿宋_GB2312" w:hAnsi="宋体" w:hint="eastAsia"/>
          <w:sz w:val="32"/>
        </w:rPr>
        <w:t>（需提供3份项目主要负责人的评价材</w:t>
      </w:r>
      <w:r>
        <w:rPr>
          <w:rFonts w:ascii="仿宋_GB2312" w:eastAsia="仿宋_GB2312" w:hAnsi="宋体" w:hint="eastAsia"/>
          <w:sz w:val="32"/>
        </w:rPr>
        <w:lastRenderedPageBreak/>
        <w:t>料、项目合同书、实验报告等，下同）</w:t>
      </w:r>
      <w:r w:rsidRPr="00191E24">
        <w:rPr>
          <w:rFonts w:ascii="仿宋_GB2312" w:eastAsia="仿宋_GB2312" w:hAnsi="宋体" w:hint="eastAsia"/>
          <w:sz w:val="32"/>
        </w:rPr>
        <w:t>。</w:t>
      </w:r>
    </w:p>
    <w:p w:rsidR="00E43F0B" w:rsidRPr="008C2ACF" w:rsidRDefault="00E43F0B" w:rsidP="00E43F0B">
      <w:pPr>
        <w:spacing w:line="660" w:lineRule="exact"/>
        <w:ind w:firstLine="636"/>
        <w:rPr>
          <w:rFonts w:ascii="楷体_GB2312" w:eastAsia="楷体_GB2312" w:hAnsi="宋体"/>
          <w:sz w:val="32"/>
          <w:u w:val="single"/>
        </w:rPr>
      </w:pPr>
      <w:r>
        <w:rPr>
          <w:rFonts w:ascii="仿宋_GB2312" w:eastAsia="仿宋_GB2312" w:hAnsi="宋体" w:hint="eastAsia"/>
          <w:sz w:val="32"/>
        </w:rPr>
        <w:t xml:space="preserve">2. </w:t>
      </w:r>
      <w:r w:rsidRPr="00DF289D">
        <w:rPr>
          <w:rFonts w:ascii="仿宋_GB2312" w:eastAsia="仿宋_GB2312" w:hAnsi="宋体" w:hint="eastAsia"/>
          <w:sz w:val="32"/>
        </w:rPr>
        <w:t>获国家级科技奖二等奖以上（以奖励证书为准，下同）、省（部）级科技奖一等奖（前5名）、二等奖（前3名）1项；或获省（部）级科技奖三等奖（前</w:t>
      </w:r>
      <w:r>
        <w:rPr>
          <w:rFonts w:ascii="仿宋_GB2312" w:eastAsia="仿宋_GB2312" w:hAnsi="宋体" w:hint="eastAsia"/>
          <w:sz w:val="32"/>
        </w:rPr>
        <w:t>3</w:t>
      </w:r>
      <w:r w:rsidRPr="00DF289D">
        <w:rPr>
          <w:rFonts w:ascii="仿宋_GB2312" w:eastAsia="仿宋_GB2312" w:hAnsi="宋体" w:hint="eastAsia"/>
          <w:sz w:val="32"/>
        </w:rPr>
        <w:t>名）2项。</w:t>
      </w:r>
    </w:p>
    <w:p w:rsidR="00E43F0B" w:rsidRPr="000B6B29" w:rsidRDefault="00E43F0B" w:rsidP="00E43F0B">
      <w:pPr>
        <w:pStyle w:val="a7"/>
        <w:spacing w:line="660" w:lineRule="exact"/>
        <w:ind w:firstLine="641"/>
        <w:rPr>
          <w:rFonts w:ascii="楷体_GB2312" w:eastAsia="楷体_GB2312" w:hAnsi="宋体" w:cs="Times New Roman"/>
          <w:sz w:val="32"/>
          <w:szCs w:val="32"/>
          <w:u w:val="single"/>
        </w:rPr>
      </w:pPr>
      <w:r>
        <w:rPr>
          <w:rFonts w:ascii="仿宋_GB2312" w:eastAsia="仿宋_GB2312" w:hAnsi="宋体" w:hint="eastAsia"/>
          <w:sz w:val="32"/>
        </w:rPr>
        <w:t>3. 负责省（部）级以上实验室的组建及运行。</w:t>
      </w:r>
    </w:p>
    <w:p w:rsidR="00E43F0B" w:rsidRPr="00FB23B3" w:rsidRDefault="00E43F0B" w:rsidP="00E43F0B">
      <w:pPr>
        <w:pStyle w:val="a7"/>
        <w:spacing w:line="660" w:lineRule="exact"/>
        <w:ind w:firstLine="641"/>
        <w:rPr>
          <w:rFonts w:ascii="楷体_GB2312" w:eastAsia="楷体_GB2312" w:hAnsi="宋体" w:cs="Times New Roman"/>
          <w:color w:val="FF0000"/>
          <w:sz w:val="32"/>
          <w:szCs w:val="32"/>
          <w:u w:val="single"/>
        </w:rPr>
      </w:pPr>
      <w:r w:rsidRPr="00975011">
        <w:rPr>
          <w:rFonts w:ascii="仿宋_GB2312" w:eastAsia="仿宋_GB2312" w:hAnsi="宋体" w:hint="eastAsia"/>
          <w:sz w:val="32"/>
        </w:rPr>
        <w:t>4.</w:t>
      </w:r>
      <w:r w:rsidRPr="00975011">
        <w:rPr>
          <w:rFonts w:ascii="仿宋_GB2312" w:eastAsia="仿宋_GB2312" w:hint="eastAsia"/>
          <w:sz w:val="32"/>
        </w:rPr>
        <w:t xml:space="preserve"> </w:t>
      </w:r>
      <w:r>
        <w:rPr>
          <w:rFonts w:ascii="仿宋_GB2312" w:eastAsia="仿宋_GB2312" w:hint="eastAsia"/>
          <w:sz w:val="32"/>
        </w:rPr>
        <w:t>作为主持人，在科研技术服务工作中为单位创收累计300万元（应提供</w:t>
      </w:r>
      <w:r>
        <w:rPr>
          <w:rFonts w:ascii="仿宋_GB2312" w:eastAsia="仿宋_GB2312"/>
          <w:sz w:val="32"/>
        </w:rPr>
        <w:t>技术服务</w:t>
      </w:r>
      <w:r>
        <w:rPr>
          <w:rFonts w:ascii="仿宋_GB2312" w:eastAsia="仿宋_GB2312" w:hint="eastAsia"/>
          <w:sz w:val="32"/>
        </w:rPr>
        <w:t>合同书、</w:t>
      </w:r>
      <w:r w:rsidRPr="00FB3144">
        <w:rPr>
          <w:rFonts w:ascii="仿宋_GB2312" w:eastAsia="仿宋_GB2312" w:hint="eastAsia"/>
          <w:sz w:val="32"/>
        </w:rPr>
        <w:t>委托方验收材料</w:t>
      </w:r>
      <w:r>
        <w:rPr>
          <w:rFonts w:ascii="仿宋_GB2312" w:eastAsia="仿宋_GB2312" w:hint="eastAsia"/>
          <w:sz w:val="32"/>
        </w:rPr>
        <w:t>和</w:t>
      </w:r>
      <w:r w:rsidRPr="00FB3144">
        <w:rPr>
          <w:rFonts w:ascii="仿宋_GB2312" w:eastAsia="仿宋_GB2312" w:hint="eastAsia"/>
          <w:sz w:val="32"/>
        </w:rPr>
        <w:t>到账证明</w:t>
      </w:r>
      <w:r>
        <w:rPr>
          <w:rFonts w:ascii="仿宋_GB2312" w:eastAsia="仿宋_GB2312" w:hint="eastAsia"/>
          <w:sz w:val="32"/>
        </w:rPr>
        <w:t>材料，下同）。</w:t>
      </w:r>
    </w:p>
    <w:p w:rsidR="00E43F0B" w:rsidRPr="002C0FDD" w:rsidRDefault="00E43F0B" w:rsidP="00E43F0B">
      <w:pPr>
        <w:spacing w:line="660" w:lineRule="exact"/>
        <w:ind w:firstLine="636"/>
        <w:rPr>
          <w:rFonts w:ascii="仿宋_GB2312" w:eastAsia="仿宋_GB2312" w:hAnsi="宋体"/>
          <w:sz w:val="32"/>
        </w:rPr>
      </w:pPr>
      <w:r w:rsidRPr="002C0FDD">
        <w:rPr>
          <w:rFonts w:ascii="仿宋_GB2312" w:eastAsia="仿宋_GB2312" w:hAnsi="宋体" w:hint="eastAsia"/>
          <w:sz w:val="32"/>
        </w:rPr>
        <w:t>（三）论文著作条件</w:t>
      </w:r>
    </w:p>
    <w:p w:rsidR="00E43F0B" w:rsidRPr="00E334F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担任</w:t>
      </w:r>
      <w:r>
        <w:rPr>
          <w:rFonts w:ascii="仿宋_GB2312" w:eastAsia="仿宋_GB2312" w:hAnsi="宋体" w:hint="eastAsia"/>
          <w:sz w:val="32"/>
        </w:rPr>
        <w:t>高级实验师</w:t>
      </w:r>
      <w:r w:rsidRPr="00E334FB">
        <w:rPr>
          <w:rFonts w:ascii="仿宋_GB2312" w:eastAsia="仿宋_GB2312" w:hAnsi="宋体" w:hint="eastAsia"/>
          <w:sz w:val="32"/>
        </w:rPr>
        <w:t>后，符合下列条件之一：</w:t>
      </w:r>
    </w:p>
    <w:p w:rsidR="00E43F0B" w:rsidRPr="006368C0" w:rsidRDefault="00E43F0B" w:rsidP="00E43F0B">
      <w:pPr>
        <w:spacing w:line="660" w:lineRule="exact"/>
        <w:ind w:firstLineChars="200" w:firstLine="640"/>
        <w:rPr>
          <w:rFonts w:ascii="仿宋_GB2312" w:eastAsia="仿宋_GB2312" w:hAnsi="宋体"/>
          <w:sz w:val="32"/>
        </w:rPr>
      </w:pPr>
      <w:r w:rsidRPr="00E334FB">
        <w:rPr>
          <w:rFonts w:ascii="仿宋_GB2312" w:eastAsia="仿宋_GB2312" w:hAnsi="宋体" w:hint="eastAsia"/>
          <w:sz w:val="32"/>
        </w:rPr>
        <w:t>1.</w:t>
      </w:r>
      <w:r>
        <w:rPr>
          <w:rFonts w:ascii="仿宋_GB2312" w:eastAsia="仿宋_GB2312" w:hAnsi="宋体" w:hint="eastAsia"/>
          <w:sz w:val="32"/>
        </w:rPr>
        <w:t xml:space="preserve"> 作为</w:t>
      </w:r>
      <w:r w:rsidRPr="00E334FB">
        <w:rPr>
          <w:rFonts w:ascii="仿宋_GB2312" w:eastAsia="仿宋_GB2312" w:hAnsi="宋体" w:hint="eastAsia"/>
          <w:sz w:val="32"/>
        </w:rPr>
        <w:t>第一作者</w:t>
      </w:r>
      <w:r>
        <w:rPr>
          <w:rFonts w:ascii="仿宋_GB2312" w:eastAsia="仿宋_GB2312" w:hAnsi="宋体" w:hint="eastAsia"/>
          <w:sz w:val="32"/>
        </w:rPr>
        <w:t>或通讯作者</w:t>
      </w:r>
      <w:r w:rsidRPr="00E334FB">
        <w:rPr>
          <w:rFonts w:ascii="仿宋_GB2312" w:eastAsia="仿宋_GB2312" w:hAnsi="宋体" w:hint="eastAsia"/>
          <w:sz w:val="32"/>
        </w:rPr>
        <w:t>在</w:t>
      </w:r>
      <w:r>
        <w:rPr>
          <w:rFonts w:ascii="仿宋_GB2312" w:eastAsia="仿宋_GB2312" w:hAnsi="宋体" w:hint="eastAsia"/>
          <w:sz w:val="32"/>
        </w:rPr>
        <w:t>SCI、SCIE、EI期刊发表本专业学术论文2篇；或在CSCD核心期刊、中文核心期刊、中国科技核心期刊</w:t>
      </w:r>
      <w:r w:rsidRPr="00E334FB">
        <w:rPr>
          <w:rFonts w:ascii="仿宋_GB2312" w:eastAsia="仿宋_GB2312" w:hAnsi="宋体" w:hint="eastAsia"/>
          <w:sz w:val="32"/>
        </w:rPr>
        <w:t>上发表本专业学术论文</w:t>
      </w:r>
      <w:r>
        <w:rPr>
          <w:rFonts w:ascii="仿宋_GB2312" w:eastAsia="仿宋_GB2312" w:hAnsi="宋体" w:hint="eastAsia"/>
          <w:sz w:val="32"/>
        </w:rPr>
        <w:t>4</w:t>
      </w:r>
      <w:r w:rsidRPr="00E334FB">
        <w:rPr>
          <w:rFonts w:ascii="仿宋_GB2312" w:eastAsia="仿宋_GB2312" w:hAnsi="宋体" w:hint="eastAsia"/>
          <w:sz w:val="32"/>
        </w:rPr>
        <w:t>篇</w:t>
      </w:r>
      <w:r w:rsidRPr="006368C0">
        <w:rPr>
          <w:rFonts w:ascii="仿宋_GB2312" w:eastAsia="仿宋_GB2312" w:hAnsi="宋体" w:hint="eastAsia"/>
          <w:sz w:val="32"/>
        </w:rPr>
        <w:t>（应提供引文检索证明</w:t>
      </w:r>
      <w:r>
        <w:rPr>
          <w:rFonts w:ascii="仿宋_GB2312" w:eastAsia="仿宋_GB2312" w:hAnsi="宋体" w:hint="eastAsia"/>
          <w:sz w:val="32"/>
        </w:rPr>
        <w:t>或</w:t>
      </w:r>
      <w:r w:rsidRPr="006368C0">
        <w:rPr>
          <w:rFonts w:ascii="仿宋_GB2312" w:eastAsia="仿宋_GB2312" w:hAnsi="宋体" w:hint="eastAsia"/>
          <w:sz w:val="32"/>
        </w:rPr>
        <w:t>期刊原件</w:t>
      </w:r>
      <w:r>
        <w:rPr>
          <w:rFonts w:ascii="仿宋_GB2312" w:eastAsia="仿宋_GB2312" w:hAnsi="宋体" w:hint="eastAsia"/>
          <w:sz w:val="32"/>
        </w:rPr>
        <w:t>，下同</w:t>
      </w:r>
      <w:r w:rsidRPr="006368C0">
        <w:rPr>
          <w:rFonts w:ascii="仿宋_GB2312" w:eastAsia="仿宋_GB2312" w:hAnsi="宋体" w:hint="eastAsia"/>
          <w:sz w:val="32"/>
        </w:rPr>
        <w:t>）</w:t>
      </w:r>
      <w:r w:rsidRPr="00E334FB">
        <w:rPr>
          <w:rFonts w:ascii="仿宋_GB2312" w:eastAsia="仿宋_GB2312" w:hAnsi="宋体" w:hint="eastAsia"/>
          <w:sz w:val="32"/>
        </w:rPr>
        <w:t>。</w:t>
      </w:r>
    </w:p>
    <w:p w:rsidR="00E43F0B" w:rsidRDefault="00E43F0B" w:rsidP="00E43F0B">
      <w:pPr>
        <w:spacing w:line="660" w:lineRule="exact"/>
        <w:ind w:firstLineChars="200" w:firstLine="640"/>
        <w:rPr>
          <w:rFonts w:ascii="仿宋_GB2312" w:eastAsia="仿宋_GB2312" w:hAnsi="宋体"/>
          <w:sz w:val="32"/>
        </w:rPr>
      </w:pPr>
      <w:r w:rsidRPr="00E334FB">
        <w:rPr>
          <w:rFonts w:ascii="仿宋_GB2312" w:eastAsia="仿宋_GB2312" w:hAnsi="宋体" w:hint="eastAsia"/>
          <w:sz w:val="32"/>
        </w:rPr>
        <w:t>2.</w:t>
      </w:r>
      <w:r>
        <w:rPr>
          <w:rFonts w:ascii="仿宋_GB2312" w:eastAsia="仿宋_GB2312" w:hAnsi="宋体" w:hint="eastAsia"/>
          <w:sz w:val="32"/>
        </w:rPr>
        <w:t xml:space="preserve"> </w:t>
      </w:r>
      <w:r w:rsidRPr="00E334FB">
        <w:rPr>
          <w:rFonts w:ascii="仿宋_GB2312" w:eastAsia="仿宋_GB2312" w:hAnsi="宋体" w:hint="eastAsia"/>
          <w:sz w:val="32"/>
        </w:rPr>
        <w:t>作为主要作者公开出版本专业或相关专业有较高学术价值的专著</w:t>
      </w:r>
      <w:r>
        <w:rPr>
          <w:rFonts w:ascii="仿宋_GB2312" w:eastAsia="仿宋_GB2312" w:hAnsi="宋体" w:hint="eastAsia"/>
          <w:sz w:val="32"/>
        </w:rPr>
        <w:t>或译著</w:t>
      </w:r>
      <w:r w:rsidRPr="00E334FB">
        <w:rPr>
          <w:rFonts w:ascii="仿宋_GB2312" w:eastAsia="仿宋_GB2312" w:hAnsi="宋体" w:hint="eastAsia"/>
          <w:sz w:val="32"/>
        </w:rPr>
        <w:t>1部</w:t>
      </w:r>
      <w:r>
        <w:rPr>
          <w:rFonts w:ascii="仿宋_GB2312" w:eastAsia="仿宋_GB2312" w:hAnsi="宋体" w:hint="eastAsia"/>
          <w:sz w:val="32"/>
        </w:rPr>
        <w:t>（本人撰写部分不少于5万字并标注）</w:t>
      </w:r>
      <w:r w:rsidRPr="00E334FB">
        <w:rPr>
          <w:rFonts w:ascii="仿宋_GB2312" w:eastAsia="仿宋_GB2312" w:hAnsi="宋体" w:hint="eastAsia"/>
          <w:sz w:val="32"/>
        </w:rPr>
        <w:t>。</w:t>
      </w:r>
    </w:p>
    <w:p w:rsidR="00E43F0B" w:rsidRPr="004405EE" w:rsidRDefault="00E43F0B" w:rsidP="00E43F0B">
      <w:pPr>
        <w:spacing w:line="660" w:lineRule="exact"/>
        <w:ind w:firstLineChars="200" w:firstLine="640"/>
        <w:rPr>
          <w:rFonts w:ascii="仿宋_GB2312" w:eastAsia="仿宋_GB2312" w:hAnsi="宋体"/>
          <w:sz w:val="32"/>
        </w:rPr>
      </w:pPr>
      <w:r w:rsidRPr="004405EE">
        <w:rPr>
          <w:rFonts w:ascii="黑体" w:eastAsia="黑体" w:hAnsi="宋体" w:hint="eastAsia"/>
          <w:bCs/>
          <w:sz w:val="32"/>
        </w:rPr>
        <w:t>第十</w:t>
      </w:r>
      <w:r>
        <w:rPr>
          <w:rFonts w:ascii="黑体" w:eastAsia="黑体" w:hAnsi="宋体" w:hint="eastAsia"/>
          <w:bCs/>
          <w:sz w:val="32"/>
        </w:rPr>
        <w:t>三</w:t>
      </w:r>
      <w:r w:rsidRPr="004405EE">
        <w:rPr>
          <w:rFonts w:ascii="黑体" w:eastAsia="黑体" w:hAnsi="宋体" w:hint="eastAsia"/>
          <w:bCs/>
          <w:sz w:val="32"/>
        </w:rPr>
        <w:t>条</w:t>
      </w:r>
      <w:r w:rsidRPr="004405EE">
        <w:rPr>
          <w:rFonts w:ascii="仿宋_GB2312" w:eastAsia="仿宋_GB2312" w:hAnsi="宋体" w:hint="eastAsia"/>
          <w:sz w:val="32"/>
        </w:rPr>
        <w:t xml:space="preserve">  高级实验师条件</w:t>
      </w:r>
    </w:p>
    <w:p w:rsidR="00E43F0B" w:rsidRPr="004405EE" w:rsidRDefault="00E43F0B" w:rsidP="00E43F0B">
      <w:pPr>
        <w:spacing w:line="660" w:lineRule="exact"/>
        <w:ind w:firstLineChars="200" w:firstLine="640"/>
        <w:rPr>
          <w:rFonts w:ascii="仿宋_GB2312" w:eastAsia="仿宋_GB2312" w:hAnsi="宋体"/>
          <w:sz w:val="32"/>
        </w:rPr>
      </w:pPr>
      <w:r w:rsidRPr="004405EE">
        <w:rPr>
          <w:rFonts w:ascii="仿宋_GB2312" w:eastAsia="仿宋_GB2312" w:hAnsi="宋体" w:hint="eastAsia"/>
          <w:sz w:val="32"/>
        </w:rPr>
        <w:t>（一）理论水平及能力条件</w:t>
      </w:r>
    </w:p>
    <w:p w:rsidR="00E43F0B" w:rsidRPr="004405EE" w:rsidRDefault="00E43F0B" w:rsidP="00E43F0B">
      <w:pPr>
        <w:spacing w:line="660" w:lineRule="exact"/>
        <w:ind w:firstLineChars="200" w:firstLine="640"/>
        <w:rPr>
          <w:rFonts w:ascii="仿宋_GB2312" w:eastAsia="仿宋_GB2312" w:hAnsi="宋体"/>
          <w:sz w:val="32"/>
        </w:rPr>
      </w:pPr>
      <w:r w:rsidRPr="004405EE">
        <w:rPr>
          <w:rFonts w:ascii="仿宋_GB2312" w:eastAsia="仿宋_GB2312" w:hAnsi="宋体" w:hint="eastAsia"/>
          <w:sz w:val="32"/>
        </w:rPr>
        <w:t>系统掌握本学科</w:t>
      </w:r>
      <w:r w:rsidRPr="004405EE">
        <w:rPr>
          <w:rFonts w:ascii="仿宋_GB2312" w:eastAsia="仿宋_GB2312" w:hAnsi="宋体"/>
          <w:sz w:val="32"/>
        </w:rPr>
        <w:t>领域</w:t>
      </w:r>
      <w:r w:rsidRPr="004405EE">
        <w:rPr>
          <w:rFonts w:ascii="仿宋_GB2312" w:eastAsia="仿宋_GB2312" w:hAnsi="宋体" w:hint="eastAsia"/>
          <w:sz w:val="32"/>
        </w:rPr>
        <w:t>基础理论</w:t>
      </w:r>
      <w:r w:rsidRPr="004405EE">
        <w:rPr>
          <w:rFonts w:ascii="仿宋_GB2312" w:eastAsia="仿宋_GB2312" w:hAnsi="宋体"/>
          <w:sz w:val="32"/>
        </w:rPr>
        <w:t>和专业技术知识</w:t>
      </w:r>
      <w:r w:rsidRPr="004405EE">
        <w:rPr>
          <w:rFonts w:ascii="仿宋_GB2312" w:eastAsia="仿宋_GB2312" w:hAnsi="宋体" w:hint="eastAsia"/>
          <w:sz w:val="32"/>
        </w:rPr>
        <w:t>，熟悉国内外的实验技术现状和发展趋势，具有组织和指导大型实验</w:t>
      </w:r>
      <w:r w:rsidRPr="004405EE">
        <w:rPr>
          <w:rFonts w:ascii="仿宋_GB2312" w:eastAsia="仿宋_GB2312" w:hAnsi="宋体" w:hint="eastAsia"/>
          <w:sz w:val="32"/>
        </w:rPr>
        <w:lastRenderedPageBreak/>
        <w:t>技术工作及解决关键性技术难题的能力；</w:t>
      </w:r>
      <w:r w:rsidRPr="004405EE">
        <w:rPr>
          <w:rFonts w:ascii="仿宋_GB2312" w:eastAsia="仿宋_GB2312" w:hAnsi="宋体"/>
          <w:sz w:val="32"/>
        </w:rPr>
        <w:t>有丰富的业务实践经验，</w:t>
      </w:r>
      <w:r w:rsidRPr="004405EE">
        <w:rPr>
          <w:rFonts w:ascii="仿宋_GB2312" w:eastAsia="仿宋_GB2312" w:hAnsi="宋体" w:hint="eastAsia"/>
          <w:sz w:val="32"/>
        </w:rPr>
        <w:t>能独立设计实验方案，创造实验条件；</w:t>
      </w:r>
      <w:r w:rsidRPr="004405EE">
        <w:rPr>
          <w:rFonts w:ascii="仿宋_GB2312" w:eastAsia="仿宋_GB2312" w:hAnsi="宋体"/>
          <w:sz w:val="32"/>
        </w:rPr>
        <w:t>在实验技术和仪器设备的改造方面，或在引进的技术和设备的使用、改造方面</w:t>
      </w:r>
      <w:r w:rsidRPr="004405EE">
        <w:rPr>
          <w:rFonts w:ascii="仿宋_GB2312" w:eastAsia="仿宋_GB2312" w:hAnsi="宋体" w:hint="eastAsia"/>
          <w:sz w:val="32"/>
        </w:rPr>
        <w:t>，或</w:t>
      </w:r>
      <w:r>
        <w:rPr>
          <w:rFonts w:ascii="仿宋_GB2312" w:eastAsia="仿宋_GB2312" w:hAnsi="宋体" w:hint="eastAsia"/>
          <w:sz w:val="32"/>
        </w:rPr>
        <w:t>在</w:t>
      </w:r>
      <w:r w:rsidRPr="004405EE">
        <w:rPr>
          <w:rFonts w:ascii="仿宋_GB2312" w:eastAsia="仿宋_GB2312" w:hAnsi="宋体" w:hint="eastAsia"/>
          <w:sz w:val="32"/>
        </w:rPr>
        <w:t>大型精密仪器设备技术指标鉴定等</w:t>
      </w:r>
      <w:r>
        <w:rPr>
          <w:rFonts w:ascii="仿宋_GB2312" w:eastAsia="仿宋_GB2312" w:hAnsi="宋体" w:hint="eastAsia"/>
          <w:sz w:val="32"/>
        </w:rPr>
        <w:t>方面</w:t>
      </w:r>
      <w:r w:rsidRPr="004405EE">
        <w:rPr>
          <w:rFonts w:ascii="仿宋_GB2312" w:eastAsia="仿宋_GB2312" w:hAnsi="宋体"/>
          <w:sz w:val="32"/>
        </w:rPr>
        <w:t>做出了显著的成绩；</w:t>
      </w:r>
      <w:r w:rsidRPr="004405EE">
        <w:rPr>
          <w:rFonts w:ascii="仿宋_GB2312" w:eastAsia="仿宋_GB2312" w:hAnsi="宋体" w:hint="eastAsia"/>
          <w:sz w:val="32"/>
        </w:rPr>
        <w:t>能制定实验室建设的规划、计划。</w:t>
      </w:r>
      <w:r w:rsidRPr="004405EE">
        <w:rPr>
          <w:rFonts w:ascii="仿宋_GB2312" w:eastAsia="仿宋_GB2312" w:hAnsi="宋体"/>
          <w:sz w:val="32"/>
        </w:rPr>
        <w:t>有较高的学术研究能力，</w:t>
      </w:r>
      <w:r w:rsidRPr="004405EE">
        <w:rPr>
          <w:rFonts w:ascii="仿宋_GB2312" w:eastAsia="仿宋_GB2312" w:hAnsi="宋体" w:hint="eastAsia"/>
          <w:sz w:val="32"/>
        </w:rPr>
        <w:t>具有指导中、初级骨干实验技术人员从事实验工作的能力</w:t>
      </w:r>
      <w:r w:rsidRPr="004405EE">
        <w:rPr>
          <w:rFonts w:ascii="仿宋_GB2312" w:eastAsia="仿宋_GB2312" w:hAnsi="宋体"/>
          <w:sz w:val="32"/>
        </w:rPr>
        <w:t>。</w:t>
      </w:r>
    </w:p>
    <w:p w:rsidR="00E43F0B" w:rsidRPr="004405EE" w:rsidRDefault="00E43F0B" w:rsidP="00E43F0B">
      <w:pPr>
        <w:spacing w:line="660" w:lineRule="exact"/>
        <w:ind w:firstLineChars="200" w:firstLine="640"/>
        <w:rPr>
          <w:rFonts w:ascii="仿宋_GB2312" w:eastAsia="仿宋_GB2312" w:hAnsi="宋体"/>
          <w:sz w:val="32"/>
        </w:rPr>
      </w:pPr>
      <w:r w:rsidRPr="004405EE">
        <w:rPr>
          <w:rFonts w:ascii="仿宋_GB2312" w:eastAsia="仿宋_GB2312" w:hAnsi="宋体" w:hint="eastAsia"/>
          <w:sz w:val="32"/>
        </w:rPr>
        <w:t>（二）业绩条件</w:t>
      </w:r>
    </w:p>
    <w:p w:rsidR="00E43F0B" w:rsidRPr="004405EE" w:rsidRDefault="00E43F0B" w:rsidP="00E43F0B">
      <w:pPr>
        <w:spacing w:line="660" w:lineRule="exact"/>
        <w:ind w:firstLineChars="200" w:firstLine="640"/>
        <w:rPr>
          <w:rFonts w:ascii="仿宋_GB2312" w:eastAsia="仿宋_GB2312" w:hAnsi="宋体"/>
          <w:sz w:val="32"/>
        </w:rPr>
      </w:pPr>
      <w:r w:rsidRPr="004405EE">
        <w:rPr>
          <w:rFonts w:ascii="仿宋_GB2312" w:eastAsia="仿宋_GB2312" w:hAnsi="宋体" w:hint="eastAsia"/>
          <w:sz w:val="32"/>
        </w:rPr>
        <w:t>担任实验师后，符合下列条件中任两条：</w:t>
      </w:r>
    </w:p>
    <w:p w:rsidR="00E43F0B" w:rsidRPr="00325A95" w:rsidRDefault="00E43F0B" w:rsidP="00E43F0B">
      <w:pPr>
        <w:spacing w:line="660" w:lineRule="exact"/>
        <w:ind w:firstLineChars="200" w:firstLine="640"/>
        <w:rPr>
          <w:rFonts w:ascii="仿宋_GB2312" w:eastAsia="仿宋_GB2312" w:hAnsi="宋体"/>
          <w:sz w:val="32"/>
        </w:rPr>
      </w:pPr>
      <w:r>
        <w:rPr>
          <w:rFonts w:ascii="仿宋_GB2312" w:eastAsia="仿宋_GB2312" w:hAnsi="宋体" w:hint="eastAsia"/>
          <w:sz w:val="32"/>
        </w:rPr>
        <w:t>1</w:t>
      </w:r>
      <w:r w:rsidRPr="00325A95">
        <w:rPr>
          <w:rFonts w:ascii="仿宋_GB2312" w:eastAsia="仿宋_GB2312" w:hAnsi="宋体" w:hint="eastAsia"/>
          <w:sz w:val="32"/>
        </w:rPr>
        <w:t xml:space="preserve">. </w:t>
      </w:r>
      <w:r>
        <w:rPr>
          <w:rFonts w:ascii="仿宋_GB2312" w:eastAsia="仿宋_GB2312" w:hAnsi="宋体" w:hint="eastAsia"/>
          <w:sz w:val="32"/>
        </w:rPr>
        <w:t>作为主</w:t>
      </w:r>
      <w:proofErr w:type="gramStart"/>
      <w:r>
        <w:rPr>
          <w:rFonts w:ascii="仿宋_GB2312" w:eastAsia="仿宋_GB2312" w:hAnsi="宋体" w:hint="eastAsia"/>
          <w:sz w:val="32"/>
        </w:rPr>
        <w:t>研</w:t>
      </w:r>
      <w:proofErr w:type="gramEnd"/>
      <w:r>
        <w:rPr>
          <w:rFonts w:ascii="仿宋_GB2312" w:eastAsia="仿宋_GB2312" w:hAnsi="宋体" w:hint="eastAsia"/>
          <w:sz w:val="32"/>
        </w:rPr>
        <w:t>人员（前5名），</w:t>
      </w:r>
      <w:r w:rsidRPr="00325A95">
        <w:rPr>
          <w:rFonts w:ascii="仿宋_GB2312" w:eastAsia="仿宋_GB2312" w:hAnsi="宋体" w:hint="eastAsia"/>
          <w:sz w:val="32"/>
        </w:rPr>
        <w:t>参加并完成三类以上科研项目3项，</w:t>
      </w:r>
      <w:r>
        <w:rPr>
          <w:rFonts w:ascii="仿宋_GB2312" w:eastAsia="仿宋_GB2312" w:hAnsi="宋体" w:hint="eastAsia"/>
          <w:sz w:val="32"/>
        </w:rPr>
        <w:t>并主持或</w:t>
      </w:r>
      <w:r w:rsidRPr="00325A95">
        <w:rPr>
          <w:rFonts w:ascii="仿宋_GB2312" w:eastAsia="仿宋_GB2312" w:hAnsi="宋体" w:hint="eastAsia"/>
          <w:sz w:val="32"/>
        </w:rPr>
        <w:t>独立承担了项目相关的实验技术任务，</w:t>
      </w:r>
      <w:r w:rsidRPr="00C745A9">
        <w:rPr>
          <w:rFonts w:ascii="仿宋_GB2312" w:eastAsia="仿宋_GB2312" w:hAnsi="宋体" w:hint="eastAsia"/>
          <w:sz w:val="32"/>
        </w:rPr>
        <w:t>解决了关键实验技术问题，</w:t>
      </w:r>
      <w:r w:rsidRPr="00325A95">
        <w:rPr>
          <w:rFonts w:ascii="仿宋_GB2312" w:eastAsia="仿宋_GB2312" w:hAnsi="宋体" w:hint="eastAsia"/>
          <w:sz w:val="32"/>
        </w:rPr>
        <w:t>并</w:t>
      </w:r>
      <w:proofErr w:type="gramStart"/>
      <w:r w:rsidRPr="00325A95">
        <w:rPr>
          <w:rFonts w:ascii="仿宋_GB2312" w:eastAsia="仿宋_GB2312" w:hAnsi="宋体" w:hint="eastAsia"/>
          <w:sz w:val="32"/>
        </w:rPr>
        <w:t>写出较</w:t>
      </w:r>
      <w:proofErr w:type="gramEnd"/>
      <w:r w:rsidRPr="00325A95">
        <w:rPr>
          <w:rFonts w:ascii="仿宋_GB2312" w:eastAsia="仿宋_GB2312" w:hAnsi="宋体" w:hint="eastAsia"/>
          <w:sz w:val="32"/>
        </w:rPr>
        <w:t>高水平的实验报告（需提供项目合同书，项目主持人评价材料、实验报告等）。</w:t>
      </w:r>
    </w:p>
    <w:p w:rsidR="00E43F0B" w:rsidRPr="004405EE" w:rsidRDefault="00E43F0B" w:rsidP="00E43F0B">
      <w:pPr>
        <w:spacing w:line="660" w:lineRule="exact"/>
        <w:ind w:firstLineChars="200" w:firstLine="640"/>
        <w:rPr>
          <w:rFonts w:ascii="仿宋_GB2312" w:eastAsia="仿宋_GB2312" w:hAnsi="宋体"/>
          <w:sz w:val="32"/>
        </w:rPr>
      </w:pPr>
      <w:r>
        <w:rPr>
          <w:rFonts w:ascii="仿宋_GB2312" w:eastAsia="仿宋_GB2312" w:hAnsi="宋体" w:hint="eastAsia"/>
          <w:sz w:val="32"/>
        </w:rPr>
        <w:t>2</w:t>
      </w:r>
      <w:r w:rsidRPr="004405EE">
        <w:rPr>
          <w:rFonts w:ascii="仿宋_GB2312" w:eastAsia="仿宋_GB2312" w:hAnsi="宋体" w:hint="eastAsia"/>
          <w:sz w:val="32"/>
        </w:rPr>
        <w:t>. 获</w:t>
      </w:r>
      <w:r w:rsidRPr="00E334FB">
        <w:rPr>
          <w:rFonts w:ascii="仿宋_GB2312" w:eastAsia="仿宋_GB2312" w:hAnsi="宋体" w:hint="eastAsia"/>
          <w:sz w:val="32"/>
        </w:rPr>
        <w:t>国家级</w:t>
      </w:r>
      <w:r>
        <w:rPr>
          <w:rFonts w:ascii="仿宋_GB2312" w:eastAsia="仿宋_GB2312" w:hAnsi="宋体" w:hint="eastAsia"/>
          <w:sz w:val="32"/>
        </w:rPr>
        <w:t>或</w:t>
      </w:r>
      <w:r w:rsidRPr="004405EE">
        <w:rPr>
          <w:rFonts w:ascii="仿宋_GB2312" w:eastAsia="仿宋_GB2312" w:hAnsi="宋体" w:hint="eastAsia"/>
          <w:sz w:val="32"/>
        </w:rPr>
        <w:t>省（部）</w:t>
      </w:r>
      <w:r>
        <w:rPr>
          <w:rFonts w:ascii="仿宋_GB2312" w:eastAsia="仿宋_GB2312" w:hAnsi="宋体" w:hint="eastAsia"/>
          <w:sz w:val="32"/>
        </w:rPr>
        <w:t>级科技奖</w:t>
      </w:r>
      <w:r w:rsidRPr="004405EE">
        <w:rPr>
          <w:rFonts w:ascii="仿宋_GB2312" w:eastAsia="仿宋_GB2312" w:hAnsi="宋体" w:hint="eastAsia"/>
          <w:sz w:val="32"/>
        </w:rPr>
        <w:t>1项。</w:t>
      </w:r>
    </w:p>
    <w:p w:rsidR="00E43F0B" w:rsidRDefault="00E43F0B" w:rsidP="00E43F0B">
      <w:pPr>
        <w:spacing w:line="660" w:lineRule="exact"/>
        <w:ind w:firstLineChars="200" w:firstLine="640"/>
        <w:rPr>
          <w:rFonts w:ascii="仿宋_GB2312" w:eastAsia="仿宋_GB2312" w:hAnsi="宋体"/>
          <w:sz w:val="32"/>
        </w:rPr>
      </w:pPr>
      <w:r>
        <w:rPr>
          <w:rFonts w:ascii="仿宋_GB2312" w:eastAsia="仿宋_GB2312" w:hAnsi="宋体" w:hint="eastAsia"/>
          <w:sz w:val="32"/>
        </w:rPr>
        <w:t>3</w:t>
      </w:r>
      <w:r w:rsidRPr="0076090C">
        <w:rPr>
          <w:rFonts w:ascii="仿宋_GB2312" w:eastAsia="仿宋_GB2312" w:hAnsi="宋体" w:hint="eastAsia"/>
          <w:sz w:val="32"/>
        </w:rPr>
        <w:t>.</w:t>
      </w:r>
      <w:r>
        <w:rPr>
          <w:rFonts w:ascii="仿宋_GB2312" w:eastAsia="仿宋_GB2312" w:hAnsi="宋体" w:hint="eastAsia"/>
          <w:sz w:val="32"/>
        </w:rPr>
        <w:t xml:space="preserve"> 作为主要成员（前3名），参与</w:t>
      </w:r>
      <w:r w:rsidRPr="0076090C">
        <w:rPr>
          <w:rFonts w:ascii="仿宋_GB2312" w:eastAsia="仿宋_GB2312" w:hAnsi="宋体" w:hint="eastAsia"/>
          <w:sz w:val="32"/>
        </w:rPr>
        <w:t>大中型实验室的组</w:t>
      </w:r>
      <w:r>
        <w:rPr>
          <w:rFonts w:ascii="仿宋_GB2312" w:eastAsia="仿宋_GB2312" w:hAnsi="宋体" w:hint="eastAsia"/>
          <w:sz w:val="32"/>
        </w:rPr>
        <w:t>建</w:t>
      </w:r>
      <w:r w:rsidRPr="0076090C">
        <w:rPr>
          <w:rFonts w:ascii="仿宋_GB2312" w:eastAsia="仿宋_GB2312" w:hAnsi="宋体" w:hint="eastAsia"/>
          <w:sz w:val="32"/>
        </w:rPr>
        <w:t>与运行工作，经主管部门鉴定或专家评议居省内同类实验室领先水平。</w:t>
      </w:r>
    </w:p>
    <w:p w:rsidR="00E43F0B" w:rsidRPr="0010257C" w:rsidRDefault="00E43F0B" w:rsidP="00E43F0B">
      <w:pPr>
        <w:spacing w:line="660" w:lineRule="exact"/>
        <w:ind w:firstLine="636"/>
        <w:rPr>
          <w:rFonts w:ascii="仿宋_GB2312" w:eastAsia="仿宋_GB2312" w:hAnsi="宋体"/>
          <w:sz w:val="32"/>
        </w:rPr>
      </w:pPr>
      <w:r w:rsidRPr="0010257C">
        <w:rPr>
          <w:rFonts w:ascii="仿宋_GB2312" w:eastAsia="仿宋_GB2312" w:hAnsi="宋体" w:hint="eastAsia"/>
          <w:sz w:val="32"/>
        </w:rPr>
        <w:t>4. 作为主</w:t>
      </w:r>
      <w:proofErr w:type="gramStart"/>
      <w:r>
        <w:rPr>
          <w:rFonts w:ascii="仿宋_GB2312" w:eastAsia="仿宋_GB2312" w:hAnsi="宋体" w:hint="eastAsia"/>
          <w:sz w:val="32"/>
        </w:rPr>
        <w:t>研</w:t>
      </w:r>
      <w:proofErr w:type="gramEnd"/>
      <w:r w:rsidRPr="0010257C">
        <w:rPr>
          <w:rFonts w:ascii="仿宋_GB2312" w:eastAsia="仿宋_GB2312" w:hAnsi="宋体" w:hint="eastAsia"/>
          <w:sz w:val="32"/>
        </w:rPr>
        <w:t>人员（前3名），负责研制</w:t>
      </w:r>
      <w:r>
        <w:rPr>
          <w:rFonts w:ascii="仿宋_GB2312" w:eastAsia="仿宋_GB2312" w:hAnsi="宋体" w:hint="eastAsia"/>
          <w:sz w:val="32"/>
        </w:rPr>
        <w:t>的</w:t>
      </w:r>
      <w:r w:rsidRPr="0010257C">
        <w:rPr>
          <w:rFonts w:ascii="仿宋_GB2312" w:eastAsia="仿宋_GB2312" w:hAnsi="宋体" w:hint="eastAsia"/>
          <w:sz w:val="32"/>
        </w:rPr>
        <w:t>仪器设备或实验装置获国家发明专利，产生了较好的社会效益和经济效益。</w:t>
      </w:r>
    </w:p>
    <w:p w:rsidR="00E43F0B" w:rsidRPr="00A57B2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5</w:t>
      </w:r>
      <w:r w:rsidRPr="00A57B2B">
        <w:rPr>
          <w:rFonts w:ascii="仿宋_GB2312" w:eastAsia="仿宋_GB2312" w:hAnsi="宋体" w:hint="eastAsia"/>
          <w:sz w:val="32"/>
        </w:rPr>
        <w:t xml:space="preserve">. </w:t>
      </w:r>
      <w:r>
        <w:rPr>
          <w:rFonts w:ascii="仿宋_GB2312" w:eastAsia="仿宋_GB2312" w:hAnsi="宋体" w:hint="eastAsia"/>
          <w:sz w:val="32"/>
        </w:rPr>
        <w:t>作为主</w:t>
      </w:r>
      <w:proofErr w:type="gramStart"/>
      <w:r>
        <w:rPr>
          <w:rFonts w:ascii="仿宋_GB2312" w:eastAsia="仿宋_GB2312" w:hAnsi="宋体" w:hint="eastAsia"/>
          <w:sz w:val="32"/>
        </w:rPr>
        <w:t>研</w:t>
      </w:r>
      <w:proofErr w:type="gramEnd"/>
      <w:r>
        <w:rPr>
          <w:rFonts w:ascii="仿宋_GB2312" w:eastAsia="仿宋_GB2312" w:hAnsi="宋体" w:hint="eastAsia"/>
          <w:sz w:val="32"/>
        </w:rPr>
        <w:t>人员（前3名），在科研</w:t>
      </w:r>
      <w:r w:rsidRPr="00A57B2B">
        <w:rPr>
          <w:rFonts w:ascii="仿宋_GB2312" w:eastAsia="仿宋_GB2312" w:hAnsi="宋体" w:hint="eastAsia"/>
          <w:sz w:val="32"/>
        </w:rPr>
        <w:t>技术服务</w:t>
      </w:r>
      <w:r>
        <w:rPr>
          <w:rFonts w:ascii="仿宋_GB2312" w:eastAsia="仿宋_GB2312" w:hAnsi="宋体" w:hint="eastAsia"/>
          <w:sz w:val="32"/>
        </w:rPr>
        <w:t>工作中</w:t>
      </w:r>
      <w:r w:rsidRPr="00A57B2B">
        <w:rPr>
          <w:rFonts w:ascii="仿宋_GB2312" w:eastAsia="仿宋_GB2312" w:hAnsi="宋体" w:hint="eastAsia"/>
          <w:sz w:val="32"/>
        </w:rPr>
        <w:t>为单位创收</w:t>
      </w:r>
      <w:r>
        <w:rPr>
          <w:rFonts w:ascii="仿宋_GB2312" w:eastAsia="仿宋_GB2312" w:hAnsi="宋体" w:hint="eastAsia"/>
          <w:sz w:val="32"/>
        </w:rPr>
        <w:t>累计</w:t>
      </w:r>
      <w:r w:rsidRPr="00A57B2B">
        <w:rPr>
          <w:rFonts w:ascii="仿宋_GB2312" w:eastAsia="仿宋_GB2312" w:hAnsi="宋体" w:hint="eastAsia"/>
          <w:sz w:val="32"/>
        </w:rPr>
        <w:t>200万元（</w:t>
      </w:r>
      <w:r>
        <w:rPr>
          <w:rFonts w:ascii="仿宋_GB2312" w:eastAsia="仿宋_GB2312" w:hAnsi="宋体" w:hint="eastAsia"/>
          <w:sz w:val="32"/>
        </w:rPr>
        <w:t>应提供项目合同书和到帐证明</w:t>
      </w:r>
      <w:r w:rsidRPr="00A57B2B">
        <w:rPr>
          <w:rFonts w:ascii="仿宋_GB2312" w:eastAsia="仿宋_GB2312" w:hAnsi="宋体" w:hint="eastAsia"/>
          <w:sz w:val="32"/>
        </w:rPr>
        <w:t>，下</w:t>
      </w:r>
      <w:r w:rsidRPr="00A57B2B">
        <w:rPr>
          <w:rFonts w:ascii="仿宋_GB2312" w:eastAsia="仿宋_GB2312" w:hAnsi="宋体" w:hint="eastAsia"/>
          <w:sz w:val="32"/>
        </w:rPr>
        <w:lastRenderedPageBreak/>
        <w:t>同）。</w:t>
      </w:r>
    </w:p>
    <w:p w:rsidR="00E43F0B" w:rsidRDefault="00E43F0B" w:rsidP="00E43F0B">
      <w:pPr>
        <w:spacing w:line="660" w:lineRule="exact"/>
        <w:ind w:firstLineChars="200" w:firstLine="640"/>
        <w:rPr>
          <w:rFonts w:ascii="仿宋_GB2312" w:eastAsia="仿宋_GB2312" w:hAnsi="宋体"/>
          <w:sz w:val="32"/>
        </w:rPr>
      </w:pPr>
      <w:r>
        <w:rPr>
          <w:rFonts w:ascii="仿宋_GB2312" w:eastAsia="仿宋_GB2312" w:hAnsi="宋体" w:hint="eastAsia"/>
          <w:sz w:val="32"/>
        </w:rPr>
        <w:t>（三）论文著作条件</w:t>
      </w:r>
    </w:p>
    <w:p w:rsidR="00E43F0B" w:rsidRDefault="00E43F0B" w:rsidP="00E43F0B">
      <w:pPr>
        <w:spacing w:line="660" w:lineRule="exact"/>
        <w:ind w:firstLineChars="200" w:firstLine="640"/>
        <w:rPr>
          <w:rFonts w:ascii="仿宋_GB2312" w:eastAsia="仿宋_GB2312" w:hAnsi="宋体"/>
          <w:sz w:val="32"/>
        </w:rPr>
      </w:pPr>
      <w:r w:rsidRPr="00E334FB">
        <w:rPr>
          <w:rFonts w:ascii="仿宋_GB2312" w:eastAsia="仿宋_GB2312" w:hAnsi="宋体" w:hint="eastAsia"/>
          <w:sz w:val="32"/>
        </w:rPr>
        <w:t>1.</w:t>
      </w:r>
      <w:r>
        <w:rPr>
          <w:rFonts w:ascii="仿宋_GB2312" w:eastAsia="仿宋_GB2312" w:hAnsi="宋体" w:hint="eastAsia"/>
          <w:sz w:val="32"/>
        </w:rPr>
        <w:t xml:space="preserve"> 作为</w:t>
      </w:r>
      <w:r w:rsidRPr="00E334FB">
        <w:rPr>
          <w:rFonts w:ascii="仿宋_GB2312" w:eastAsia="仿宋_GB2312" w:hAnsi="宋体" w:hint="eastAsia"/>
          <w:sz w:val="32"/>
        </w:rPr>
        <w:t>第一作者</w:t>
      </w:r>
      <w:r>
        <w:rPr>
          <w:rFonts w:ascii="仿宋_GB2312" w:eastAsia="仿宋_GB2312" w:hAnsi="宋体" w:hint="eastAsia"/>
          <w:sz w:val="32"/>
        </w:rPr>
        <w:t>或通讯作者</w:t>
      </w:r>
      <w:r w:rsidRPr="00E334FB">
        <w:rPr>
          <w:rFonts w:ascii="仿宋_GB2312" w:eastAsia="仿宋_GB2312" w:hAnsi="宋体" w:hint="eastAsia"/>
          <w:sz w:val="32"/>
        </w:rPr>
        <w:t>在</w:t>
      </w:r>
      <w:r>
        <w:rPr>
          <w:rFonts w:ascii="仿宋_GB2312" w:eastAsia="仿宋_GB2312" w:hAnsi="宋体" w:hint="eastAsia"/>
          <w:sz w:val="32"/>
        </w:rPr>
        <w:t>SCI、SCIE、EI期刊发表本专业学术论文1篇；或在CSCD核心期刊、中文核心期刊、中国科技核心期刊</w:t>
      </w:r>
      <w:r w:rsidRPr="00E334FB">
        <w:rPr>
          <w:rFonts w:ascii="仿宋_GB2312" w:eastAsia="仿宋_GB2312" w:hAnsi="宋体" w:hint="eastAsia"/>
          <w:sz w:val="32"/>
        </w:rPr>
        <w:t>上发表本专业学术论文</w:t>
      </w:r>
      <w:r>
        <w:rPr>
          <w:rFonts w:ascii="仿宋_GB2312" w:eastAsia="仿宋_GB2312" w:hAnsi="宋体" w:hint="eastAsia"/>
          <w:sz w:val="32"/>
        </w:rPr>
        <w:t>2</w:t>
      </w:r>
      <w:r w:rsidRPr="00E334FB">
        <w:rPr>
          <w:rFonts w:ascii="仿宋_GB2312" w:eastAsia="仿宋_GB2312" w:hAnsi="宋体" w:hint="eastAsia"/>
          <w:sz w:val="32"/>
        </w:rPr>
        <w:t>篇</w:t>
      </w:r>
      <w:r>
        <w:rPr>
          <w:rFonts w:ascii="仿宋_GB2312" w:eastAsia="仿宋_GB2312" w:hAnsi="宋体" w:hint="eastAsia"/>
          <w:sz w:val="32"/>
        </w:rPr>
        <w:t>。</w:t>
      </w:r>
    </w:p>
    <w:p w:rsidR="00E43F0B" w:rsidRDefault="00E43F0B" w:rsidP="00E43F0B">
      <w:pPr>
        <w:spacing w:line="660" w:lineRule="exact"/>
        <w:ind w:firstLineChars="200" w:firstLine="640"/>
        <w:rPr>
          <w:rFonts w:ascii="仿宋_GB2312" w:eastAsia="仿宋_GB2312" w:hAnsi="宋体"/>
          <w:sz w:val="32"/>
        </w:rPr>
      </w:pPr>
      <w:r w:rsidRPr="00E334FB">
        <w:rPr>
          <w:rFonts w:ascii="仿宋_GB2312" w:eastAsia="仿宋_GB2312" w:hAnsi="宋体" w:hint="eastAsia"/>
          <w:sz w:val="32"/>
        </w:rPr>
        <w:t>2</w:t>
      </w:r>
      <w:r w:rsidRPr="009D7E78">
        <w:rPr>
          <w:rFonts w:ascii="仿宋_GB2312" w:eastAsia="仿宋_GB2312" w:hAnsi="宋体" w:hint="eastAsia"/>
          <w:sz w:val="32"/>
        </w:rPr>
        <w:t>. 作为主要作者公开出版本专业或相关专业有较高学术价值的专著或译著1部（本人撰写部分不少于</w:t>
      </w:r>
      <w:r>
        <w:rPr>
          <w:rFonts w:ascii="仿宋_GB2312" w:eastAsia="仿宋_GB2312" w:hAnsi="宋体" w:hint="eastAsia"/>
          <w:sz w:val="32"/>
        </w:rPr>
        <w:t>2</w:t>
      </w:r>
      <w:r w:rsidRPr="009D7E78">
        <w:rPr>
          <w:rFonts w:ascii="仿宋_GB2312" w:eastAsia="仿宋_GB2312" w:hAnsi="宋体" w:hint="eastAsia"/>
          <w:sz w:val="32"/>
        </w:rPr>
        <w:t>万字并标注</w:t>
      </w:r>
      <w:r>
        <w:rPr>
          <w:rFonts w:ascii="仿宋_GB2312" w:eastAsia="仿宋_GB2312" w:hAnsi="宋体" w:hint="eastAsia"/>
          <w:sz w:val="32"/>
        </w:rPr>
        <w:t>）</w:t>
      </w:r>
      <w:r w:rsidRPr="00E334FB">
        <w:rPr>
          <w:rFonts w:ascii="仿宋_GB2312" w:eastAsia="仿宋_GB2312" w:hAnsi="宋体" w:hint="eastAsia"/>
          <w:sz w:val="32"/>
        </w:rPr>
        <w:t>。</w:t>
      </w:r>
    </w:p>
    <w:p w:rsidR="00E43F0B" w:rsidRDefault="00E43F0B" w:rsidP="00E43F0B">
      <w:pPr>
        <w:pStyle w:val="a7"/>
        <w:spacing w:line="660" w:lineRule="exact"/>
        <w:ind w:firstLine="640"/>
        <w:rPr>
          <w:rFonts w:ascii="仿宋_GB2312" w:eastAsia="仿宋_GB2312"/>
          <w:sz w:val="32"/>
        </w:rPr>
      </w:pPr>
      <w:r>
        <w:rPr>
          <w:rFonts w:ascii="黑体" w:eastAsia="黑体" w:hAnsi="宋体" w:hint="eastAsia"/>
          <w:sz w:val="32"/>
          <w:szCs w:val="24"/>
        </w:rPr>
        <w:t>第十四条</w:t>
      </w:r>
      <w:r>
        <w:rPr>
          <w:rFonts w:ascii="仿宋_GB2312" w:eastAsia="仿宋_GB2312" w:hint="eastAsia"/>
          <w:sz w:val="32"/>
        </w:rPr>
        <w:t xml:space="preserve">  实验师条件</w:t>
      </w:r>
    </w:p>
    <w:p w:rsidR="00E43F0B" w:rsidRDefault="00E43F0B" w:rsidP="00E43F0B">
      <w:pPr>
        <w:pStyle w:val="a7"/>
        <w:spacing w:line="660" w:lineRule="exact"/>
        <w:ind w:firstLine="640"/>
        <w:rPr>
          <w:rFonts w:ascii="仿宋_GB2312" w:eastAsia="仿宋_GB2312"/>
          <w:sz w:val="32"/>
        </w:rPr>
      </w:pPr>
      <w:r>
        <w:rPr>
          <w:rFonts w:ascii="仿宋_GB2312" w:eastAsia="仿宋_GB2312" w:hint="eastAsia"/>
          <w:sz w:val="32"/>
        </w:rPr>
        <w:t>（一）理论水平及能力条件</w:t>
      </w:r>
    </w:p>
    <w:p w:rsidR="00E43F0B" w:rsidRPr="00767682" w:rsidRDefault="00E43F0B" w:rsidP="00E43F0B">
      <w:pPr>
        <w:pStyle w:val="a7"/>
        <w:spacing w:line="660" w:lineRule="exact"/>
        <w:ind w:firstLine="640"/>
        <w:rPr>
          <w:rFonts w:ascii="仿宋_GB2312" w:eastAsia="仿宋_GB2312"/>
          <w:sz w:val="32"/>
        </w:rPr>
      </w:pPr>
      <w:r>
        <w:rPr>
          <w:rFonts w:ascii="仿宋_GB2312" w:eastAsia="仿宋_GB2312" w:hint="eastAsia"/>
          <w:sz w:val="32"/>
        </w:rPr>
        <w:t>基本掌握本学科</w:t>
      </w:r>
      <w:r w:rsidRPr="00767682">
        <w:rPr>
          <w:rFonts w:ascii="仿宋_GB2312" w:eastAsia="仿宋_GB2312"/>
          <w:sz w:val="32"/>
        </w:rPr>
        <w:t>领域</w:t>
      </w:r>
      <w:r>
        <w:rPr>
          <w:rFonts w:ascii="仿宋_GB2312" w:eastAsia="仿宋_GB2312" w:hint="eastAsia"/>
          <w:sz w:val="32"/>
        </w:rPr>
        <w:t>基础理论知识，了解国内外的实验技术现状、发展趋势，</w:t>
      </w:r>
      <w:r w:rsidRPr="00767682">
        <w:rPr>
          <w:rFonts w:ascii="仿宋_GB2312" w:eastAsia="仿宋_GB2312"/>
          <w:sz w:val="32"/>
        </w:rPr>
        <w:t>熟悉相关专业知识和技术，</w:t>
      </w:r>
      <w:r>
        <w:rPr>
          <w:rFonts w:ascii="仿宋_GB2312" w:eastAsia="仿宋_GB2312" w:hint="eastAsia"/>
          <w:sz w:val="32"/>
        </w:rPr>
        <w:t>具有解决一般性技术难题的能力；能独立设计实验方案，创进实验条件，</w:t>
      </w:r>
      <w:r w:rsidRPr="00767682">
        <w:rPr>
          <w:rFonts w:ascii="仿宋_GB2312" w:eastAsia="仿宋_GB2312"/>
          <w:sz w:val="32"/>
        </w:rPr>
        <w:t>有娴熟的实验技能</w:t>
      </w:r>
      <w:r>
        <w:rPr>
          <w:rFonts w:ascii="仿宋_GB2312" w:eastAsia="仿宋_GB2312"/>
          <w:sz w:val="32"/>
        </w:rPr>
        <w:t>、技巧</w:t>
      </w:r>
      <w:r w:rsidRPr="00767682">
        <w:rPr>
          <w:rFonts w:ascii="仿宋_GB2312" w:eastAsia="仿宋_GB2312"/>
          <w:sz w:val="32"/>
        </w:rPr>
        <w:t>；参加科学研究、技术开发，能独立地完成较复杂的实验任务</w:t>
      </w:r>
      <w:r w:rsidRPr="00767682">
        <w:rPr>
          <w:rFonts w:ascii="仿宋_GB2312" w:eastAsia="仿宋_GB2312" w:hint="eastAsia"/>
          <w:sz w:val="32"/>
        </w:rPr>
        <w:t>，</w:t>
      </w:r>
      <w:r>
        <w:rPr>
          <w:rFonts w:ascii="仿宋_GB2312" w:eastAsia="仿宋_GB2312" w:hint="eastAsia"/>
          <w:sz w:val="32"/>
        </w:rPr>
        <w:t>执行实验室建设的计划</w:t>
      </w:r>
      <w:r w:rsidRPr="00767682">
        <w:rPr>
          <w:rFonts w:ascii="仿宋_GB2312" w:eastAsia="仿宋_GB2312"/>
          <w:sz w:val="32"/>
        </w:rPr>
        <w:t>；</w:t>
      </w:r>
      <w:r w:rsidRPr="00767682">
        <w:rPr>
          <w:rFonts w:ascii="仿宋_GB2312" w:eastAsia="仿宋_GB2312" w:hint="eastAsia"/>
          <w:sz w:val="32"/>
        </w:rPr>
        <w:t>能够</w:t>
      </w:r>
      <w:r>
        <w:rPr>
          <w:rFonts w:ascii="仿宋_GB2312" w:eastAsia="仿宋_GB2312" w:hint="eastAsia"/>
          <w:sz w:val="32"/>
        </w:rPr>
        <w:t>总结实验经验，写出较高水平实验报告</w:t>
      </w:r>
      <w:r w:rsidRPr="00767682">
        <w:rPr>
          <w:rFonts w:ascii="仿宋_GB2312" w:eastAsia="仿宋_GB2312"/>
          <w:sz w:val="32"/>
        </w:rPr>
        <w:t>；有良好的职业道德和敬业精神，学术作风正派。</w:t>
      </w:r>
    </w:p>
    <w:p w:rsidR="00E43F0B" w:rsidRDefault="00E43F0B" w:rsidP="00E43F0B">
      <w:pPr>
        <w:pStyle w:val="a7"/>
        <w:spacing w:line="660" w:lineRule="exact"/>
        <w:ind w:firstLine="640"/>
        <w:rPr>
          <w:rFonts w:ascii="仿宋_GB2312" w:eastAsia="仿宋_GB2312"/>
          <w:sz w:val="32"/>
        </w:rPr>
      </w:pPr>
      <w:r>
        <w:rPr>
          <w:rFonts w:ascii="仿宋_GB2312" w:eastAsia="仿宋_GB2312" w:hint="eastAsia"/>
          <w:sz w:val="32"/>
        </w:rPr>
        <w:t>（二）业绩条件</w:t>
      </w:r>
    </w:p>
    <w:p w:rsidR="00E43F0B" w:rsidRDefault="00E43F0B" w:rsidP="00E43F0B">
      <w:pPr>
        <w:pStyle w:val="a7"/>
        <w:spacing w:line="660" w:lineRule="exact"/>
        <w:ind w:firstLine="640"/>
        <w:rPr>
          <w:rFonts w:ascii="仿宋_GB2312" w:eastAsia="仿宋_GB2312"/>
          <w:sz w:val="32"/>
        </w:rPr>
      </w:pPr>
      <w:r>
        <w:rPr>
          <w:rFonts w:ascii="仿宋_GB2312" w:eastAsia="仿宋_GB2312" w:hint="eastAsia"/>
          <w:sz w:val="32"/>
        </w:rPr>
        <w:t>担任助理实验师后，符合下列条件之一：</w:t>
      </w:r>
    </w:p>
    <w:p w:rsidR="00E43F0B" w:rsidRDefault="00E43F0B" w:rsidP="00E43F0B">
      <w:pPr>
        <w:pStyle w:val="a7"/>
        <w:spacing w:line="660" w:lineRule="exact"/>
        <w:ind w:firstLine="640"/>
        <w:rPr>
          <w:rFonts w:ascii="仿宋_GB2312" w:eastAsia="仿宋_GB2312"/>
          <w:sz w:val="32"/>
        </w:rPr>
      </w:pPr>
      <w:r>
        <w:rPr>
          <w:rFonts w:ascii="仿宋_GB2312" w:eastAsia="仿宋_GB2312" w:hint="eastAsia"/>
          <w:sz w:val="32"/>
        </w:rPr>
        <w:t>1. 获</w:t>
      </w:r>
      <w:r>
        <w:rPr>
          <w:rFonts w:ascii="仿宋_GB2312" w:eastAsia="仿宋_GB2312" w:hAnsi="宋体" w:hint="eastAsia"/>
          <w:sz w:val="32"/>
        </w:rPr>
        <w:t>政府科技奖</w:t>
      </w:r>
      <w:r>
        <w:rPr>
          <w:rFonts w:ascii="仿宋_GB2312" w:eastAsia="仿宋_GB2312" w:hint="eastAsia"/>
          <w:sz w:val="32"/>
        </w:rPr>
        <w:t>1项。</w:t>
      </w:r>
    </w:p>
    <w:p w:rsidR="00E43F0B" w:rsidRDefault="00E43F0B" w:rsidP="00E43F0B">
      <w:pPr>
        <w:pStyle w:val="a7"/>
        <w:spacing w:line="660" w:lineRule="exact"/>
        <w:ind w:firstLine="640"/>
        <w:rPr>
          <w:rFonts w:ascii="仿宋_GB2312" w:eastAsia="仿宋_GB2312"/>
          <w:sz w:val="32"/>
        </w:rPr>
      </w:pPr>
      <w:r>
        <w:rPr>
          <w:rFonts w:ascii="仿宋_GB2312" w:eastAsia="仿宋_GB2312" w:hint="eastAsia"/>
          <w:sz w:val="32"/>
        </w:rPr>
        <w:t>2. 在任期内，参加3项四类以上科学研究项目并参与完</w:t>
      </w:r>
      <w:r>
        <w:rPr>
          <w:rFonts w:ascii="仿宋_GB2312" w:eastAsia="仿宋_GB2312" w:hint="eastAsia"/>
          <w:sz w:val="32"/>
        </w:rPr>
        <w:lastRenderedPageBreak/>
        <w:t>成实验分析测试任务，或参加2项五类以上科学研究项目并独立完成实验分析测试任务，并</w:t>
      </w:r>
      <w:proofErr w:type="gramStart"/>
      <w:r>
        <w:rPr>
          <w:rFonts w:ascii="仿宋_GB2312" w:eastAsia="仿宋_GB2312" w:hint="eastAsia"/>
          <w:sz w:val="32"/>
        </w:rPr>
        <w:t>写出较</w:t>
      </w:r>
      <w:proofErr w:type="gramEnd"/>
      <w:r>
        <w:rPr>
          <w:rFonts w:ascii="仿宋_GB2312" w:eastAsia="仿宋_GB2312" w:hint="eastAsia"/>
          <w:sz w:val="32"/>
        </w:rPr>
        <w:t>高水平的实验报告。</w:t>
      </w:r>
    </w:p>
    <w:p w:rsidR="00E43F0B" w:rsidRPr="0010257C" w:rsidRDefault="00E43F0B" w:rsidP="00E43F0B">
      <w:pPr>
        <w:pStyle w:val="a7"/>
        <w:spacing w:line="660" w:lineRule="exact"/>
        <w:ind w:firstLine="640"/>
        <w:rPr>
          <w:rFonts w:ascii="仿宋_GB2312" w:eastAsia="仿宋_GB2312"/>
          <w:sz w:val="32"/>
        </w:rPr>
      </w:pPr>
      <w:r>
        <w:rPr>
          <w:rFonts w:ascii="仿宋_GB2312" w:eastAsia="仿宋_GB2312" w:hint="eastAsia"/>
          <w:sz w:val="32"/>
        </w:rPr>
        <w:t xml:space="preserve">3. </w:t>
      </w:r>
      <w:r w:rsidRPr="0010257C">
        <w:rPr>
          <w:rFonts w:ascii="仿宋_GB2312" w:eastAsia="仿宋_GB2312" w:hint="eastAsia"/>
          <w:sz w:val="32"/>
        </w:rPr>
        <w:t>承担并完成了本单位实验仪器设备技术改造项目(需提供报告)；或参与研制</w:t>
      </w:r>
      <w:r>
        <w:rPr>
          <w:rFonts w:ascii="仿宋_GB2312" w:eastAsia="仿宋_GB2312" w:hint="eastAsia"/>
          <w:sz w:val="32"/>
        </w:rPr>
        <w:t>的</w:t>
      </w:r>
      <w:r w:rsidRPr="0010257C">
        <w:rPr>
          <w:rFonts w:ascii="仿宋_GB2312" w:eastAsia="仿宋_GB2312" w:hint="eastAsia"/>
          <w:sz w:val="32"/>
        </w:rPr>
        <w:t>仪器设备或实验装置获国家发明专利。</w:t>
      </w:r>
    </w:p>
    <w:p w:rsidR="00E43F0B" w:rsidRDefault="00E43F0B" w:rsidP="00E43F0B">
      <w:pPr>
        <w:pStyle w:val="a7"/>
        <w:spacing w:line="660" w:lineRule="exact"/>
        <w:ind w:firstLine="640"/>
        <w:rPr>
          <w:rFonts w:ascii="仿宋_GB2312" w:eastAsia="仿宋_GB2312"/>
          <w:sz w:val="32"/>
        </w:rPr>
      </w:pPr>
      <w:r>
        <w:rPr>
          <w:rFonts w:ascii="仿宋_GB2312" w:eastAsia="仿宋_GB2312" w:hint="eastAsia"/>
          <w:sz w:val="32"/>
        </w:rPr>
        <w:t>4. 从事科研技术服务，为单位创收累计50万元。</w:t>
      </w:r>
    </w:p>
    <w:p w:rsidR="00E43F0B" w:rsidRDefault="00E43F0B" w:rsidP="00E43F0B">
      <w:pPr>
        <w:spacing w:line="660" w:lineRule="exact"/>
        <w:ind w:firstLineChars="200" w:firstLine="640"/>
        <w:rPr>
          <w:rFonts w:ascii="仿宋_GB2312" w:eastAsia="仿宋_GB2312" w:hAnsi="宋体"/>
          <w:sz w:val="32"/>
        </w:rPr>
      </w:pPr>
      <w:r>
        <w:rPr>
          <w:rFonts w:ascii="仿宋_GB2312" w:eastAsia="仿宋_GB2312" w:hAnsi="宋体" w:hint="eastAsia"/>
          <w:sz w:val="32"/>
        </w:rPr>
        <w:t>（三）论文著作条件</w:t>
      </w:r>
    </w:p>
    <w:p w:rsidR="00E43F0B" w:rsidRDefault="00E43F0B" w:rsidP="00E43F0B">
      <w:pPr>
        <w:spacing w:line="660" w:lineRule="exact"/>
        <w:ind w:firstLineChars="200" w:firstLine="640"/>
        <w:rPr>
          <w:rFonts w:ascii="仿宋_GB2312" w:eastAsia="仿宋_GB2312" w:hAnsi="宋体"/>
          <w:sz w:val="32"/>
        </w:rPr>
      </w:pPr>
      <w:r w:rsidRPr="00E334FB">
        <w:rPr>
          <w:rFonts w:ascii="仿宋_GB2312" w:eastAsia="仿宋_GB2312" w:hAnsi="宋体" w:hint="eastAsia"/>
          <w:sz w:val="32"/>
        </w:rPr>
        <w:t>在专业学术期刊上</w:t>
      </w:r>
      <w:r>
        <w:rPr>
          <w:rFonts w:ascii="仿宋_GB2312" w:eastAsia="仿宋_GB2312" w:hAnsi="宋体" w:hint="eastAsia"/>
          <w:sz w:val="32"/>
        </w:rPr>
        <w:t>发表</w:t>
      </w:r>
      <w:r w:rsidRPr="00E334FB">
        <w:rPr>
          <w:rFonts w:ascii="仿宋_GB2312" w:eastAsia="仿宋_GB2312" w:hAnsi="宋体" w:hint="eastAsia"/>
          <w:sz w:val="32"/>
        </w:rPr>
        <w:t>本专业学术论文</w:t>
      </w:r>
      <w:r>
        <w:rPr>
          <w:rFonts w:ascii="仿宋_GB2312" w:eastAsia="仿宋_GB2312" w:hAnsi="宋体" w:hint="eastAsia"/>
          <w:sz w:val="32"/>
        </w:rPr>
        <w:t>2</w:t>
      </w:r>
      <w:r w:rsidRPr="00E334FB">
        <w:rPr>
          <w:rFonts w:ascii="仿宋_GB2312" w:eastAsia="仿宋_GB2312" w:hAnsi="宋体" w:hint="eastAsia"/>
          <w:sz w:val="32"/>
        </w:rPr>
        <w:t>篇。</w:t>
      </w:r>
    </w:p>
    <w:p w:rsidR="00E43F0B" w:rsidRPr="00E334FB" w:rsidRDefault="00E43F0B" w:rsidP="00E43F0B">
      <w:pPr>
        <w:spacing w:line="660" w:lineRule="exact"/>
        <w:ind w:firstLineChars="200" w:firstLine="640"/>
        <w:rPr>
          <w:rFonts w:ascii="仿宋_GB2312" w:eastAsia="仿宋_GB2312" w:hAnsi="宋体"/>
          <w:sz w:val="32"/>
        </w:rPr>
      </w:pPr>
    </w:p>
    <w:p w:rsidR="00E43F0B" w:rsidRDefault="00E43F0B" w:rsidP="00E43F0B">
      <w:pPr>
        <w:pStyle w:val="a7"/>
        <w:spacing w:line="660" w:lineRule="exact"/>
        <w:jc w:val="center"/>
        <w:rPr>
          <w:rFonts w:ascii="黑体" w:eastAsia="黑体" w:hAnsi="宋体"/>
          <w:bCs/>
          <w:sz w:val="32"/>
        </w:rPr>
      </w:pPr>
      <w:r>
        <w:rPr>
          <w:rFonts w:ascii="黑体" w:eastAsia="黑体" w:hAnsi="宋体" w:hint="eastAsia"/>
          <w:bCs/>
          <w:sz w:val="32"/>
        </w:rPr>
        <w:t xml:space="preserve">第五章  </w:t>
      </w:r>
      <w:r w:rsidRPr="00E334FB">
        <w:rPr>
          <w:rFonts w:ascii="黑体" w:eastAsia="黑体" w:hAnsi="宋体" w:hint="eastAsia"/>
          <w:bCs/>
          <w:sz w:val="32"/>
        </w:rPr>
        <w:t>破格条件</w:t>
      </w:r>
    </w:p>
    <w:p w:rsidR="00E43F0B" w:rsidRPr="00E334FB" w:rsidRDefault="00E43F0B" w:rsidP="00E43F0B">
      <w:pPr>
        <w:pStyle w:val="a7"/>
        <w:spacing w:line="660" w:lineRule="exact"/>
        <w:jc w:val="center"/>
        <w:rPr>
          <w:rFonts w:ascii="黑体" w:eastAsia="黑体" w:hAnsi="宋体"/>
          <w:bCs/>
          <w:sz w:val="32"/>
        </w:rPr>
      </w:pPr>
    </w:p>
    <w:p w:rsidR="00E43F0B" w:rsidRDefault="00E43F0B" w:rsidP="00E43F0B">
      <w:pPr>
        <w:spacing w:line="660" w:lineRule="exact"/>
        <w:ind w:firstLine="636"/>
        <w:rPr>
          <w:rFonts w:ascii="仿宋_GB2312" w:eastAsia="仿宋_GB2312" w:hAnsi="宋体"/>
          <w:sz w:val="32"/>
        </w:rPr>
      </w:pPr>
      <w:r w:rsidRPr="00CB3B21">
        <w:rPr>
          <w:rFonts w:ascii="黑体" w:eastAsia="黑体" w:hAnsi="黑体" w:hint="eastAsia"/>
          <w:sz w:val="32"/>
        </w:rPr>
        <w:t>第十五条</w:t>
      </w:r>
      <w:r w:rsidRPr="00E334FB">
        <w:rPr>
          <w:rFonts w:ascii="方正黑体_GBK" w:eastAsia="方正黑体_GBK" w:hAnsi="宋体" w:hint="eastAsia"/>
          <w:sz w:val="32"/>
        </w:rPr>
        <w:t xml:space="preserve"> </w:t>
      </w:r>
      <w:r w:rsidRPr="00775363">
        <w:rPr>
          <w:rFonts w:ascii="仿宋_GB2312" w:eastAsia="仿宋_GB2312" w:hAnsi="宋体" w:hint="eastAsia"/>
          <w:sz w:val="32"/>
        </w:rPr>
        <w:t xml:space="preserve"> 在</w:t>
      </w:r>
      <w:r>
        <w:rPr>
          <w:rFonts w:ascii="仿宋_GB2312" w:eastAsia="仿宋_GB2312" w:hAnsi="宋体" w:hint="eastAsia"/>
          <w:sz w:val="32"/>
        </w:rPr>
        <w:t>自然科研实验</w:t>
      </w:r>
      <w:r w:rsidRPr="00775363">
        <w:rPr>
          <w:rFonts w:ascii="仿宋_GB2312" w:eastAsia="仿宋_GB2312" w:hAnsi="宋体" w:hint="eastAsia"/>
          <w:sz w:val="32"/>
        </w:rPr>
        <w:t>专业技术岗位上能力业绩突出，做出突出贡献的人员，</w:t>
      </w:r>
      <w:r w:rsidRPr="00E334FB">
        <w:rPr>
          <w:rFonts w:ascii="仿宋_GB2312" w:eastAsia="仿宋_GB2312" w:hAnsi="宋体" w:hint="eastAsia"/>
          <w:sz w:val="32"/>
        </w:rPr>
        <w:t>可</w:t>
      </w:r>
      <w:r>
        <w:rPr>
          <w:rFonts w:ascii="仿宋_GB2312" w:eastAsia="仿宋_GB2312" w:hAnsi="宋体" w:hint="eastAsia"/>
          <w:sz w:val="32"/>
        </w:rPr>
        <w:t>不受学历学位、资历等条件限制，直接申报本系列高一级</w:t>
      </w:r>
      <w:r w:rsidRPr="00E334FB">
        <w:rPr>
          <w:rFonts w:ascii="仿宋_GB2312" w:eastAsia="仿宋_GB2312" w:hAnsi="宋体" w:hint="eastAsia"/>
          <w:sz w:val="32"/>
        </w:rPr>
        <w:t>专业技术资格。</w:t>
      </w:r>
      <w:r>
        <w:rPr>
          <w:rFonts w:ascii="仿宋_GB2312" w:eastAsia="仿宋_GB2312" w:hAnsi="宋体" w:hint="eastAsia"/>
          <w:sz w:val="32"/>
        </w:rPr>
        <w:t>继续教育可不作必备条件。</w:t>
      </w:r>
    </w:p>
    <w:p w:rsidR="00E43F0B" w:rsidRDefault="00E43F0B" w:rsidP="00E43F0B">
      <w:pPr>
        <w:spacing w:line="660" w:lineRule="exact"/>
        <w:ind w:firstLine="636"/>
        <w:rPr>
          <w:rFonts w:ascii="仿宋_GB2312" w:eastAsia="仿宋_GB2312" w:hAnsi="宋体"/>
          <w:sz w:val="32"/>
        </w:rPr>
      </w:pPr>
      <w:r w:rsidRPr="00CB3B21">
        <w:rPr>
          <w:rFonts w:ascii="黑体" w:eastAsia="黑体" w:hAnsi="黑体" w:hint="eastAsia"/>
          <w:sz w:val="32"/>
        </w:rPr>
        <w:t>第十六条</w:t>
      </w:r>
      <w:r w:rsidRPr="00E334FB">
        <w:rPr>
          <w:rFonts w:ascii="方正黑体_GBK" w:eastAsia="方正黑体_GBK" w:hAnsi="宋体" w:hint="eastAsia"/>
          <w:sz w:val="32"/>
        </w:rPr>
        <w:t xml:space="preserve"> </w:t>
      </w:r>
      <w:r w:rsidRPr="00E334FB">
        <w:rPr>
          <w:rFonts w:ascii="仿宋_GB2312" w:eastAsia="仿宋_GB2312" w:hAnsi="宋体"/>
          <w:sz w:val="32"/>
        </w:rPr>
        <w:t xml:space="preserve"> </w:t>
      </w:r>
      <w:r>
        <w:rPr>
          <w:rFonts w:ascii="仿宋_GB2312" w:eastAsia="仿宋_GB2312" w:hAnsi="宋体" w:hint="eastAsia"/>
          <w:sz w:val="32"/>
        </w:rPr>
        <w:t>正高级实验师破格条件</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符合正高级实验师评审条件，并</w:t>
      </w:r>
      <w:r w:rsidRPr="00E334FB">
        <w:rPr>
          <w:rFonts w:ascii="仿宋_GB2312" w:eastAsia="仿宋_GB2312" w:hAnsi="宋体"/>
          <w:sz w:val="32"/>
        </w:rPr>
        <w:t>符合下列条件之一者，可</w:t>
      </w:r>
      <w:r>
        <w:rPr>
          <w:rFonts w:ascii="仿宋_GB2312" w:eastAsia="仿宋_GB2312" w:hAnsi="宋体" w:hint="eastAsia"/>
          <w:sz w:val="32"/>
        </w:rPr>
        <w:t>直接</w:t>
      </w:r>
      <w:proofErr w:type="gramStart"/>
      <w:r w:rsidRPr="00E334FB">
        <w:rPr>
          <w:rFonts w:ascii="仿宋_GB2312" w:eastAsia="仿宋_GB2312" w:hAnsi="宋体"/>
          <w:sz w:val="32"/>
        </w:rPr>
        <w:t>申报</w:t>
      </w:r>
      <w:r>
        <w:rPr>
          <w:rFonts w:ascii="仿宋_GB2312" w:eastAsia="仿宋_GB2312" w:hAnsi="宋体" w:hint="eastAsia"/>
          <w:sz w:val="32"/>
        </w:rPr>
        <w:t>正</w:t>
      </w:r>
      <w:proofErr w:type="gramEnd"/>
      <w:r>
        <w:rPr>
          <w:rFonts w:ascii="仿宋_GB2312" w:eastAsia="仿宋_GB2312" w:hAnsi="宋体" w:hint="eastAsia"/>
          <w:sz w:val="32"/>
        </w:rPr>
        <w:t>高级实验师。</w:t>
      </w:r>
    </w:p>
    <w:p w:rsidR="00E43F0B" w:rsidRPr="001D1E12" w:rsidRDefault="00E43F0B" w:rsidP="00E43F0B">
      <w:pPr>
        <w:spacing w:line="660" w:lineRule="exact"/>
        <w:ind w:firstLine="636"/>
        <w:rPr>
          <w:rFonts w:ascii="仿宋_GB2312" w:eastAsia="仿宋_GB2312" w:hAnsi="华文仿宋"/>
          <w:color w:val="000000"/>
          <w:sz w:val="32"/>
          <w:szCs w:val="32"/>
        </w:rPr>
      </w:pPr>
      <w:r>
        <w:rPr>
          <w:rFonts w:ascii="仿宋_GB2312" w:eastAsia="仿宋_GB2312" w:hAnsi="宋体" w:hint="eastAsia"/>
          <w:sz w:val="32"/>
        </w:rPr>
        <w:t>1</w:t>
      </w:r>
      <w:r w:rsidRPr="002C6215">
        <w:rPr>
          <w:rFonts w:ascii="仿宋_GB2312" w:eastAsia="仿宋_GB2312" w:hAnsi="宋体" w:hint="eastAsia"/>
          <w:sz w:val="32"/>
        </w:rPr>
        <w:t xml:space="preserve">. </w:t>
      </w:r>
      <w:r w:rsidRPr="00762C6A">
        <w:rPr>
          <w:rFonts w:ascii="仿宋_GB2312" w:eastAsia="仿宋_GB2312" w:hAnsi="华文仿宋" w:hint="eastAsia"/>
          <w:color w:val="000000"/>
          <w:sz w:val="32"/>
          <w:szCs w:val="32"/>
        </w:rPr>
        <w:t>主持一类科学研究项目1项</w:t>
      </w:r>
      <w:r>
        <w:rPr>
          <w:rFonts w:ascii="仿宋_GB2312" w:eastAsia="仿宋_GB2312" w:hAnsi="华文仿宋" w:hint="eastAsia"/>
          <w:color w:val="000000"/>
          <w:sz w:val="32"/>
          <w:szCs w:val="32"/>
        </w:rPr>
        <w:t>，</w:t>
      </w:r>
      <w:r w:rsidRPr="001D1E12">
        <w:rPr>
          <w:rFonts w:ascii="仿宋_GB2312" w:eastAsia="仿宋_GB2312" w:hAnsi="华文仿宋" w:hint="eastAsia"/>
          <w:color w:val="000000"/>
          <w:sz w:val="32"/>
          <w:szCs w:val="32"/>
        </w:rPr>
        <w:t>项目</w:t>
      </w:r>
      <w:proofErr w:type="gramStart"/>
      <w:r w:rsidRPr="001D1E12">
        <w:rPr>
          <w:rFonts w:ascii="仿宋_GB2312" w:eastAsia="仿宋_GB2312" w:hAnsi="华文仿宋" w:hint="eastAsia"/>
          <w:color w:val="000000"/>
          <w:sz w:val="32"/>
          <w:szCs w:val="32"/>
        </w:rPr>
        <w:t>须实施</w:t>
      </w:r>
      <w:proofErr w:type="gramEnd"/>
      <w:r w:rsidRPr="001D1E12">
        <w:rPr>
          <w:rFonts w:ascii="仿宋_GB2312" w:eastAsia="仿宋_GB2312" w:hAnsi="华文仿宋" w:hint="eastAsia"/>
          <w:color w:val="000000"/>
          <w:sz w:val="32"/>
          <w:szCs w:val="32"/>
        </w:rPr>
        <w:t>2年以上，并取得阶段性成果（以项目合同书、阶段进展报告为准，下同）。</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lastRenderedPageBreak/>
        <w:t>2</w:t>
      </w:r>
      <w:r w:rsidRPr="00E334FB">
        <w:rPr>
          <w:rFonts w:ascii="仿宋_GB2312" w:eastAsia="仿宋_GB2312" w:hAnsi="宋体" w:hint="eastAsia"/>
          <w:sz w:val="32"/>
        </w:rPr>
        <w:t>.</w:t>
      </w:r>
      <w:r>
        <w:rPr>
          <w:rFonts w:ascii="仿宋_GB2312" w:eastAsia="仿宋_GB2312" w:hAnsi="宋体" w:hint="eastAsia"/>
          <w:sz w:val="32"/>
        </w:rPr>
        <w:t xml:space="preserve"> </w:t>
      </w:r>
      <w:r w:rsidRPr="00E334FB">
        <w:rPr>
          <w:rFonts w:ascii="仿宋_GB2312" w:eastAsia="仿宋_GB2312" w:hAnsi="宋体" w:hint="eastAsia"/>
          <w:sz w:val="32"/>
        </w:rPr>
        <w:t>获国家级</w:t>
      </w:r>
      <w:r>
        <w:rPr>
          <w:rFonts w:ascii="仿宋_GB2312" w:eastAsia="仿宋_GB2312" w:hAnsi="宋体" w:hint="eastAsia"/>
          <w:sz w:val="32"/>
        </w:rPr>
        <w:t>科技奖</w:t>
      </w:r>
      <w:r w:rsidRPr="00E334FB">
        <w:rPr>
          <w:rFonts w:ascii="仿宋_GB2312" w:eastAsia="仿宋_GB2312" w:hAnsi="宋体" w:hint="eastAsia"/>
          <w:sz w:val="32"/>
        </w:rPr>
        <w:t>二等奖</w:t>
      </w:r>
      <w:r>
        <w:rPr>
          <w:rFonts w:ascii="仿宋_GB2312" w:eastAsia="仿宋_GB2312" w:hAnsi="宋体" w:hint="eastAsia"/>
          <w:sz w:val="32"/>
        </w:rPr>
        <w:t>（前5名）</w:t>
      </w:r>
      <w:r w:rsidRPr="00E334FB">
        <w:rPr>
          <w:rFonts w:ascii="仿宋_GB2312" w:eastAsia="仿宋_GB2312" w:hAnsi="宋体" w:hint="eastAsia"/>
          <w:sz w:val="32"/>
        </w:rPr>
        <w:t>以上</w:t>
      </w:r>
      <w:r>
        <w:rPr>
          <w:rFonts w:ascii="仿宋_GB2312" w:eastAsia="仿宋_GB2312" w:hAnsi="宋体" w:hint="eastAsia"/>
          <w:sz w:val="32"/>
        </w:rPr>
        <w:t>，</w:t>
      </w:r>
      <w:r w:rsidRPr="00E334FB">
        <w:rPr>
          <w:rFonts w:ascii="仿宋_GB2312" w:eastAsia="仿宋_GB2312" w:hAnsi="宋体" w:hint="eastAsia"/>
          <w:sz w:val="32"/>
        </w:rPr>
        <w:t>或省（部）级</w:t>
      </w:r>
      <w:r>
        <w:rPr>
          <w:rFonts w:ascii="仿宋_GB2312" w:eastAsia="仿宋_GB2312" w:hAnsi="宋体" w:hint="eastAsia"/>
          <w:sz w:val="32"/>
        </w:rPr>
        <w:t>科技奖</w:t>
      </w:r>
      <w:r w:rsidRPr="00E334FB">
        <w:rPr>
          <w:rFonts w:ascii="仿宋_GB2312" w:eastAsia="仿宋_GB2312" w:hAnsi="宋体" w:hint="eastAsia"/>
          <w:sz w:val="32"/>
        </w:rPr>
        <w:t>一等奖（前</w:t>
      </w:r>
      <w:r>
        <w:rPr>
          <w:rFonts w:ascii="仿宋_GB2312" w:eastAsia="仿宋_GB2312" w:hAnsi="宋体" w:hint="eastAsia"/>
          <w:sz w:val="32"/>
        </w:rPr>
        <w:t>3</w:t>
      </w:r>
      <w:r w:rsidRPr="00E334FB">
        <w:rPr>
          <w:rFonts w:ascii="仿宋_GB2312" w:eastAsia="仿宋_GB2312" w:hAnsi="宋体" w:hint="eastAsia"/>
          <w:sz w:val="32"/>
        </w:rPr>
        <w:t>名）。</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3</w:t>
      </w:r>
      <w:r w:rsidRPr="00E334FB">
        <w:rPr>
          <w:rFonts w:ascii="仿宋_GB2312" w:eastAsia="仿宋_GB2312" w:hAnsi="宋体" w:hint="eastAsia"/>
          <w:sz w:val="32"/>
        </w:rPr>
        <w:t>.</w:t>
      </w:r>
      <w:r>
        <w:rPr>
          <w:rFonts w:ascii="仿宋_GB2312" w:eastAsia="仿宋_GB2312" w:hAnsi="宋体" w:hint="eastAsia"/>
          <w:sz w:val="32"/>
        </w:rPr>
        <w:t xml:space="preserve"> 作为主要负责人，其实验室获批为国家（重点）实验室。</w:t>
      </w:r>
    </w:p>
    <w:p w:rsidR="00E43F0B" w:rsidRPr="00E334FB" w:rsidRDefault="00E43F0B" w:rsidP="00E43F0B">
      <w:pPr>
        <w:spacing w:line="660" w:lineRule="exact"/>
        <w:ind w:firstLine="636"/>
        <w:rPr>
          <w:rFonts w:ascii="仿宋_GB2312" w:eastAsia="仿宋_GB2312" w:hAnsi="宋体"/>
          <w:sz w:val="32"/>
        </w:rPr>
      </w:pPr>
      <w:r w:rsidRPr="00E37E4E">
        <w:rPr>
          <w:rFonts w:ascii="黑体" w:eastAsia="黑体" w:hAnsi="黑体" w:hint="eastAsia"/>
          <w:sz w:val="32"/>
        </w:rPr>
        <w:t>第十七条</w:t>
      </w:r>
      <w:r>
        <w:rPr>
          <w:rFonts w:ascii="仿宋_GB2312" w:eastAsia="仿宋_GB2312" w:hAnsi="宋体" w:hint="eastAsia"/>
          <w:sz w:val="32"/>
        </w:rPr>
        <w:t xml:space="preserve">  符合高级实验师评审条件，并</w:t>
      </w:r>
      <w:r w:rsidRPr="00E334FB">
        <w:rPr>
          <w:rFonts w:ascii="仿宋_GB2312" w:eastAsia="仿宋_GB2312" w:hAnsi="宋体"/>
          <w:sz w:val="32"/>
        </w:rPr>
        <w:t>符合下列条件之一者，可</w:t>
      </w:r>
      <w:r>
        <w:rPr>
          <w:rFonts w:ascii="仿宋_GB2312" w:eastAsia="仿宋_GB2312" w:hAnsi="宋体" w:hint="eastAsia"/>
          <w:sz w:val="32"/>
        </w:rPr>
        <w:t>直接</w:t>
      </w:r>
      <w:r w:rsidRPr="00E334FB">
        <w:rPr>
          <w:rFonts w:ascii="仿宋_GB2312" w:eastAsia="仿宋_GB2312" w:hAnsi="宋体"/>
          <w:sz w:val="32"/>
        </w:rPr>
        <w:t>申报</w:t>
      </w:r>
      <w:r>
        <w:rPr>
          <w:rFonts w:ascii="仿宋_GB2312" w:eastAsia="仿宋_GB2312" w:hAnsi="宋体" w:hint="eastAsia"/>
          <w:sz w:val="32"/>
        </w:rPr>
        <w:t>高级实验师</w:t>
      </w:r>
      <w:r w:rsidRPr="00E334FB">
        <w:rPr>
          <w:rFonts w:ascii="仿宋_GB2312" w:eastAsia="仿宋_GB2312" w:hAnsi="宋体" w:hint="eastAsia"/>
          <w:sz w:val="32"/>
        </w:rPr>
        <w:t>：</w:t>
      </w:r>
    </w:p>
    <w:p w:rsidR="00E43F0B" w:rsidRPr="001D1E12" w:rsidRDefault="00E43F0B" w:rsidP="00E43F0B">
      <w:pPr>
        <w:spacing w:line="660" w:lineRule="exact"/>
        <w:ind w:firstLine="636"/>
        <w:rPr>
          <w:rFonts w:ascii="仿宋_GB2312" w:eastAsia="仿宋_GB2312" w:hAnsi="华文仿宋"/>
          <w:color w:val="000000"/>
          <w:sz w:val="32"/>
          <w:szCs w:val="32"/>
        </w:rPr>
      </w:pPr>
      <w:r>
        <w:rPr>
          <w:rFonts w:ascii="仿宋_GB2312" w:eastAsia="仿宋_GB2312" w:hAnsi="宋体" w:hint="eastAsia"/>
          <w:sz w:val="32"/>
        </w:rPr>
        <w:t>1</w:t>
      </w:r>
      <w:r w:rsidRPr="00544C0E">
        <w:rPr>
          <w:rFonts w:ascii="仿宋_GB2312" w:eastAsia="仿宋_GB2312" w:hAnsi="宋体" w:hint="eastAsia"/>
          <w:sz w:val="32"/>
        </w:rPr>
        <w:t xml:space="preserve">. </w:t>
      </w:r>
      <w:r w:rsidRPr="00762C6A">
        <w:rPr>
          <w:rFonts w:ascii="仿宋_GB2312" w:eastAsia="仿宋_GB2312" w:hAnsi="华文仿宋" w:hint="eastAsia"/>
          <w:color w:val="000000"/>
          <w:sz w:val="32"/>
          <w:szCs w:val="32"/>
        </w:rPr>
        <w:t>主持</w:t>
      </w:r>
      <w:r>
        <w:rPr>
          <w:rFonts w:ascii="仿宋_GB2312" w:eastAsia="仿宋_GB2312" w:hAnsi="华文仿宋" w:hint="eastAsia"/>
          <w:color w:val="000000"/>
          <w:sz w:val="32"/>
          <w:szCs w:val="32"/>
        </w:rPr>
        <w:t>二</w:t>
      </w:r>
      <w:r w:rsidRPr="00762C6A">
        <w:rPr>
          <w:rFonts w:ascii="仿宋_GB2312" w:eastAsia="仿宋_GB2312" w:hAnsi="华文仿宋" w:hint="eastAsia"/>
          <w:color w:val="000000"/>
          <w:sz w:val="32"/>
          <w:szCs w:val="32"/>
        </w:rPr>
        <w:t>类科学研究项目1项</w:t>
      </w:r>
      <w:r>
        <w:rPr>
          <w:rFonts w:ascii="仿宋_GB2312" w:eastAsia="仿宋_GB2312" w:hAnsi="华文仿宋" w:hint="eastAsia"/>
          <w:color w:val="000000"/>
          <w:sz w:val="32"/>
          <w:szCs w:val="32"/>
        </w:rPr>
        <w:t>，</w:t>
      </w:r>
      <w:r w:rsidRPr="001D1E12">
        <w:rPr>
          <w:rFonts w:ascii="仿宋_GB2312" w:eastAsia="仿宋_GB2312" w:hAnsi="华文仿宋" w:hint="eastAsia"/>
          <w:color w:val="000000"/>
          <w:sz w:val="32"/>
          <w:szCs w:val="32"/>
        </w:rPr>
        <w:t>项目</w:t>
      </w:r>
      <w:proofErr w:type="gramStart"/>
      <w:r w:rsidRPr="001D1E12">
        <w:rPr>
          <w:rFonts w:ascii="仿宋_GB2312" w:eastAsia="仿宋_GB2312" w:hAnsi="华文仿宋" w:hint="eastAsia"/>
          <w:color w:val="000000"/>
          <w:sz w:val="32"/>
          <w:szCs w:val="32"/>
        </w:rPr>
        <w:t>须实施</w:t>
      </w:r>
      <w:proofErr w:type="gramEnd"/>
      <w:r w:rsidRPr="001D1E12">
        <w:rPr>
          <w:rFonts w:ascii="仿宋_GB2312" w:eastAsia="仿宋_GB2312" w:hAnsi="华文仿宋" w:hint="eastAsia"/>
          <w:color w:val="000000"/>
          <w:sz w:val="32"/>
          <w:szCs w:val="32"/>
        </w:rPr>
        <w:t>2年以上，并取得阶段性成果。</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2</w:t>
      </w:r>
      <w:r w:rsidRPr="00E334FB">
        <w:rPr>
          <w:rFonts w:ascii="仿宋_GB2312" w:eastAsia="仿宋_GB2312" w:hAnsi="宋体" w:hint="eastAsia"/>
          <w:sz w:val="32"/>
        </w:rPr>
        <w:t>.</w:t>
      </w:r>
      <w:r>
        <w:rPr>
          <w:rFonts w:ascii="仿宋_GB2312" w:eastAsia="仿宋_GB2312" w:hAnsi="宋体" w:hint="eastAsia"/>
          <w:sz w:val="32"/>
        </w:rPr>
        <w:t xml:space="preserve"> </w:t>
      </w:r>
      <w:r w:rsidRPr="00E334FB">
        <w:rPr>
          <w:rFonts w:ascii="仿宋_GB2312" w:eastAsia="仿宋_GB2312" w:hAnsi="宋体" w:hint="eastAsia"/>
          <w:sz w:val="32"/>
        </w:rPr>
        <w:t>获国家级</w:t>
      </w:r>
      <w:r>
        <w:rPr>
          <w:rFonts w:ascii="仿宋_GB2312" w:eastAsia="仿宋_GB2312" w:hAnsi="宋体" w:hint="eastAsia"/>
          <w:sz w:val="32"/>
        </w:rPr>
        <w:t>科技奖</w:t>
      </w:r>
      <w:r w:rsidRPr="00E334FB">
        <w:rPr>
          <w:rFonts w:ascii="仿宋_GB2312" w:eastAsia="仿宋_GB2312" w:hAnsi="宋体" w:hint="eastAsia"/>
          <w:sz w:val="32"/>
        </w:rPr>
        <w:t>二等奖以上或省（部）级</w:t>
      </w:r>
      <w:r>
        <w:rPr>
          <w:rFonts w:ascii="仿宋_GB2312" w:eastAsia="仿宋_GB2312" w:hAnsi="宋体" w:hint="eastAsia"/>
          <w:sz w:val="32"/>
        </w:rPr>
        <w:t>科技奖</w:t>
      </w:r>
      <w:r w:rsidRPr="00E334FB">
        <w:rPr>
          <w:rFonts w:ascii="仿宋_GB2312" w:eastAsia="仿宋_GB2312" w:hAnsi="宋体" w:hint="eastAsia"/>
          <w:sz w:val="32"/>
        </w:rPr>
        <w:t>一等奖</w:t>
      </w:r>
      <w:r>
        <w:rPr>
          <w:rFonts w:ascii="仿宋_GB2312" w:eastAsia="仿宋_GB2312" w:hAnsi="宋体" w:hint="eastAsia"/>
          <w:sz w:val="32"/>
        </w:rPr>
        <w:t>（前5名）、二等奖（前3名）</w:t>
      </w:r>
      <w:r w:rsidRPr="00E334FB">
        <w:rPr>
          <w:rFonts w:ascii="仿宋_GB2312" w:eastAsia="仿宋_GB2312" w:hAnsi="宋体" w:hint="eastAsia"/>
          <w:sz w:val="32"/>
        </w:rPr>
        <w:t>。</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3</w:t>
      </w:r>
      <w:r w:rsidRPr="00E334FB">
        <w:rPr>
          <w:rFonts w:ascii="仿宋_GB2312" w:eastAsia="仿宋_GB2312" w:hAnsi="宋体" w:hint="eastAsia"/>
          <w:sz w:val="32"/>
        </w:rPr>
        <w:t>.</w:t>
      </w:r>
      <w:r>
        <w:rPr>
          <w:rFonts w:ascii="仿宋_GB2312" w:eastAsia="仿宋_GB2312" w:hAnsi="宋体" w:hint="eastAsia"/>
          <w:sz w:val="32"/>
        </w:rPr>
        <w:t xml:space="preserve"> </w:t>
      </w:r>
      <w:r w:rsidRPr="00E334FB">
        <w:rPr>
          <w:rFonts w:ascii="仿宋_GB2312" w:eastAsia="仿宋_GB2312" w:hAnsi="宋体" w:hint="eastAsia"/>
          <w:sz w:val="32"/>
        </w:rPr>
        <w:t>获得国家发明专利</w:t>
      </w:r>
      <w:r>
        <w:rPr>
          <w:rFonts w:ascii="仿宋_GB2312" w:eastAsia="仿宋_GB2312" w:hAnsi="宋体" w:hint="eastAsia"/>
          <w:sz w:val="32"/>
        </w:rPr>
        <w:t>（实验设备）2</w:t>
      </w:r>
      <w:r w:rsidRPr="00E334FB">
        <w:rPr>
          <w:rFonts w:ascii="仿宋_GB2312" w:eastAsia="仿宋_GB2312" w:hAnsi="宋体" w:hint="eastAsia"/>
          <w:sz w:val="32"/>
        </w:rPr>
        <w:t>项，且其发明专利转让或许可费用已累计</w:t>
      </w:r>
      <w:r>
        <w:rPr>
          <w:rFonts w:ascii="仿宋_GB2312" w:eastAsia="仿宋_GB2312" w:hAnsi="宋体" w:hint="eastAsia"/>
          <w:sz w:val="32"/>
        </w:rPr>
        <w:t>500</w:t>
      </w:r>
      <w:r w:rsidRPr="00E334FB">
        <w:rPr>
          <w:rFonts w:ascii="仿宋_GB2312" w:eastAsia="仿宋_GB2312" w:hAnsi="宋体" w:hint="eastAsia"/>
          <w:sz w:val="32"/>
        </w:rPr>
        <w:t>万元。</w:t>
      </w:r>
    </w:p>
    <w:p w:rsidR="00E43F0B" w:rsidRDefault="00E43F0B" w:rsidP="00E43F0B">
      <w:pPr>
        <w:spacing w:line="660" w:lineRule="exact"/>
        <w:ind w:firstLine="636"/>
        <w:jc w:val="center"/>
        <w:rPr>
          <w:rFonts w:ascii="方正黑体_GBK" w:eastAsia="方正黑体_GBK" w:hAnsi="宋体"/>
          <w:sz w:val="32"/>
        </w:rPr>
      </w:pPr>
    </w:p>
    <w:p w:rsidR="00E43F0B" w:rsidRDefault="00E43F0B" w:rsidP="00E43F0B">
      <w:pPr>
        <w:spacing w:line="660" w:lineRule="exact"/>
        <w:ind w:firstLine="636"/>
        <w:jc w:val="center"/>
        <w:rPr>
          <w:rFonts w:ascii="方正黑体_GBK" w:eastAsia="方正黑体_GBK" w:hAnsi="宋体"/>
          <w:sz w:val="32"/>
        </w:rPr>
      </w:pPr>
      <w:r w:rsidRPr="00E334FB">
        <w:rPr>
          <w:rFonts w:ascii="方正黑体_GBK" w:eastAsia="方正黑体_GBK" w:hAnsi="宋体" w:hint="eastAsia"/>
          <w:sz w:val="32"/>
        </w:rPr>
        <w:t>第</w:t>
      </w:r>
      <w:r>
        <w:rPr>
          <w:rFonts w:ascii="方正黑体_GBK" w:eastAsia="方正黑体_GBK" w:hAnsi="宋体" w:hint="eastAsia"/>
          <w:sz w:val="32"/>
        </w:rPr>
        <w:t>六</w:t>
      </w:r>
      <w:r w:rsidRPr="00E334FB">
        <w:rPr>
          <w:rFonts w:ascii="方正黑体_GBK" w:eastAsia="方正黑体_GBK" w:hAnsi="宋体" w:hint="eastAsia"/>
          <w:sz w:val="32"/>
        </w:rPr>
        <w:t>章  附  则</w:t>
      </w:r>
    </w:p>
    <w:p w:rsidR="00E43F0B" w:rsidRDefault="00E43F0B" w:rsidP="00E43F0B">
      <w:pPr>
        <w:spacing w:line="660" w:lineRule="exact"/>
        <w:ind w:firstLine="636"/>
        <w:jc w:val="center"/>
        <w:rPr>
          <w:rFonts w:ascii="方正黑体_GBK" w:eastAsia="方正黑体_GBK" w:hAnsi="宋体"/>
          <w:sz w:val="32"/>
        </w:rPr>
      </w:pPr>
    </w:p>
    <w:p w:rsidR="00E43F0B" w:rsidRDefault="00E43F0B" w:rsidP="00E43F0B">
      <w:pPr>
        <w:spacing w:line="660" w:lineRule="exact"/>
        <w:ind w:firstLine="636"/>
        <w:rPr>
          <w:rFonts w:ascii="仿宋_GB2312" w:eastAsia="仿宋_GB2312" w:hAnsi="宋体"/>
          <w:sz w:val="32"/>
        </w:rPr>
      </w:pPr>
      <w:r w:rsidRPr="00F2541C">
        <w:rPr>
          <w:rFonts w:ascii="黑体" w:eastAsia="黑体" w:hAnsi="黑体" w:hint="eastAsia"/>
          <w:sz w:val="32"/>
        </w:rPr>
        <w:t>第十八条</w:t>
      </w:r>
      <w:r w:rsidRPr="00E334FB">
        <w:rPr>
          <w:rFonts w:ascii="仿宋_GB2312" w:eastAsia="仿宋_GB2312" w:hAnsi="宋体" w:hint="eastAsia"/>
          <w:sz w:val="32"/>
        </w:rPr>
        <w:t xml:space="preserve">  </w:t>
      </w:r>
      <w:r>
        <w:rPr>
          <w:rFonts w:ascii="仿宋_GB2312" w:eastAsia="仿宋_GB2312" w:hAnsi="宋体" w:hint="eastAsia"/>
          <w:sz w:val="32"/>
        </w:rPr>
        <w:t>专业技术人员申报职称须具备本标准条件第三章规定</w:t>
      </w:r>
      <w:r>
        <w:rPr>
          <w:rFonts w:ascii="仿宋_GB2312" w:eastAsia="仿宋_GB2312" w:hAnsi="宋体"/>
          <w:sz w:val="32"/>
        </w:rPr>
        <w:t>的</w:t>
      </w:r>
      <w:r>
        <w:rPr>
          <w:rFonts w:ascii="仿宋_GB2312" w:eastAsia="仿宋_GB2312" w:hAnsi="宋体" w:hint="eastAsia"/>
          <w:sz w:val="32"/>
        </w:rPr>
        <w:t>“申报资格条件”，同时提供第四章规定</w:t>
      </w:r>
      <w:r>
        <w:rPr>
          <w:rFonts w:ascii="仿宋_GB2312" w:eastAsia="仿宋_GB2312" w:hAnsi="宋体"/>
          <w:sz w:val="32"/>
        </w:rPr>
        <w:t>的</w:t>
      </w:r>
      <w:r>
        <w:rPr>
          <w:rFonts w:ascii="仿宋_GB2312" w:eastAsia="仿宋_GB2312" w:hAnsi="宋体" w:hint="eastAsia"/>
          <w:sz w:val="32"/>
        </w:rPr>
        <w:t>“</w:t>
      </w:r>
      <w:r w:rsidRPr="00E334FB">
        <w:rPr>
          <w:rFonts w:ascii="仿宋_GB2312" w:eastAsia="仿宋_GB2312" w:hAnsi="宋体" w:hint="eastAsia"/>
          <w:sz w:val="32"/>
        </w:rPr>
        <w:t>评审条件</w:t>
      </w:r>
      <w:r>
        <w:rPr>
          <w:rFonts w:ascii="仿宋_GB2312" w:eastAsia="仿宋_GB2312" w:hAnsi="宋体" w:hint="eastAsia"/>
          <w:sz w:val="32"/>
        </w:rPr>
        <w:t>”相关材料</w:t>
      </w:r>
      <w:r w:rsidRPr="00E334FB">
        <w:rPr>
          <w:rFonts w:ascii="仿宋_GB2312" w:eastAsia="仿宋_GB2312" w:hAnsi="宋体" w:hint="eastAsia"/>
          <w:sz w:val="32"/>
        </w:rPr>
        <w:t>。判定是否具备</w:t>
      </w:r>
      <w:r>
        <w:rPr>
          <w:rFonts w:ascii="仿宋_GB2312" w:eastAsia="仿宋_GB2312" w:hAnsi="宋体" w:hint="eastAsia"/>
          <w:sz w:val="32"/>
        </w:rPr>
        <w:t>申报资格</w:t>
      </w:r>
      <w:r w:rsidRPr="00E334FB">
        <w:rPr>
          <w:rFonts w:ascii="仿宋_GB2312" w:eastAsia="仿宋_GB2312" w:hAnsi="宋体" w:hint="eastAsia"/>
          <w:sz w:val="32"/>
        </w:rPr>
        <w:t>条件</w:t>
      </w:r>
      <w:r>
        <w:rPr>
          <w:rFonts w:ascii="仿宋_GB2312" w:eastAsia="仿宋_GB2312" w:hAnsi="宋体" w:hint="eastAsia"/>
          <w:sz w:val="32"/>
        </w:rPr>
        <w:t>和评审条件</w:t>
      </w:r>
      <w:r w:rsidRPr="00E334FB">
        <w:rPr>
          <w:rFonts w:ascii="仿宋_GB2312" w:eastAsia="仿宋_GB2312" w:hAnsi="宋体" w:hint="eastAsia"/>
          <w:sz w:val="32"/>
        </w:rPr>
        <w:t>的依据是个人提供的各</w:t>
      </w:r>
      <w:proofErr w:type="gramStart"/>
      <w:r w:rsidRPr="00E334FB">
        <w:rPr>
          <w:rFonts w:ascii="仿宋_GB2312" w:eastAsia="仿宋_GB2312" w:hAnsi="宋体" w:hint="eastAsia"/>
          <w:sz w:val="32"/>
        </w:rPr>
        <w:t>类有效</w:t>
      </w:r>
      <w:proofErr w:type="gramEnd"/>
      <w:r w:rsidRPr="00E334FB">
        <w:rPr>
          <w:rFonts w:ascii="仿宋_GB2312" w:eastAsia="仿宋_GB2312" w:hAnsi="宋体" w:hint="eastAsia"/>
          <w:sz w:val="32"/>
        </w:rPr>
        <w:t>材料（原件或经与原件对比验印认可的复印件、复制件等）</w:t>
      </w:r>
      <w:r>
        <w:rPr>
          <w:rFonts w:ascii="仿宋_GB2312" w:eastAsia="仿宋_GB2312" w:hAnsi="宋体" w:hint="eastAsia"/>
          <w:sz w:val="32"/>
        </w:rPr>
        <w:t>。</w:t>
      </w:r>
      <w:r w:rsidRPr="00E334FB">
        <w:rPr>
          <w:rFonts w:ascii="仿宋_GB2312" w:eastAsia="仿宋_GB2312" w:hAnsi="宋体" w:hint="eastAsia"/>
          <w:sz w:val="32"/>
        </w:rPr>
        <w:t>申报人的工作业绩</w:t>
      </w:r>
      <w:r>
        <w:rPr>
          <w:rFonts w:ascii="仿宋_GB2312" w:eastAsia="仿宋_GB2312" w:hAnsi="宋体" w:hint="eastAsia"/>
          <w:sz w:val="32"/>
        </w:rPr>
        <w:t>条件、论文著作条件均</w:t>
      </w:r>
      <w:r w:rsidRPr="00E334FB">
        <w:rPr>
          <w:rFonts w:ascii="仿宋_GB2312" w:eastAsia="仿宋_GB2312" w:hAnsi="宋体" w:hint="eastAsia"/>
          <w:sz w:val="32"/>
        </w:rPr>
        <w:t>从取得现任专业技术职务后开始计算。</w:t>
      </w:r>
    </w:p>
    <w:p w:rsidR="00E43F0B" w:rsidRPr="005A5913" w:rsidRDefault="00E43F0B" w:rsidP="00E43F0B">
      <w:pPr>
        <w:spacing w:line="660" w:lineRule="exact"/>
        <w:ind w:firstLine="636"/>
        <w:rPr>
          <w:rFonts w:ascii="仿宋_GB2312" w:eastAsia="仿宋_GB2312" w:hAnsi="宋体"/>
          <w:sz w:val="32"/>
        </w:rPr>
      </w:pPr>
      <w:r w:rsidRPr="00F2541C">
        <w:rPr>
          <w:rFonts w:ascii="黑体" w:eastAsia="黑体" w:hAnsi="黑体" w:hint="eastAsia"/>
          <w:sz w:val="32"/>
        </w:rPr>
        <w:lastRenderedPageBreak/>
        <w:t>第十九条</w:t>
      </w:r>
      <w:r>
        <w:rPr>
          <w:rFonts w:ascii="方正黑体_GBK" w:eastAsia="方正黑体_GBK" w:hAnsi="宋体" w:hint="eastAsia"/>
          <w:sz w:val="32"/>
        </w:rPr>
        <w:t xml:space="preserve">  </w:t>
      </w:r>
      <w:r w:rsidRPr="00775363">
        <w:rPr>
          <w:rFonts w:ascii="仿宋_GB2312" w:eastAsia="仿宋_GB2312" w:hAnsi="宋体" w:cs="宋体" w:hint="eastAsia"/>
          <w:color w:val="282828"/>
          <w:kern w:val="0"/>
          <w:sz w:val="32"/>
          <w:szCs w:val="32"/>
        </w:rPr>
        <w:t>对国家教育部承认的正规院校全日制毕业生（专业对口或相近）,</w:t>
      </w:r>
      <w:r>
        <w:rPr>
          <w:rFonts w:ascii="仿宋_GB2312" w:eastAsia="仿宋_GB2312" w:hAnsi="宋体" w:cs="宋体" w:hint="eastAsia"/>
          <w:color w:val="282828"/>
          <w:kern w:val="0"/>
          <w:sz w:val="32"/>
          <w:szCs w:val="32"/>
        </w:rPr>
        <w:t>从事自然科学研究的，由相应职称管理权限</w:t>
      </w:r>
      <w:proofErr w:type="gramStart"/>
      <w:r>
        <w:rPr>
          <w:rFonts w:ascii="仿宋_GB2312" w:eastAsia="仿宋_GB2312" w:hAnsi="宋体" w:cs="宋体" w:hint="eastAsia"/>
          <w:color w:val="282828"/>
          <w:kern w:val="0"/>
          <w:sz w:val="32"/>
          <w:szCs w:val="32"/>
        </w:rPr>
        <w:t>人社部门</w:t>
      </w:r>
      <w:proofErr w:type="gramEnd"/>
      <w:r>
        <w:rPr>
          <w:rFonts w:ascii="仿宋_GB2312" w:eastAsia="仿宋_GB2312" w:hAnsi="宋体" w:cs="宋体" w:hint="eastAsia"/>
          <w:color w:val="282828"/>
          <w:kern w:val="0"/>
          <w:sz w:val="32"/>
          <w:szCs w:val="32"/>
        </w:rPr>
        <w:t>或主管部门</w:t>
      </w:r>
      <w:r w:rsidRPr="00775363">
        <w:rPr>
          <w:rFonts w:ascii="仿宋_GB2312" w:eastAsia="仿宋_GB2312" w:hAnsi="宋体" w:cs="宋体" w:hint="eastAsia"/>
          <w:color w:val="282828"/>
          <w:kern w:val="0"/>
          <w:sz w:val="32"/>
          <w:szCs w:val="32"/>
        </w:rPr>
        <w:t>直接认定</w:t>
      </w:r>
      <w:r>
        <w:rPr>
          <w:rFonts w:ascii="仿宋_GB2312" w:eastAsia="仿宋_GB2312" w:hAnsi="宋体" w:cs="宋体" w:hint="eastAsia"/>
          <w:color w:val="282828"/>
          <w:kern w:val="0"/>
          <w:sz w:val="32"/>
          <w:szCs w:val="32"/>
        </w:rPr>
        <w:t>自然科研（实验）系列中、初级</w:t>
      </w:r>
      <w:r w:rsidRPr="00775363">
        <w:rPr>
          <w:rFonts w:ascii="仿宋_GB2312" w:eastAsia="仿宋_GB2312" w:hAnsi="宋体" w:cs="宋体" w:hint="eastAsia"/>
          <w:color w:val="282828"/>
          <w:kern w:val="0"/>
          <w:sz w:val="32"/>
          <w:szCs w:val="32"/>
        </w:rPr>
        <w:t>专业技术资格</w:t>
      </w:r>
      <w:r>
        <w:rPr>
          <w:rFonts w:ascii="仿宋_GB2312" w:eastAsia="仿宋_GB2312" w:hAnsi="宋体" w:cs="宋体" w:hint="eastAsia"/>
          <w:color w:val="282828"/>
          <w:kern w:val="0"/>
          <w:sz w:val="32"/>
          <w:szCs w:val="32"/>
        </w:rPr>
        <w:t>。其中具备</w:t>
      </w:r>
      <w:r w:rsidRPr="005A5913">
        <w:rPr>
          <w:rFonts w:ascii="仿宋_GB2312" w:eastAsia="仿宋_GB2312" w:hAnsi="宋体" w:hint="eastAsia"/>
          <w:sz w:val="32"/>
        </w:rPr>
        <w:t>博士研究生</w:t>
      </w:r>
      <w:r>
        <w:rPr>
          <w:rFonts w:ascii="仿宋_GB2312" w:eastAsia="仿宋_GB2312" w:hAnsi="宋体" w:hint="eastAsia"/>
          <w:sz w:val="32"/>
        </w:rPr>
        <w:t>学历的</w:t>
      </w:r>
      <w:r w:rsidRPr="005A5913">
        <w:rPr>
          <w:rFonts w:ascii="仿宋_GB2312" w:eastAsia="仿宋_GB2312" w:hAnsi="宋体" w:hint="eastAsia"/>
          <w:sz w:val="32"/>
        </w:rPr>
        <w:t>，可</w:t>
      </w:r>
      <w:r>
        <w:rPr>
          <w:rFonts w:ascii="仿宋_GB2312" w:eastAsia="仿宋_GB2312" w:hAnsi="宋体" w:hint="eastAsia"/>
          <w:sz w:val="32"/>
        </w:rPr>
        <w:t>初次认定中级专业技术资格。</w:t>
      </w:r>
    </w:p>
    <w:p w:rsidR="00E43F0B" w:rsidRDefault="00E43F0B" w:rsidP="00E43F0B">
      <w:pPr>
        <w:spacing w:line="660" w:lineRule="exact"/>
        <w:ind w:firstLine="636"/>
        <w:rPr>
          <w:rFonts w:ascii="仿宋_GB2312" w:eastAsia="仿宋_GB2312" w:hAnsi="宋体"/>
          <w:sz w:val="32"/>
        </w:rPr>
      </w:pPr>
      <w:r w:rsidRPr="00317B19">
        <w:rPr>
          <w:rFonts w:ascii="黑体" w:eastAsia="黑体" w:hAnsi="黑体" w:hint="eastAsia"/>
          <w:sz w:val="32"/>
        </w:rPr>
        <w:t>第</w:t>
      </w:r>
      <w:r>
        <w:rPr>
          <w:rFonts w:ascii="黑体" w:eastAsia="黑体" w:hAnsi="黑体" w:hint="eastAsia"/>
          <w:sz w:val="32"/>
        </w:rPr>
        <w:t>二</w:t>
      </w:r>
      <w:r w:rsidRPr="00317B19">
        <w:rPr>
          <w:rFonts w:ascii="黑体" w:eastAsia="黑体" w:hAnsi="黑体" w:hint="eastAsia"/>
          <w:sz w:val="32"/>
        </w:rPr>
        <w:t>十条</w:t>
      </w:r>
      <w:r>
        <w:rPr>
          <w:rFonts w:ascii="仿宋_GB2312" w:eastAsia="仿宋_GB2312" w:hAnsi="宋体" w:hint="eastAsia"/>
          <w:sz w:val="32"/>
        </w:rPr>
        <w:t xml:space="preserve">  有关问题的说明</w:t>
      </w:r>
    </w:p>
    <w:p w:rsidR="00E43F0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w:t>
      </w:r>
      <w:r>
        <w:rPr>
          <w:rFonts w:ascii="仿宋_GB2312" w:eastAsia="仿宋_GB2312" w:hAnsi="宋体" w:hint="eastAsia"/>
          <w:sz w:val="32"/>
        </w:rPr>
        <w:t>一</w:t>
      </w:r>
      <w:r w:rsidRPr="00E334FB">
        <w:rPr>
          <w:rFonts w:ascii="仿宋_GB2312" w:eastAsia="仿宋_GB2312" w:hAnsi="宋体" w:hint="eastAsia"/>
          <w:sz w:val="32"/>
        </w:rPr>
        <w:t>）先参加专业技术工作并取得相应的专业技术职务，后取得专业技术任职资格规定的学历</w:t>
      </w:r>
      <w:r>
        <w:rPr>
          <w:rFonts w:ascii="仿宋_GB2312" w:eastAsia="仿宋_GB2312" w:hAnsi="宋体" w:hint="eastAsia"/>
          <w:sz w:val="32"/>
        </w:rPr>
        <w:t>学</w:t>
      </w:r>
      <w:r>
        <w:rPr>
          <w:rFonts w:ascii="仿宋_GB2312" w:eastAsia="仿宋_GB2312" w:hAnsi="宋体"/>
          <w:sz w:val="32"/>
        </w:rPr>
        <w:t>位</w:t>
      </w:r>
      <w:r w:rsidRPr="00E334FB">
        <w:rPr>
          <w:rFonts w:ascii="仿宋_GB2312" w:eastAsia="仿宋_GB2312" w:hAnsi="宋体" w:hint="eastAsia"/>
          <w:sz w:val="32"/>
        </w:rPr>
        <w:t>，若晋升高一级专业技术职务任职资格，须从取得规定学历</w:t>
      </w:r>
      <w:r>
        <w:rPr>
          <w:rFonts w:ascii="仿宋_GB2312" w:eastAsia="仿宋_GB2312" w:hAnsi="宋体" w:hint="eastAsia"/>
          <w:sz w:val="32"/>
        </w:rPr>
        <w:t>学位</w:t>
      </w:r>
      <w:r w:rsidRPr="00E334FB">
        <w:rPr>
          <w:rFonts w:ascii="仿宋_GB2312" w:eastAsia="仿宋_GB2312" w:hAnsi="宋体" w:hint="eastAsia"/>
          <w:sz w:val="32"/>
        </w:rPr>
        <w:t>之日起，任满原岗位基本任职年限后方可晋升。</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（二）本标准条件中“以上”均含本级。</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（三）本标准</w:t>
      </w:r>
      <w:r w:rsidRPr="00E334FB">
        <w:rPr>
          <w:rFonts w:ascii="仿宋_GB2312" w:eastAsia="仿宋_GB2312" w:hAnsi="宋体" w:hint="eastAsia"/>
          <w:sz w:val="32"/>
        </w:rPr>
        <w:t>条件</w:t>
      </w:r>
      <w:r>
        <w:rPr>
          <w:rFonts w:ascii="仿宋_GB2312" w:eastAsia="仿宋_GB2312" w:hAnsi="宋体" w:hint="eastAsia"/>
          <w:sz w:val="32"/>
        </w:rPr>
        <w:t>中</w:t>
      </w:r>
      <w:r w:rsidRPr="00E334FB">
        <w:rPr>
          <w:rFonts w:ascii="仿宋_GB2312" w:eastAsia="仿宋_GB2312" w:hAnsi="宋体" w:hint="eastAsia"/>
          <w:sz w:val="32"/>
        </w:rPr>
        <w:t>“学历学位”，是国家承认的本专业或相近专业学历学位。</w:t>
      </w:r>
    </w:p>
    <w:p w:rsidR="00E43F0B" w:rsidRPr="00544C0E" w:rsidRDefault="00E43F0B" w:rsidP="00E43F0B">
      <w:pPr>
        <w:spacing w:line="660" w:lineRule="exact"/>
        <w:ind w:firstLine="636"/>
        <w:rPr>
          <w:rFonts w:ascii="仿宋_GB2312" w:eastAsia="仿宋_GB2312" w:hAnsi="宋体"/>
          <w:sz w:val="32"/>
        </w:rPr>
      </w:pPr>
      <w:r w:rsidRPr="00544C0E">
        <w:rPr>
          <w:rFonts w:ascii="仿宋_GB2312" w:eastAsia="仿宋_GB2312" w:hAnsi="宋体" w:hint="eastAsia"/>
          <w:sz w:val="32"/>
        </w:rPr>
        <w:t>（四）本标准条件中所提到的科学研究项目分类见附表。</w:t>
      </w:r>
    </w:p>
    <w:p w:rsidR="00E43F0B" w:rsidRPr="00E334F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w:t>
      </w:r>
      <w:r>
        <w:rPr>
          <w:rFonts w:ascii="仿宋_GB2312" w:eastAsia="仿宋_GB2312" w:hAnsi="宋体" w:hint="eastAsia"/>
          <w:sz w:val="32"/>
        </w:rPr>
        <w:t>五</w:t>
      </w:r>
      <w:r w:rsidRPr="00E334FB">
        <w:rPr>
          <w:rFonts w:ascii="仿宋_GB2312" w:eastAsia="仿宋_GB2312" w:hAnsi="宋体" w:hint="eastAsia"/>
          <w:sz w:val="32"/>
        </w:rPr>
        <w:t>）</w:t>
      </w:r>
      <w:r w:rsidRPr="006707DB">
        <w:rPr>
          <w:rFonts w:ascii="仿宋_GB2312" w:eastAsia="仿宋_GB2312" w:hAnsi="宋体" w:hint="eastAsia"/>
          <w:sz w:val="32"/>
        </w:rPr>
        <w:t>“主持人”</w:t>
      </w:r>
      <w:r w:rsidRPr="00E334FB">
        <w:rPr>
          <w:rFonts w:ascii="仿宋_GB2312" w:eastAsia="仿宋_GB2312" w:hAnsi="宋体" w:hint="eastAsia"/>
          <w:sz w:val="32"/>
        </w:rPr>
        <w:t>是指：在承担的科研项目</w:t>
      </w:r>
      <w:r>
        <w:rPr>
          <w:rFonts w:ascii="仿宋_GB2312" w:eastAsia="仿宋_GB2312" w:hAnsi="宋体" w:hint="eastAsia"/>
          <w:sz w:val="32"/>
        </w:rPr>
        <w:t>（课题）</w:t>
      </w:r>
      <w:r w:rsidRPr="00E334FB">
        <w:rPr>
          <w:rFonts w:ascii="仿宋_GB2312" w:eastAsia="仿宋_GB2312" w:hAnsi="宋体" w:hint="eastAsia"/>
          <w:sz w:val="32"/>
        </w:rPr>
        <w:t>中具有核心作用的专业技术人员，即总体技术设计人</w:t>
      </w:r>
      <w:r>
        <w:rPr>
          <w:rFonts w:ascii="仿宋_GB2312" w:eastAsia="仿宋_GB2312" w:hAnsi="宋体" w:hint="eastAsia"/>
          <w:sz w:val="32"/>
        </w:rPr>
        <w:t>、</w:t>
      </w:r>
      <w:r w:rsidRPr="00E334FB">
        <w:rPr>
          <w:rFonts w:ascii="仿宋_GB2312" w:eastAsia="仿宋_GB2312" w:hAnsi="宋体" w:hint="eastAsia"/>
          <w:sz w:val="32"/>
        </w:rPr>
        <w:t>主要技术开发承担人</w:t>
      </w:r>
      <w:r>
        <w:rPr>
          <w:rFonts w:ascii="仿宋_GB2312" w:eastAsia="仿宋_GB2312" w:hAnsi="宋体" w:hint="eastAsia"/>
          <w:sz w:val="32"/>
        </w:rPr>
        <w:t>、</w:t>
      </w:r>
      <w:r w:rsidRPr="00E334FB">
        <w:rPr>
          <w:rFonts w:ascii="仿宋_GB2312" w:eastAsia="仿宋_GB2312" w:hAnsi="宋体" w:hint="eastAsia"/>
          <w:sz w:val="32"/>
        </w:rPr>
        <w:t>总的组织管理者。</w:t>
      </w:r>
      <w:r>
        <w:rPr>
          <w:rFonts w:ascii="仿宋_GB2312" w:eastAsia="仿宋_GB2312" w:hAnsi="宋体" w:hint="eastAsia"/>
          <w:sz w:val="32"/>
        </w:rPr>
        <w:t>“主研人员”是指在项目（课题）中承担主要工作或关键性工作，或解决关键问题的研究人员。</w:t>
      </w:r>
    </w:p>
    <w:p w:rsidR="00E43F0B" w:rsidRPr="005F59AE" w:rsidRDefault="00E43F0B" w:rsidP="00E43F0B">
      <w:pPr>
        <w:spacing w:line="660" w:lineRule="exact"/>
        <w:ind w:firstLine="636"/>
        <w:rPr>
          <w:rFonts w:ascii="仿宋_GB2312" w:eastAsia="仿宋_GB2312" w:hAnsi="宋体"/>
          <w:sz w:val="32"/>
        </w:rPr>
      </w:pPr>
      <w:r w:rsidRPr="00F2541C">
        <w:rPr>
          <w:rFonts w:ascii="黑体" w:eastAsia="黑体" w:hAnsi="黑体" w:hint="eastAsia"/>
          <w:sz w:val="32"/>
        </w:rPr>
        <w:t>第二十一条</w:t>
      </w:r>
      <w:r w:rsidRPr="00E334FB">
        <w:rPr>
          <w:rFonts w:ascii="仿宋_GB2312" w:eastAsia="仿宋_GB2312" w:hAnsi="宋体" w:hint="eastAsia"/>
          <w:sz w:val="32"/>
        </w:rPr>
        <w:t xml:space="preserve">  本标准条件由省科技厅、省</w:t>
      </w:r>
      <w:proofErr w:type="gramStart"/>
      <w:r w:rsidRPr="00E334FB">
        <w:rPr>
          <w:rFonts w:ascii="仿宋_GB2312" w:eastAsia="仿宋_GB2312" w:hAnsi="宋体" w:hint="eastAsia"/>
          <w:sz w:val="32"/>
        </w:rPr>
        <w:t>人社厅</w:t>
      </w:r>
      <w:proofErr w:type="gramEnd"/>
      <w:r w:rsidRPr="00E334FB">
        <w:rPr>
          <w:rFonts w:ascii="仿宋_GB2312" w:eastAsia="仿宋_GB2312" w:hAnsi="宋体" w:hint="eastAsia"/>
          <w:sz w:val="32"/>
        </w:rPr>
        <w:t>负责解释。</w:t>
      </w:r>
    </w:p>
    <w:p w:rsidR="00E43F0B" w:rsidRDefault="00E43F0B" w:rsidP="00E43F0B">
      <w:pPr>
        <w:spacing w:line="660" w:lineRule="exact"/>
        <w:ind w:firstLine="636"/>
        <w:rPr>
          <w:rFonts w:ascii="仿宋_GB2312" w:eastAsia="仿宋_GB2312" w:hAnsi="宋体" w:cs="Century"/>
          <w:sz w:val="32"/>
          <w:szCs w:val="21"/>
        </w:rPr>
      </w:pPr>
      <w:r w:rsidRPr="00F2541C">
        <w:rPr>
          <w:rFonts w:ascii="黑体" w:eastAsia="黑体" w:hAnsi="黑体" w:hint="eastAsia"/>
          <w:sz w:val="32"/>
        </w:rPr>
        <w:t>第二十二条</w:t>
      </w:r>
      <w:r w:rsidRPr="00E334FB">
        <w:rPr>
          <w:rFonts w:ascii="仿宋_GB2312" w:eastAsia="仿宋_GB2312" w:hAnsi="宋体" w:hint="eastAsia"/>
          <w:sz w:val="32"/>
        </w:rPr>
        <w:t xml:space="preserve">  本标准条件自</w:t>
      </w:r>
      <w:r>
        <w:rPr>
          <w:rFonts w:ascii="仿宋_GB2312" w:eastAsia="仿宋_GB2312" w:hAnsi="宋体" w:hint="eastAsia"/>
          <w:sz w:val="32"/>
        </w:rPr>
        <w:t>文件印发之</w:t>
      </w:r>
      <w:r w:rsidRPr="00E334FB">
        <w:rPr>
          <w:rFonts w:ascii="仿宋_GB2312" w:eastAsia="仿宋_GB2312" w:hAnsi="宋体" w:hint="eastAsia"/>
          <w:sz w:val="32"/>
        </w:rPr>
        <w:t>日起施行。</w:t>
      </w:r>
      <w:r>
        <w:rPr>
          <w:rFonts w:ascii="仿宋_GB2312" w:eastAsia="仿宋_GB2312" w:hAnsi="宋体" w:hint="eastAsia"/>
          <w:sz w:val="32"/>
        </w:rPr>
        <w:t>2005</w:t>
      </w:r>
      <w:r>
        <w:rPr>
          <w:rFonts w:ascii="仿宋_GB2312" w:eastAsia="仿宋_GB2312" w:hAnsi="宋体" w:hint="eastAsia"/>
          <w:sz w:val="32"/>
        </w:rPr>
        <w:lastRenderedPageBreak/>
        <w:t>年发布的《</w:t>
      </w:r>
      <w:r>
        <w:rPr>
          <w:rFonts w:ascii="仿宋_GB2312" w:eastAsia="仿宋_GB2312" w:hAnsi="宋体"/>
          <w:sz w:val="32"/>
        </w:rPr>
        <w:t>安徽省自然科研实验专业技术资格标准条件（试行）》</w:t>
      </w:r>
      <w:r>
        <w:rPr>
          <w:rFonts w:ascii="仿宋_GB2312" w:eastAsia="仿宋_GB2312" w:hAnsi="宋体" w:hint="eastAsia"/>
          <w:sz w:val="32"/>
        </w:rPr>
        <w:t>（</w:t>
      </w:r>
      <w:proofErr w:type="gramStart"/>
      <w:r>
        <w:rPr>
          <w:rFonts w:ascii="仿宋_GB2312" w:eastAsia="仿宋_GB2312" w:hAnsi="宋体" w:hint="eastAsia"/>
          <w:sz w:val="32"/>
        </w:rPr>
        <w:t>皖科人</w:t>
      </w:r>
      <w:proofErr w:type="gramEnd"/>
      <w:r>
        <w:rPr>
          <w:rFonts w:ascii="仿宋_GB2312" w:eastAsia="仿宋_GB2312" w:hAnsi="宋体" w:hint="eastAsia"/>
          <w:sz w:val="32"/>
        </w:rPr>
        <w:t>〔2005〕29号）同时废止。</w:t>
      </w:r>
    </w:p>
    <w:p w:rsidR="00E43F0B" w:rsidRPr="00E213B0" w:rsidRDefault="00E43F0B" w:rsidP="00E43F0B">
      <w:pPr>
        <w:spacing w:line="660" w:lineRule="exact"/>
        <w:rPr>
          <w:rFonts w:ascii="黑体" w:eastAsia="黑体" w:hAnsi="黑体"/>
          <w:sz w:val="32"/>
        </w:rPr>
      </w:pPr>
      <w:r>
        <w:br w:type="page"/>
      </w:r>
      <w:r w:rsidRPr="00E213B0">
        <w:rPr>
          <w:rFonts w:ascii="黑体" w:eastAsia="黑体" w:hAnsi="黑体" w:hint="eastAsia"/>
          <w:color w:val="000000"/>
          <w:sz w:val="32"/>
          <w:szCs w:val="32"/>
        </w:rPr>
        <w:lastRenderedPageBreak/>
        <w:t>附表</w:t>
      </w:r>
    </w:p>
    <w:p w:rsidR="00E43F0B" w:rsidRPr="00CA6C32" w:rsidRDefault="00E43F0B" w:rsidP="00E43F0B">
      <w:pPr>
        <w:spacing w:line="660" w:lineRule="exact"/>
        <w:jc w:val="center"/>
        <w:rPr>
          <w:rFonts w:ascii="方正小标宋_GBK" w:eastAsia="方正小标宋_GBK" w:hAnsi="黑体"/>
          <w:color w:val="000000"/>
          <w:sz w:val="32"/>
          <w:szCs w:val="32"/>
        </w:rPr>
      </w:pPr>
      <w:r>
        <w:rPr>
          <w:rFonts w:ascii="仿宋_GB2312" w:eastAsia="仿宋_GB2312" w:hAnsi="华文仿宋" w:hint="eastAsia"/>
          <w:b/>
          <w:color w:val="000000"/>
          <w:sz w:val="32"/>
          <w:szCs w:val="32"/>
        </w:rPr>
        <w:tab/>
      </w:r>
      <w:r w:rsidRPr="00CA6C32">
        <w:rPr>
          <w:rFonts w:ascii="方正小标宋_GBK" w:eastAsia="方正小标宋_GBK" w:hAnsi="黑体" w:hint="eastAsia"/>
          <w:color w:val="000000"/>
          <w:sz w:val="32"/>
          <w:szCs w:val="32"/>
        </w:rPr>
        <w:t>科学研究项目（课题）分类表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
        <w:gridCol w:w="7324"/>
      </w:tblGrid>
      <w:tr w:rsidR="00E43F0B" w:rsidTr="00E6336C">
        <w:trPr>
          <w:trHeight w:val="451"/>
          <w:jc w:val="center"/>
        </w:trPr>
        <w:tc>
          <w:tcPr>
            <w:tcW w:w="1031" w:type="dxa"/>
            <w:vAlign w:val="center"/>
          </w:tcPr>
          <w:p w:rsidR="00E43F0B" w:rsidRPr="00F5212B" w:rsidRDefault="00E43F0B" w:rsidP="00E41EE1">
            <w:pPr>
              <w:spacing w:line="460" w:lineRule="exact"/>
              <w:jc w:val="center"/>
              <w:rPr>
                <w:rFonts w:ascii="宋体" w:hAnsi="宋体" w:cs="Arial"/>
                <w:b/>
                <w:color w:val="000000"/>
                <w:sz w:val="28"/>
                <w:szCs w:val="28"/>
              </w:rPr>
            </w:pPr>
            <w:r>
              <w:rPr>
                <w:rFonts w:ascii="宋体" w:hAnsi="宋体" w:cs="Arial" w:hint="eastAsia"/>
                <w:b/>
                <w:color w:val="000000"/>
                <w:sz w:val="28"/>
                <w:szCs w:val="28"/>
              </w:rPr>
              <w:t>类别</w:t>
            </w:r>
          </w:p>
        </w:tc>
        <w:tc>
          <w:tcPr>
            <w:tcW w:w="7324" w:type="dxa"/>
            <w:vAlign w:val="center"/>
          </w:tcPr>
          <w:p w:rsidR="00E43F0B" w:rsidRPr="00F5212B" w:rsidRDefault="00E43F0B" w:rsidP="00E41EE1">
            <w:pPr>
              <w:spacing w:line="460" w:lineRule="exact"/>
              <w:jc w:val="center"/>
              <w:rPr>
                <w:rFonts w:ascii="宋体" w:hAnsi="宋体" w:cs="Arial"/>
                <w:b/>
                <w:color w:val="000000"/>
                <w:sz w:val="28"/>
                <w:szCs w:val="28"/>
              </w:rPr>
            </w:pPr>
            <w:r w:rsidRPr="00F5212B">
              <w:rPr>
                <w:rFonts w:ascii="宋体" w:hAnsi="宋体" w:cs="Arial" w:hint="eastAsia"/>
                <w:b/>
                <w:color w:val="000000"/>
                <w:sz w:val="28"/>
                <w:szCs w:val="28"/>
              </w:rPr>
              <w:t>自然科</w:t>
            </w:r>
            <w:r>
              <w:rPr>
                <w:rFonts w:ascii="宋体" w:hAnsi="宋体" w:cs="Arial" w:hint="eastAsia"/>
                <w:b/>
                <w:color w:val="000000"/>
                <w:sz w:val="28"/>
                <w:szCs w:val="28"/>
              </w:rPr>
              <w:t>学研究</w:t>
            </w:r>
          </w:p>
        </w:tc>
      </w:tr>
      <w:tr w:rsidR="00E43F0B" w:rsidTr="00E6336C">
        <w:trPr>
          <w:trHeight w:val="1462"/>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一类</w:t>
            </w:r>
          </w:p>
        </w:tc>
        <w:tc>
          <w:tcPr>
            <w:tcW w:w="7324" w:type="dxa"/>
            <w:tcBorders>
              <w:right w:val="single" w:sz="4" w:space="0" w:color="auto"/>
            </w:tcBorders>
          </w:tcPr>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1.</w:t>
            </w:r>
            <w:r>
              <w:rPr>
                <w:rFonts w:ascii="宋体" w:hAnsi="宋体" w:cs="Arial" w:hint="eastAsia"/>
                <w:color w:val="000000"/>
                <w:sz w:val="28"/>
                <w:szCs w:val="28"/>
              </w:rPr>
              <w:t xml:space="preserve"> </w:t>
            </w:r>
            <w:r w:rsidRPr="00F5212B">
              <w:rPr>
                <w:rFonts w:ascii="宋体" w:hAnsi="宋体" w:cs="Arial" w:hint="eastAsia"/>
                <w:color w:val="000000"/>
                <w:sz w:val="28"/>
                <w:szCs w:val="28"/>
              </w:rPr>
              <w:t>国家自然科学基金杰出、</w:t>
            </w:r>
            <w:r w:rsidRPr="00F5212B">
              <w:rPr>
                <w:rStyle w:val="aa"/>
                <w:rFonts w:ascii="宋体" w:hAnsi="宋体" w:hint="eastAsia"/>
                <w:b w:val="0"/>
                <w:color w:val="000000"/>
                <w:sz w:val="28"/>
                <w:szCs w:val="28"/>
              </w:rPr>
              <w:t>优秀</w:t>
            </w:r>
            <w:r w:rsidRPr="00F5212B">
              <w:rPr>
                <w:rFonts w:ascii="宋体" w:hAnsi="宋体" w:cs="Arial" w:hint="eastAsia"/>
                <w:color w:val="000000"/>
                <w:sz w:val="28"/>
                <w:szCs w:val="28"/>
              </w:rPr>
              <w:t>青年科学基金</w:t>
            </w:r>
            <w:r>
              <w:rPr>
                <w:rFonts w:ascii="宋体" w:hAnsi="宋体" w:cs="Arial" w:hint="eastAsia"/>
                <w:color w:val="000000"/>
                <w:sz w:val="28"/>
                <w:szCs w:val="28"/>
              </w:rPr>
              <w:t>项目</w:t>
            </w:r>
          </w:p>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2.</w:t>
            </w:r>
            <w:r>
              <w:rPr>
                <w:rFonts w:ascii="宋体" w:hAnsi="宋体" w:cs="Arial" w:hint="eastAsia"/>
                <w:color w:val="000000"/>
                <w:sz w:val="28"/>
                <w:szCs w:val="28"/>
              </w:rPr>
              <w:t xml:space="preserve"> </w:t>
            </w:r>
            <w:r w:rsidRPr="00F5212B">
              <w:rPr>
                <w:rFonts w:ascii="宋体" w:hAnsi="宋体" w:cs="Arial" w:hint="eastAsia"/>
                <w:color w:val="000000"/>
                <w:sz w:val="28"/>
                <w:szCs w:val="28"/>
              </w:rPr>
              <w:t>国家自然科学基金重大、重大研究计划、重点项目</w:t>
            </w:r>
          </w:p>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3.</w:t>
            </w:r>
            <w:r>
              <w:rPr>
                <w:rFonts w:ascii="宋体" w:hAnsi="宋体" w:cs="Arial" w:hint="eastAsia"/>
                <w:color w:val="000000"/>
                <w:sz w:val="28"/>
                <w:szCs w:val="28"/>
              </w:rPr>
              <w:t xml:space="preserve"> </w:t>
            </w:r>
            <w:r w:rsidRPr="00F5212B">
              <w:rPr>
                <w:rFonts w:ascii="宋体" w:hAnsi="宋体" w:cs="Arial" w:hint="eastAsia"/>
                <w:color w:val="000000"/>
                <w:sz w:val="28"/>
                <w:szCs w:val="28"/>
              </w:rPr>
              <w:t>国家科技重大专项</w:t>
            </w:r>
          </w:p>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4.</w:t>
            </w:r>
            <w:r>
              <w:rPr>
                <w:rFonts w:ascii="宋体" w:hAnsi="宋体" w:cs="Arial" w:hint="eastAsia"/>
                <w:color w:val="000000"/>
                <w:sz w:val="28"/>
                <w:szCs w:val="28"/>
              </w:rPr>
              <w:t xml:space="preserve"> </w:t>
            </w:r>
            <w:r w:rsidRPr="00F5212B">
              <w:rPr>
                <w:rFonts w:ascii="宋体" w:hAnsi="宋体" w:cs="Arial" w:hint="eastAsia"/>
                <w:color w:val="000000"/>
                <w:sz w:val="28"/>
                <w:szCs w:val="28"/>
              </w:rPr>
              <w:t>国家重点研发计划（含原国家科技支撑计划、863、973计划）</w:t>
            </w:r>
          </w:p>
          <w:p w:rsidR="00E43F0B" w:rsidRPr="00F5212B" w:rsidRDefault="00E43F0B" w:rsidP="00E41EE1">
            <w:pPr>
              <w:spacing w:line="460" w:lineRule="exact"/>
              <w:rPr>
                <w:rFonts w:ascii="宋体" w:hAnsi="宋体" w:cs="Arial"/>
                <w:bCs/>
                <w:sz w:val="28"/>
                <w:szCs w:val="28"/>
              </w:rPr>
            </w:pPr>
            <w:r w:rsidRPr="00F5212B">
              <w:rPr>
                <w:rFonts w:ascii="宋体" w:hAnsi="宋体" w:cs="Arial" w:hint="eastAsia"/>
                <w:bCs/>
                <w:sz w:val="28"/>
                <w:szCs w:val="28"/>
              </w:rPr>
              <w:t>5</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cs="Arial" w:hint="eastAsia"/>
                <w:bCs/>
                <w:sz w:val="28"/>
                <w:szCs w:val="28"/>
              </w:rPr>
              <w:t>技术创新引导计划</w:t>
            </w:r>
            <w:r>
              <w:rPr>
                <w:rFonts w:ascii="宋体" w:hAnsi="宋体" w:cs="Arial" w:hint="eastAsia"/>
                <w:bCs/>
                <w:sz w:val="28"/>
                <w:szCs w:val="28"/>
              </w:rPr>
              <w:t>（须有研究开发任务及成果）</w:t>
            </w:r>
          </w:p>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6.</w:t>
            </w:r>
            <w:r>
              <w:rPr>
                <w:rFonts w:ascii="宋体" w:hAnsi="宋体" w:cs="Arial" w:hint="eastAsia"/>
                <w:color w:val="000000"/>
                <w:sz w:val="28"/>
                <w:szCs w:val="28"/>
              </w:rPr>
              <w:t xml:space="preserve"> </w:t>
            </w:r>
            <w:r w:rsidRPr="00F5212B">
              <w:rPr>
                <w:rFonts w:ascii="宋体" w:hAnsi="宋体" w:cs="Arial" w:hint="eastAsia"/>
                <w:bCs/>
                <w:sz w:val="28"/>
                <w:szCs w:val="28"/>
              </w:rPr>
              <w:t>基地与</w:t>
            </w:r>
            <w:r w:rsidRPr="00F5212B">
              <w:rPr>
                <w:rStyle w:val="aa"/>
                <w:rFonts w:ascii="宋体" w:hAnsi="宋体" w:hint="eastAsia"/>
                <w:b w:val="0"/>
                <w:color w:val="000000"/>
                <w:sz w:val="28"/>
                <w:szCs w:val="28"/>
              </w:rPr>
              <w:t>人才专项</w:t>
            </w:r>
            <w:r>
              <w:rPr>
                <w:rFonts w:ascii="宋体" w:hAnsi="宋体" w:cs="Arial" w:hint="eastAsia"/>
                <w:bCs/>
                <w:sz w:val="28"/>
                <w:szCs w:val="28"/>
              </w:rPr>
              <w:t>（须有研究开发任务及成果）</w:t>
            </w:r>
          </w:p>
        </w:tc>
      </w:tr>
      <w:tr w:rsidR="00E43F0B" w:rsidTr="00E6336C">
        <w:trPr>
          <w:trHeight w:val="1523"/>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二类</w:t>
            </w:r>
          </w:p>
        </w:tc>
        <w:tc>
          <w:tcPr>
            <w:tcW w:w="7324" w:type="dxa"/>
            <w:tcBorders>
              <w:right w:val="single" w:sz="4" w:space="0" w:color="auto"/>
            </w:tcBorders>
          </w:tcPr>
          <w:p w:rsidR="00E43F0B" w:rsidRPr="00177E68" w:rsidRDefault="00E43F0B" w:rsidP="00E41EE1">
            <w:pPr>
              <w:spacing w:line="460" w:lineRule="exact"/>
              <w:rPr>
                <w:rStyle w:val="aa"/>
                <w:rFonts w:ascii="宋体" w:hAnsi="宋体"/>
                <w:b w:val="0"/>
                <w:sz w:val="28"/>
                <w:szCs w:val="28"/>
              </w:rPr>
            </w:pPr>
            <w:r w:rsidRPr="00177E68">
              <w:rPr>
                <w:rStyle w:val="aa"/>
                <w:rFonts w:ascii="宋体" w:hAnsi="宋体" w:hint="eastAsia"/>
                <w:b w:val="0"/>
                <w:sz w:val="28"/>
                <w:szCs w:val="28"/>
              </w:rPr>
              <w:t>1</w:t>
            </w:r>
            <w:r w:rsidRPr="00177E68">
              <w:rPr>
                <w:rFonts w:ascii="宋体" w:hAnsi="宋体" w:cs="Arial" w:hint="eastAsia"/>
                <w:sz w:val="28"/>
                <w:szCs w:val="28"/>
              </w:rPr>
              <w:t xml:space="preserve">. </w:t>
            </w:r>
            <w:r w:rsidRPr="00177E68">
              <w:rPr>
                <w:rStyle w:val="aa"/>
                <w:rFonts w:ascii="宋体" w:hAnsi="宋体" w:hint="eastAsia"/>
                <w:b w:val="0"/>
                <w:sz w:val="28"/>
                <w:szCs w:val="28"/>
              </w:rPr>
              <w:t>国家自然科学基金面上项目、青年基金、国际合作交流基金、联合基金、专项基金等项目</w:t>
            </w:r>
          </w:p>
          <w:p w:rsidR="00E43F0B" w:rsidRPr="00177E68" w:rsidRDefault="00E43F0B" w:rsidP="00E41EE1">
            <w:pPr>
              <w:spacing w:line="460" w:lineRule="exact"/>
              <w:rPr>
                <w:rStyle w:val="aa"/>
                <w:rFonts w:ascii="宋体" w:hAnsi="宋体"/>
                <w:b w:val="0"/>
                <w:sz w:val="28"/>
                <w:szCs w:val="28"/>
              </w:rPr>
            </w:pPr>
            <w:r w:rsidRPr="00177E68">
              <w:rPr>
                <w:rStyle w:val="aa"/>
                <w:rFonts w:ascii="宋体" w:hAnsi="宋体" w:hint="eastAsia"/>
                <w:b w:val="0"/>
                <w:sz w:val="28"/>
                <w:szCs w:val="28"/>
              </w:rPr>
              <w:t>2</w:t>
            </w:r>
            <w:r w:rsidRPr="00177E68">
              <w:rPr>
                <w:rFonts w:ascii="宋体" w:hAnsi="宋体" w:cs="Arial" w:hint="eastAsia"/>
                <w:sz w:val="28"/>
                <w:szCs w:val="28"/>
              </w:rPr>
              <w:t>.</w:t>
            </w:r>
            <w:r>
              <w:rPr>
                <w:rFonts w:ascii="宋体" w:hAnsi="宋体" w:cs="Arial" w:hint="eastAsia"/>
                <w:sz w:val="28"/>
                <w:szCs w:val="28"/>
              </w:rPr>
              <w:t xml:space="preserve"> </w:t>
            </w:r>
            <w:r w:rsidRPr="00177E68">
              <w:rPr>
                <w:rStyle w:val="aa"/>
                <w:rFonts w:ascii="宋体" w:hAnsi="宋体" w:hint="eastAsia"/>
                <w:b w:val="0"/>
                <w:sz w:val="28"/>
                <w:szCs w:val="28"/>
              </w:rPr>
              <w:t>国家</w:t>
            </w:r>
            <w:r>
              <w:rPr>
                <w:rStyle w:val="aa"/>
                <w:rFonts w:ascii="宋体" w:hAnsi="宋体" w:hint="eastAsia"/>
                <w:b w:val="0"/>
                <w:sz w:val="28"/>
                <w:szCs w:val="28"/>
              </w:rPr>
              <w:t>科技</w:t>
            </w:r>
            <w:r w:rsidRPr="00177E68">
              <w:rPr>
                <w:rStyle w:val="aa"/>
                <w:rFonts w:ascii="宋体" w:hAnsi="宋体" w:hint="eastAsia"/>
                <w:b w:val="0"/>
                <w:sz w:val="28"/>
                <w:szCs w:val="28"/>
              </w:rPr>
              <w:t>重大专项、重点研发计划</w:t>
            </w:r>
            <w:r w:rsidRPr="00F5212B">
              <w:rPr>
                <w:rFonts w:ascii="宋体" w:hAnsi="宋体" w:cs="Arial" w:hint="eastAsia"/>
                <w:color w:val="000000"/>
                <w:sz w:val="28"/>
                <w:szCs w:val="28"/>
              </w:rPr>
              <w:t>（含原国家科技支撑计划、863、973计划）</w:t>
            </w:r>
            <w:r w:rsidRPr="00177E68">
              <w:rPr>
                <w:rStyle w:val="aa"/>
                <w:rFonts w:ascii="宋体" w:hAnsi="宋体" w:hint="eastAsia"/>
                <w:b w:val="0"/>
                <w:sz w:val="28"/>
                <w:szCs w:val="28"/>
              </w:rPr>
              <w:t>课题（以项目下达文件为准）</w:t>
            </w:r>
          </w:p>
          <w:p w:rsidR="00E43F0B" w:rsidRPr="00953B71" w:rsidRDefault="00E43F0B" w:rsidP="00E41EE1">
            <w:pPr>
              <w:spacing w:line="460" w:lineRule="exact"/>
              <w:rPr>
                <w:rFonts w:ascii="宋体" w:hAnsi="宋体" w:cs="Arial"/>
                <w:sz w:val="28"/>
                <w:szCs w:val="28"/>
              </w:rPr>
            </w:pPr>
            <w:r w:rsidRPr="00953B71">
              <w:rPr>
                <w:rStyle w:val="aa"/>
                <w:rFonts w:ascii="宋体" w:hAnsi="宋体" w:hint="eastAsia"/>
                <w:b w:val="0"/>
                <w:sz w:val="28"/>
                <w:szCs w:val="28"/>
              </w:rPr>
              <w:t>3</w:t>
            </w:r>
            <w:r w:rsidRPr="00177E68">
              <w:rPr>
                <w:rFonts w:ascii="宋体" w:hAnsi="宋体" w:cs="Arial" w:hint="eastAsia"/>
                <w:sz w:val="28"/>
                <w:szCs w:val="28"/>
              </w:rPr>
              <w:t>.</w:t>
            </w:r>
            <w:r>
              <w:rPr>
                <w:rFonts w:ascii="宋体" w:hAnsi="宋体" w:cs="Arial" w:hint="eastAsia"/>
                <w:sz w:val="28"/>
                <w:szCs w:val="28"/>
              </w:rPr>
              <w:t xml:space="preserve"> </w:t>
            </w:r>
            <w:r w:rsidRPr="00953B71">
              <w:rPr>
                <w:rStyle w:val="aa"/>
                <w:rFonts w:ascii="宋体" w:hAnsi="宋体" w:hint="eastAsia"/>
                <w:b w:val="0"/>
                <w:sz w:val="28"/>
                <w:szCs w:val="28"/>
              </w:rPr>
              <w:t>国家（重点）实验室开放课题</w:t>
            </w:r>
          </w:p>
        </w:tc>
      </w:tr>
      <w:tr w:rsidR="00E43F0B" w:rsidTr="00E6336C">
        <w:trPr>
          <w:trHeight w:val="1549"/>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三类</w:t>
            </w:r>
          </w:p>
        </w:tc>
        <w:tc>
          <w:tcPr>
            <w:tcW w:w="7324" w:type="dxa"/>
            <w:tcBorders>
              <w:right w:val="single" w:sz="4" w:space="0" w:color="auto"/>
            </w:tcBorders>
          </w:tcPr>
          <w:p w:rsidR="00E43F0B" w:rsidRDefault="00E43F0B" w:rsidP="00E41EE1">
            <w:pPr>
              <w:spacing w:line="460" w:lineRule="exact"/>
              <w:rPr>
                <w:rStyle w:val="aa"/>
                <w:rFonts w:ascii="宋体" w:hAnsi="宋体"/>
                <w:b w:val="0"/>
                <w:sz w:val="28"/>
                <w:szCs w:val="28"/>
              </w:rPr>
            </w:pPr>
            <w:r>
              <w:rPr>
                <w:rStyle w:val="aa"/>
                <w:rFonts w:ascii="宋体" w:hAnsi="宋体" w:hint="eastAsia"/>
                <w:b w:val="0"/>
                <w:sz w:val="28"/>
                <w:szCs w:val="28"/>
              </w:rPr>
              <w:t>1</w:t>
            </w:r>
            <w:r w:rsidRPr="00177E68">
              <w:rPr>
                <w:rFonts w:ascii="宋体" w:hAnsi="宋体" w:cs="Arial" w:hint="eastAsia"/>
                <w:sz w:val="28"/>
                <w:szCs w:val="28"/>
              </w:rPr>
              <w:t>.</w:t>
            </w:r>
            <w:r>
              <w:rPr>
                <w:rFonts w:ascii="宋体" w:hAnsi="宋体" w:cs="Arial" w:hint="eastAsia"/>
                <w:sz w:val="28"/>
                <w:szCs w:val="28"/>
              </w:rPr>
              <w:t xml:space="preserve"> </w:t>
            </w:r>
            <w:r w:rsidRPr="00177E68">
              <w:rPr>
                <w:rStyle w:val="aa"/>
                <w:rFonts w:ascii="宋体" w:hAnsi="宋体" w:hint="eastAsia"/>
                <w:b w:val="0"/>
                <w:sz w:val="28"/>
                <w:szCs w:val="28"/>
              </w:rPr>
              <w:t>国家</w:t>
            </w:r>
            <w:r>
              <w:rPr>
                <w:rStyle w:val="aa"/>
                <w:rFonts w:ascii="宋体" w:hAnsi="宋体" w:hint="eastAsia"/>
                <w:b w:val="0"/>
                <w:sz w:val="28"/>
                <w:szCs w:val="28"/>
              </w:rPr>
              <w:t>科技</w:t>
            </w:r>
            <w:r w:rsidRPr="00177E68">
              <w:rPr>
                <w:rStyle w:val="aa"/>
                <w:rFonts w:ascii="宋体" w:hAnsi="宋体" w:hint="eastAsia"/>
                <w:b w:val="0"/>
                <w:sz w:val="28"/>
                <w:szCs w:val="28"/>
              </w:rPr>
              <w:t>重大专项、重点研发计划</w:t>
            </w:r>
            <w:r w:rsidRPr="00F5212B">
              <w:rPr>
                <w:rFonts w:ascii="宋体" w:hAnsi="宋体" w:cs="Arial" w:hint="eastAsia"/>
                <w:color w:val="000000"/>
                <w:sz w:val="28"/>
                <w:szCs w:val="28"/>
              </w:rPr>
              <w:t>（含原国家科技支撑计划、863、973计划）</w:t>
            </w:r>
            <w:r>
              <w:rPr>
                <w:rFonts w:ascii="宋体" w:hAnsi="宋体" w:cs="Arial" w:hint="eastAsia"/>
                <w:color w:val="000000"/>
                <w:sz w:val="28"/>
                <w:szCs w:val="28"/>
              </w:rPr>
              <w:t>子</w:t>
            </w:r>
            <w:r w:rsidRPr="00177E68">
              <w:rPr>
                <w:rStyle w:val="aa"/>
                <w:rFonts w:ascii="宋体" w:hAnsi="宋体" w:hint="eastAsia"/>
                <w:b w:val="0"/>
                <w:sz w:val="28"/>
                <w:szCs w:val="28"/>
              </w:rPr>
              <w:t>课题</w:t>
            </w:r>
          </w:p>
          <w:p w:rsidR="00E43F0B" w:rsidRDefault="00E43F0B" w:rsidP="00E41EE1">
            <w:pPr>
              <w:spacing w:line="460" w:lineRule="exact"/>
              <w:rPr>
                <w:rFonts w:ascii="宋体" w:hAnsi="宋体"/>
                <w:sz w:val="28"/>
                <w:szCs w:val="28"/>
              </w:rPr>
            </w:pPr>
            <w:r>
              <w:rPr>
                <w:rFonts w:ascii="宋体" w:hAnsi="宋体" w:hint="eastAsia"/>
                <w:sz w:val="28"/>
                <w:szCs w:val="28"/>
              </w:rPr>
              <w:t>2. 部委（不含科技部）重点科研项目</w:t>
            </w:r>
          </w:p>
          <w:p w:rsidR="00E43F0B" w:rsidRPr="00F5212B" w:rsidRDefault="00E43F0B" w:rsidP="00E41EE1">
            <w:pPr>
              <w:spacing w:line="460" w:lineRule="exact"/>
              <w:rPr>
                <w:rFonts w:ascii="宋体" w:hAnsi="宋体"/>
                <w:sz w:val="28"/>
                <w:szCs w:val="28"/>
              </w:rPr>
            </w:pPr>
            <w:r>
              <w:rPr>
                <w:rFonts w:ascii="宋体" w:hAnsi="宋体" w:hint="eastAsia"/>
                <w:sz w:val="28"/>
                <w:szCs w:val="28"/>
              </w:rPr>
              <w:t>3</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hint="eastAsia"/>
                <w:sz w:val="28"/>
                <w:szCs w:val="28"/>
              </w:rPr>
              <w:t>省科技重大专项</w:t>
            </w:r>
          </w:p>
          <w:p w:rsidR="00E43F0B" w:rsidRPr="00F5212B" w:rsidRDefault="00E43F0B" w:rsidP="00E41EE1">
            <w:pPr>
              <w:spacing w:line="460" w:lineRule="exact"/>
              <w:rPr>
                <w:rFonts w:ascii="宋体" w:hAnsi="宋体"/>
                <w:sz w:val="28"/>
                <w:szCs w:val="28"/>
              </w:rPr>
            </w:pPr>
            <w:r>
              <w:rPr>
                <w:rStyle w:val="aa"/>
                <w:rFonts w:ascii="宋体" w:hAnsi="宋体" w:hint="eastAsia"/>
                <w:b w:val="0"/>
                <w:color w:val="000000"/>
                <w:sz w:val="28"/>
                <w:szCs w:val="28"/>
              </w:rPr>
              <w:t>4</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hint="eastAsia"/>
                <w:sz w:val="28"/>
                <w:szCs w:val="28"/>
              </w:rPr>
              <w:t>省重点研发计划</w:t>
            </w:r>
          </w:p>
          <w:p w:rsidR="00E43F0B" w:rsidRPr="00F5212B" w:rsidRDefault="00E43F0B" w:rsidP="00E41EE1">
            <w:pPr>
              <w:spacing w:line="460" w:lineRule="exact"/>
              <w:rPr>
                <w:rFonts w:ascii="宋体" w:hAnsi="宋体" w:cs="Arial"/>
                <w:color w:val="000000"/>
                <w:sz w:val="28"/>
                <w:szCs w:val="28"/>
              </w:rPr>
            </w:pPr>
            <w:r>
              <w:rPr>
                <w:rFonts w:ascii="宋体" w:hAnsi="宋体" w:hint="eastAsia"/>
                <w:sz w:val="28"/>
                <w:szCs w:val="28"/>
              </w:rPr>
              <w:t>5</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hint="eastAsia"/>
                <w:sz w:val="28"/>
                <w:szCs w:val="28"/>
              </w:rPr>
              <w:t>省自然科学基金项目</w:t>
            </w:r>
          </w:p>
        </w:tc>
      </w:tr>
      <w:tr w:rsidR="00E43F0B" w:rsidTr="00E6336C">
        <w:trPr>
          <w:trHeight w:val="1606"/>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四类</w:t>
            </w:r>
          </w:p>
        </w:tc>
        <w:tc>
          <w:tcPr>
            <w:tcW w:w="7324" w:type="dxa"/>
            <w:tcBorders>
              <w:right w:val="single" w:sz="4" w:space="0" w:color="auto"/>
            </w:tcBorders>
          </w:tcPr>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1.</w:t>
            </w:r>
            <w:r>
              <w:rPr>
                <w:rFonts w:ascii="宋体" w:hAnsi="宋体" w:cs="Arial" w:hint="eastAsia"/>
                <w:color w:val="000000"/>
                <w:sz w:val="28"/>
                <w:szCs w:val="28"/>
              </w:rPr>
              <w:t xml:space="preserve"> </w:t>
            </w:r>
            <w:r w:rsidRPr="00F5212B">
              <w:rPr>
                <w:rFonts w:ascii="宋体" w:hAnsi="宋体" w:cs="Arial" w:hint="eastAsia"/>
                <w:color w:val="000000"/>
                <w:sz w:val="28"/>
                <w:szCs w:val="28"/>
              </w:rPr>
              <w:t>省科技厅创新型省份建设</w:t>
            </w:r>
            <w:r>
              <w:rPr>
                <w:rFonts w:ascii="宋体" w:hAnsi="宋体" w:cs="Arial" w:hint="eastAsia"/>
                <w:color w:val="000000"/>
                <w:sz w:val="28"/>
                <w:szCs w:val="28"/>
              </w:rPr>
              <w:t>专</w:t>
            </w:r>
            <w:r w:rsidRPr="00F5212B">
              <w:rPr>
                <w:rFonts w:ascii="宋体" w:hAnsi="宋体" w:cs="Arial" w:hint="eastAsia"/>
                <w:color w:val="000000"/>
                <w:sz w:val="28"/>
                <w:szCs w:val="28"/>
              </w:rPr>
              <w:t>项、平台与人才专项、创新环境建设专项、中央引导地方科技发展专项基金等</w:t>
            </w:r>
            <w:r>
              <w:rPr>
                <w:rFonts w:ascii="宋体" w:hAnsi="宋体" w:cs="Arial" w:hint="eastAsia"/>
                <w:bCs/>
                <w:sz w:val="28"/>
                <w:szCs w:val="28"/>
              </w:rPr>
              <w:t>（须有研究开发任务及成果）</w:t>
            </w:r>
          </w:p>
          <w:p w:rsidR="00E43F0B" w:rsidRDefault="00E43F0B" w:rsidP="00E41EE1">
            <w:pPr>
              <w:spacing w:line="460" w:lineRule="exact"/>
              <w:rPr>
                <w:rFonts w:ascii="宋体" w:hAnsi="宋体" w:cs="Arial"/>
                <w:sz w:val="28"/>
                <w:szCs w:val="28"/>
              </w:rPr>
            </w:pPr>
            <w:r>
              <w:rPr>
                <w:rFonts w:ascii="宋体" w:hAnsi="宋体" w:cs="Arial" w:hint="eastAsia"/>
                <w:sz w:val="28"/>
                <w:szCs w:val="28"/>
              </w:rPr>
              <w:t>2</w:t>
            </w:r>
            <w:r w:rsidRPr="00177E68">
              <w:rPr>
                <w:rFonts w:ascii="宋体" w:hAnsi="宋体" w:cs="Arial" w:hint="eastAsia"/>
                <w:sz w:val="28"/>
                <w:szCs w:val="28"/>
              </w:rPr>
              <w:t>.</w:t>
            </w:r>
            <w:r>
              <w:rPr>
                <w:rFonts w:ascii="宋体" w:hAnsi="宋体" w:cs="Arial" w:hint="eastAsia"/>
                <w:sz w:val="28"/>
                <w:szCs w:val="28"/>
              </w:rPr>
              <w:t xml:space="preserve"> </w:t>
            </w:r>
            <w:r w:rsidRPr="00953B71">
              <w:rPr>
                <w:rFonts w:ascii="宋体" w:hAnsi="宋体" w:cs="Arial" w:hint="eastAsia"/>
                <w:sz w:val="28"/>
                <w:szCs w:val="28"/>
              </w:rPr>
              <w:t>省实验室、技术创新中心开放课题</w:t>
            </w:r>
          </w:p>
          <w:p w:rsidR="00E43F0B" w:rsidRPr="00953B71" w:rsidRDefault="00E43F0B" w:rsidP="00E41EE1">
            <w:pPr>
              <w:spacing w:line="460" w:lineRule="exact"/>
              <w:rPr>
                <w:rFonts w:ascii="宋体" w:hAnsi="宋体" w:cs="Arial"/>
                <w:sz w:val="28"/>
                <w:szCs w:val="28"/>
              </w:rPr>
            </w:pPr>
            <w:r>
              <w:rPr>
                <w:rFonts w:ascii="宋体" w:hAnsi="宋体" w:cs="Arial" w:hint="eastAsia"/>
                <w:color w:val="000000"/>
                <w:sz w:val="28"/>
                <w:szCs w:val="28"/>
              </w:rPr>
              <w:t>3</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cs="Arial" w:hint="eastAsia"/>
                <w:color w:val="000000"/>
                <w:sz w:val="28"/>
                <w:szCs w:val="28"/>
              </w:rPr>
              <w:t>地市</w:t>
            </w:r>
            <w:r>
              <w:rPr>
                <w:rFonts w:ascii="宋体" w:hAnsi="宋体" w:cs="Arial" w:hint="eastAsia"/>
                <w:color w:val="000000"/>
                <w:sz w:val="28"/>
                <w:szCs w:val="28"/>
              </w:rPr>
              <w:t>（厅）</w:t>
            </w:r>
            <w:r w:rsidRPr="00F5212B">
              <w:rPr>
                <w:rFonts w:ascii="宋体" w:hAnsi="宋体" w:cs="Arial" w:hint="eastAsia"/>
                <w:color w:val="000000"/>
                <w:sz w:val="28"/>
                <w:szCs w:val="28"/>
              </w:rPr>
              <w:t>级科研专项</w:t>
            </w:r>
          </w:p>
        </w:tc>
      </w:tr>
      <w:tr w:rsidR="00E43F0B" w:rsidTr="00E6336C">
        <w:trPr>
          <w:trHeight w:val="837"/>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五类</w:t>
            </w:r>
          </w:p>
        </w:tc>
        <w:tc>
          <w:tcPr>
            <w:tcW w:w="7324" w:type="dxa"/>
          </w:tcPr>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1.</w:t>
            </w:r>
            <w:r>
              <w:rPr>
                <w:rFonts w:ascii="宋体" w:hAnsi="宋体" w:cs="Arial" w:hint="eastAsia"/>
                <w:color w:val="000000"/>
                <w:sz w:val="28"/>
                <w:szCs w:val="28"/>
              </w:rPr>
              <w:t xml:space="preserve"> </w:t>
            </w:r>
            <w:r w:rsidRPr="00F5212B">
              <w:rPr>
                <w:rFonts w:ascii="宋体" w:hAnsi="宋体" w:cs="Arial" w:hint="eastAsia"/>
                <w:color w:val="000000"/>
                <w:sz w:val="28"/>
                <w:szCs w:val="28"/>
              </w:rPr>
              <w:t>用人单位设立或立项的</w:t>
            </w:r>
            <w:r>
              <w:rPr>
                <w:rFonts w:ascii="宋体" w:hAnsi="宋体" w:cs="Arial" w:hint="eastAsia"/>
                <w:color w:val="000000"/>
                <w:sz w:val="28"/>
                <w:szCs w:val="28"/>
              </w:rPr>
              <w:t>项目</w:t>
            </w:r>
            <w:r w:rsidRPr="00F5212B">
              <w:rPr>
                <w:rFonts w:ascii="宋体" w:hAnsi="宋体" w:cs="Arial" w:hint="eastAsia"/>
                <w:color w:val="000000"/>
                <w:sz w:val="28"/>
                <w:szCs w:val="28"/>
              </w:rPr>
              <w:t>（研究经费2万元以上）</w:t>
            </w:r>
          </w:p>
          <w:p w:rsidR="00E43F0B" w:rsidRPr="00F5212B" w:rsidRDefault="00E43F0B" w:rsidP="00E41EE1">
            <w:pPr>
              <w:spacing w:line="460" w:lineRule="exact"/>
              <w:rPr>
                <w:rFonts w:ascii="宋体" w:hAnsi="宋体" w:cs="Arial"/>
                <w:color w:val="000000"/>
                <w:sz w:val="28"/>
                <w:szCs w:val="28"/>
              </w:rPr>
            </w:pPr>
            <w:r w:rsidRPr="00F5212B">
              <w:rPr>
                <w:rStyle w:val="aa"/>
                <w:rFonts w:ascii="宋体" w:hAnsi="宋体" w:hint="eastAsia"/>
                <w:b w:val="0"/>
                <w:color w:val="000000"/>
                <w:sz w:val="28"/>
                <w:szCs w:val="28"/>
              </w:rPr>
              <w:t>2</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cs="Arial" w:hint="eastAsia"/>
                <w:color w:val="000000"/>
                <w:sz w:val="28"/>
                <w:szCs w:val="28"/>
              </w:rPr>
              <w:t>委托类研发</w:t>
            </w:r>
            <w:r>
              <w:rPr>
                <w:rFonts w:ascii="宋体" w:hAnsi="宋体" w:cs="Arial" w:hint="eastAsia"/>
                <w:color w:val="000000"/>
                <w:sz w:val="28"/>
                <w:szCs w:val="28"/>
              </w:rPr>
              <w:t>项目</w:t>
            </w:r>
            <w:r w:rsidRPr="00F5212B">
              <w:rPr>
                <w:rFonts w:ascii="宋体" w:hAnsi="宋体" w:cs="Arial" w:hint="eastAsia"/>
                <w:color w:val="000000"/>
                <w:sz w:val="28"/>
                <w:szCs w:val="28"/>
              </w:rPr>
              <w:t>（研究经费5万元以上）</w:t>
            </w:r>
          </w:p>
        </w:tc>
      </w:tr>
    </w:tbl>
    <w:p w:rsidR="00E43F0B" w:rsidRPr="00E43F0B" w:rsidRDefault="00E43F0B" w:rsidP="00E41EE1">
      <w:pPr>
        <w:spacing w:line="460" w:lineRule="exact"/>
      </w:pPr>
      <w:r w:rsidRPr="00E37E4E">
        <w:rPr>
          <w:rFonts w:ascii="宋体" w:hAnsi="宋体" w:cs="Arial" w:hint="eastAsia"/>
          <w:color w:val="000000"/>
          <w:sz w:val="28"/>
          <w:szCs w:val="28"/>
        </w:rPr>
        <w:t>注：</w:t>
      </w:r>
      <w:proofErr w:type="gramStart"/>
      <w:r w:rsidRPr="00E37E4E">
        <w:rPr>
          <w:rFonts w:ascii="宋体" w:hAnsi="宋体" w:cs="Arial" w:hint="eastAsia"/>
          <w:color w:val="000000"/>
          <w:sz w:val="28"/>
          <w:szCs w:val="28"/>
        </w:rPr>
        <w:t>分类表未列举</w:t>
      </w:r>
      <w:proofErr w:type="gramEnd"/>
      <w:r w:rsidRPr="00E37E4E">
        <w:rPr>
          <w:rFonts w:ascii="宋体" w:hAnsi="宋体" w:cs="Arial" w:hint="eastAsia"/>
          <w:color w:val="000000"/>
          <w:sz w:val="28"/>
          <w:szCs w:val="28"/>
        </w:rPr>
        <w:t>的科研项目分类由</w:t>
      </w:r>
      <w:proofErr w:type="gramStart"/>
      <w:r w:rsidRPr="00E37E4E">
        <w:rPr>
          <w:rFonts w:ascii="宋体" w:hAnsi="宋体" w:cs="Arial" w:hint="eastAsia"/>
          <w:color w:val="000000"/>
          <w:sz w:val="28"/>
          <w:szCs w:val="28"/>
        </w:rPr>
        <w:t>高评会</w:t>
      </w:r>
      <w:proofErr w:type="gramEnd"/>
      <w:r w:rsidRPr="00E37E4E">
        <w:rPr>
          <w:rFonts w:ascii="宋体" w:hAnsi="宋体" w:cs="Arial" w:hint="eastAsia"/>
          <w:color w:val="000000"/>
          <w:sz w:val="28"/>
          <w:szCs w:val="28"/>
        </w:rPr>
        <w:t>认定。</w:t>
      </w:r>
    </w:p>
    <w:sectPr w:rsidR="00E43F0B" w:rsidRPr="00E43F0B" w:rsidSect="00FB65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F0D" w:rsidRDefault="00EE6F0D" w:rsidP="000F1F7A">
      <w:r>
        <w:separator/>
      </w:r>
    </w:p>
  </w:endnote>
  <w:endnote w:type="continuationSeparator" w:id="0">
    <w:p w:rsidR="00EE6F0D" w:rsidRDefault="00EE6F0D" w:rsidP="000F1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F0D" w:rsidRDefault="00EE6F0D" w:rsidP="000F1F7A">
      <w:r>
        <w:separator/>
      </w:r>
    </w:p>
  </w:footnote>
  <w:footnote w:type="continuationSeparator" w:id="0">
    <w:p w:rsidR="00EE6F0D" w:rsidRDefault="00EE6F0D" w:rsidP="000F1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F96"/>
    <w:multiLevelType w:val="singleLevel"/>
    <w:tmpl w:val="372AA1F8"/>
    <w:lvl w:ilvl="0">
      <w:start w:val="1"/>
      <w:numFmt w:val="decimal"/>
      <w:lvlText w:val="（%1）"/>
      <w:lvlJc w:val="left"/>
      <w:pPr>
        <w:tabs>
          <w:tab w:val="num" w:pos="1740"/>
        </w:tabs>
        <w:ind w:left="1740" w:hanging="795"/>
      </w:pPr>
      <w:rPr>
        <w:rFonts w:hint="eastAsia"/>
      </w:rPr>
    </w:lvl>
  </w:abstractNum>
  <w:abstractNum w:abstractNumId="1">
    <w:nsid w:val="121E307D"/>
    <w:multiLevelType w:val="singleLevel"/>
    <w:tmpl w:val="CFCC8468"/>
    <w:lvl w:ilvl="0">
      <w:start w:val="1"/>
      <w:numFmt w:val="japaneseCounting"/>
      <w:lvlText w:val="%1、"/>
      <w:lvlJc w:val="left"/>
      <w:pPr>
        <w:tabs>
          <w:tab w:val="num" w:pos="1275"/>
        </w:tabs>
        <w:ind w:left="1275" w:hanging="645"/>
      </w:pPr>
      <w:rPr>
        <w:rFonts w:hint="eastAsia"/>
      </w:rPr>
    </w:lvl>
  </w:abstractNum>
  <w:abstractNum w:abstractNumId="2">
    <w:nsid w:val="14621CAB"/>
    <w:multiLevelType w:val="hybridMultilevel"/>
    <w:tmpl w:val="BE02C26C"/>
    <w:lvl w:ilvl="0" w:tplc="4DE484E4">
      <w:start w:val="6"/>
      <w:numFmt w:val="japaneseCounting"/>
      <w:lvlText w:val="第%1章"/>
      <w:lvlJc w:val="left"/>
      <w:pPr>
        <w:tabs>
          <w:tab w:val="num" w:pos="1275"/>
        </w:tabs>
        <w:ind w:left="1275" w:hanging="12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5C97BBE"/>
    <w:multiLevelType w:val="singleLevel"/>
    <w:tmpl w:val="DB922038"/>
    <w:lvl w:ilvl="0">
      <w:start w:val="1"/>
      <w:numFmt w:val="decimal"/>
      <w:lvlText w:val="%1．"/>
      <w:lvlJc w:val="left"/>
      <w:pPr>
        <w:tabs>
          <w:tab w:val="num" w:pos="480"/>
        </w:tabs>
        <w:ind w:left="480" w:hanging="480"/>
      </w:pPr>
      <w:rPr>
        <w:rFonts w:hint="eastAsia"/>
      </w:rPr>
    </w:lvl>
  </w:abstractNum>
  <w:abstractNum w:abstractNumId="4">
    <w:nsid w:val="17123DE8"/>
    <w:multiLevelType w:val="singleLevel"/>
    <w:tmpl w:val="372AA1F8"/>
    <w:lvl w:ilvl="0">
      <w:start w:val="1"/>
      <w:numFmt w:val="decimal"/>
      <w:lvlText w:val="（%1）"/>
      <w:lvlJc w:val="left"/>
      <w:pPr>
        <w:tabs>
          <w:tab w:val="num" w:pos="1740"/>
        </w:tabs>
        <w:ind w:left="1740" w:hanging="795"/>
      </w:pPr>
      <w:rPr>
        <w:rFonts w:hint="eastAsia"/>
      </w:rPr>
    </w:lvl>
  </w:abstractNum>
  <w:abstractNum w:abstractNumId="5">
    <w:nsid w:val="1C1F0DC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22246F83"/>
    <w:multiLevelType w:val="hybridMultilevel"/>
    <w:tmpl w:val="DBA85E70"/>
    <w:lvl w:ilvl="0" w:tplc="FFFFFFFF">
      <w:start w:val="1"/>
      <w:numFmt w:val="decimal"/>
      <w:lvlText w:val="%1．"/>
      <w:lvlJc w:val="left"/>
      <w:pPr>
        <w:tabs>
          <w:tab w:val="num" w:pos="1350"/>
        </w:tabs>
        <w:ind w:left="1350" w:hanging="720"/>
      </w:pPr>
      <w:rPr>
        <w:rFonts w:hint="eastAsia"/>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7">
    <w:nsid w:val="25421E88"/>
    <w:multiLevelType w:val="singleLevel"/>
    <w:tmpl w:val="372AA1F8"/>
    <w:lvl w:ilvl="0">
      <w:start w:val="1"/>
      <w:numFmt w:val="decimal"/>
      <w:lvlText w:val="（%1）"/>
      <w:lvlJc w:val="left"/>
      <w:pPr>
        <w:tabs>
          <w:tab w:val="num" w:pos="1740"/>
        </w:tabs>
        <w:ind w:left="1740" w:hanging="795"/>
      </w:pPr>
      <w:rPr>
        <w:rFonts w:hint="eastAsia"/>
      </w:rPr>
    </w:lvl>
  </w:abstractNum>
  <w:abstractNum w:abstractNumId="8">
    <w:nsid w:val="25DB6DAD"/>
    <w:multiLevelType w:val="singleLevel"/>
    <w:tmpl w:val="BB286F82"/>
    <w:lvl w:ilvl="0">
      <w:start w:val="1"/>
      <w:numFmt w:val="decimal"/>
      <w:lvlText w:val="（%1）"/>
      <w:lvlJc w:val="left"/>
      <w:pPr>
        <w:tabs>
          <w:tab w:val="num" w:pos="1125"/>
        </w:tabs>
        <w:ind w:left="1125" w:hanging="810"/>
      </w:pPr>
      <w:rPr>
        <w:rFonts w:hint="eastAsia"/>
      </w:rPr>
    </w:lvl>
  </w:abstractNum>
  <w:abstractNum w:abstractNumId="9">
    <w:nsid w:val="2F2C6CAC"/>
    <w:multiLevelType w:val="singleLevel"/>
    <w:tmpl w:val="D02A8F52"/>
    <w:lvl w:ilvl="0">
      <w:start w:val="1"/>
      <w:numFmt w:val="decimal"/>
      <w:lvlText w:val="%1．"/>
      <w:lvlJc w:val="left"/>
      <w:pPr>
        <w:tabs>
          <w:tab w:val="num" w:pos="1275"/>
        </w:tabs>
        <w:ind w:left="1275" w:hanging="480"/>
      </w:pPr>
      <w:rPr>
        <w:rFonts w:hint="eastAsia"/>
      </w:rPr>
    </w:lvl>
  </w:abstractNum>
  <w:abstractNum w:abstractNumId="10">
    <w:nsid w:val="32A104CE"/>
    <w:multiLevelType w:val="hybridMultilevel"/>
    <w:tmpl w:val="6AA816A6"/>
    <w:lvl w:ilvl="0" w:tplc="FFFFFFFF">
      <w:start w:val="1"/>
      <w:numFmt w:val="decimal"/>
      <w:lvlText w:val="%1．"/>
      <w:lvlJc w:val="left"/>
      <w:pPr>
        <w:tabs>
          <w:tab w:val="num" w:pos="1350"/>
        </w:tabs>
        <w:ind w:left="1350" w:hanging="720"/>
      </w:pPr>
      <w:rPr>
        <w:rFonts w:hint="eastAsia"/>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11">
    <w:nsid w:val="39A11C5F"/>
    <w:multiLevelType w:val="singleLevel"/>
    <w:tmpl w:val="D02A8F52"/>
    <w:lvl w:ilvl="0">
      <w:start w:val="1"/>
      <w:numFmt w:val="decimal"/>
      <w:lvlText w:val="%1．"/>
      <w:lvlJc w:val="left"/>
      <w:pPr>
        <w:tabs>
          <w:tab w:val="num" w:pos="1275"/>
        </w:tabs>
        <w:ind w:left="1275" w:hanging="480"/>
      </w:pPr>
      <w:rPr>
        <w:rFonts w:hint="eastAsia"/>
      </w:rPr>
    </w:lvl>
  </w:abstractNum>
  <w:abstractNum w:abstractNumId="12">
    <w:nsid w:val="41E11D1E"/>
    <w:multiLevelType w:val="singleLevel"/>
    <w:tmpl w:val="D02A8F52"/>
    <w:lvl w:ilvl="0">
      <w:start w:val="1"/>
      <w:numFmt w:val="decimal"/>
      <w:lvlText w:val="%1．"/>
      <w:lvlJc w:val="left"/>
      <w:pPr>
        <w:tabs>
          <w:tab w:val="num" w:pos="1275"/>
        </w:tabs>
        <w:ind w:left="1275" w:hanging="480"/>
      </w:pPr>
      <w:rPr>
        <w:rFonts w:hint="eastAsia"/>
      </w:rPr>
    </w:lvl>
  </w:abstractNum>
  <w:abstractNum w:abstractNumId="13">
    <w:nsid w:val="455E73F5"/>
    <w:multiLevelType w:val="singleLevel"/>
    <w:tmpl w:val="A4327D6E"/>
    <w:lvl w:ilvl="0">
      <w:start w:val="1"/>
      <w:numFmt w:val="decimal"/>
      <w:lvlText w:val="%1．"/>
      <w:lvlJc w:val="left"/>
      <w:pPr>
        <w:tabs>
          <w:tab w:val="num" w:pos="480"/>
        </w:tabs>
        <w:ind w:left="480" w:hanging="480"/>
      </w:pPr>
      <w:rPr>
        <w:rFonts w:hint="eastAsia"/>
      </w:rPr>
    </w:lvl>
  </w:abstractNum>
  <w:abstractNum w:abstractNumId="14">
    <w:nsid w:val="45E6534B"/>
    <w:multiLevelType w:val="hybridMultilevel"/>
    <w:tmpl w:val="9A10E614"/>
    <w:lvl w:ilvl="0" w:tplc="B920B51C">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033386"/>
    <w:multiLevelType w:val="singleLevel"/>
    <w:tmpl w:val="372AA1F8"/>
    <w:lvl w:ilvl="0">
      <w:start w:val="1"/>
      <w:numFmt w:val="decimal"/>
      <w:lvlText w:val="（%1）"/>
      <w:lvlJc w:val="left"/>
      <w:pPr>
        <w:tabs>
          <w:tab w:val="num" w:pos="1740"/>
        </w:tabs>
        <w:ind w:left="1740" w:hanging="795"/>
      </w:pPr>
      <w:rPr>
        <w:rFonts w:hint="eastAsia"/>
      </w:rPr>
    </w:lvl>
  </w:abstractNum>
  <w:abstractNum w:abstractNumId="16">
    <w:nsid w:val="52EA2804"/>
    <w:multiLevelType w:val="singleLevel"/>
    <w:tmpl w:val="CBC0075E"/>
    <w:lvl w:ilvl="0">
      <w:start w:val="1"/>
      <w:numFmt w:val="decimal"/>
      <w:lvlText w:val="%1．"/>
      <w:lvlJc w:val="left"/>
      <w:pPr>
        <w:tabs>
          <w:tab w:val="num" w:pos="2205"/>
        </w:tabs>
        <w:ind w:left="2205" w:hanging="480"/>
      </w:pPr>
      <w:rPr>
        <w:rFonts w:hint="eastAsia"/>
      </w:rPr>
    </w:lvl>
  </w:abstractNum>
  <w:abstractNum w:abstractNumId="17">
    <w:nsid w:val="55C5371F"/>
    <w:multiLevelType w:val="singleLevel"/>
    <w:tmpl w:val="D862E090"/>
    <w:lvl w:ilvl="0">
      <w:start w:val="1"/>
      <w:numFmt w:val="decimal"/>
      <w:lvlText w:val="（%1）"/>
      <w:lvlJc w:val="left"/>
      <w:pPr>
        <w:tabs>
          <w:tab w:val="num" w:pos="1755"/>
        </w:tabs>
        <w:ind w:left="1755" w:hanging="810"/>
      </w:pPr>
      <w:rPr>
        <w:rFonts w:hint="eastAsia"/>
      </w:rPr>
    </w:lvl>
  </w:abstractNum>
  <w:abstractNum w:abstractNumId="18">
    <w:nsid w:val="55D34ABB"/>
    <w:multiLevelType w:val="hybridMultilevel"/>
    <w:tmpl w:val="69C42434"/>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5CE04412"/>
    <w:multiLevelType w:val="singleLevel"/>
    <w:tmpl w:val="372AA1F8"/>
    <w:lvl w:ilvl="0">
      <w:start w:val="1"/>
      <w:numFmt w:val="decimal"/>
      <w:lvlText w:val="（%1）"/>
      <w:lvlJc w:val="left"/>
      <w:pPr>
        <w:tabs>
          <w:tab w:val="num" w:pos="1740"/>
        </w:tabs>
        <w:ind w:left="1740" w:hanging="795"/>
      </w:pPr>
      <w:rPr>
        <w:rFonts w:hint="eastAsia"/>
      </w:rPr>
    </w:lvl>
  </w:abstractNum>
  <w:abstractNum w:abstractNumId="20">
    <w:nsid w:val="5CE514DC"/>
    <w:multiLevelType w:val="hybridMultilevel"/>
    <w:tmpl w:val="54768C04"/>
    <w:lvl w:ilvl="0" w:tplc="FFFFFFFF">
      <w:start w:val="1"/>
      <w:numFmt w:val="japaneseCounting"/>
      <w:lvlText w:val="（%1）"/>
      <w:lvlJc w:val="left"/>
      <w:pPr>
        <w:tabs>
          <w:tab w:val="num" w:pos="2203"/>
        </w:tabs>
        <w:ind w:left="2203" w:hanging="1575"/>
      </w:pPr>
      <w:rPr>
        <w:rFonts w:hint="eastAsia"/>
      </w:rPr>
    </w:lvl>
    <w:lvl w:ilvl="1" w:tplc="FFFFFFFF" w:tentative="1">
      <w:start w:val="1"/>
      <w:numFmt w:val="lowerLetter"/>
      <w:lvlText w:val="%2)"/>
      <w:lvlJc w:val="left"/>
      <w:pPr>
        <w:tabs>
          <w:tab w:val="num" w:pos="1468"/>
        </w:tabs>
        <w:ind w:left="1468" w:hanging="420"/>
      </w:pPr>
    </w:lvl>
    <w:lvl w:ilvl="2" w:tplc="FFFFFFFF" w:tentative="1">
      <w:start w:val="1"/>
      <w:numFmt w:val="lowerRoman"/>
      <w:lvlText w:val="%3."/>
      <w:lvlJc w:val="right"/>
      <w:pPr>
        <w:tabs>
          <w:tab w:val="num" w:pos="1888"/>
        </w:tabs>
        <w:ind w:left="1888" w:hanging="420"/>
      </w:pPr>
    </w:lvl>
    <w:lvl w:ilvl="3" w:tplc="FFFFFFFF" w:tentative="1">
      <w:start w:val="1"/>
      <w:numFmt w:val="decimal"/>
      <w:lvlText w:val="%4."/>
      <w:lvlJc w:val="left"/>
      <w:pPr>
        <w:tabs>
          <w:tab w:val="num" w:pos="2308"/>
        </w:tabs>
        <w:ind w:left="2308" w:hanging="420"/>
      </w:pPr>
    </w:lvl>
    <w:lvl w:ilvl="4" w:tplc="FFFFFFFF" w:tentative="1">
      <w:start w:val="1"/>
      <w:numFmt w:val="lowerLetter"/>
      <w:lvlText w:val="%5)"/>
      <w:lvlJc w:val="left"/>
      <w:pPr>
        <w:tabs>
          <w:tab w:val="num" w:pos="2728"/>
        </w:tabs>
        <w:ind w:left="2728" w:hanging="420"/>
      </w:pPr>
    </w:lvl>
    <w:lvl w:ilvl="5" w:tplc="FFFFFFFF" w:tentative="1">
      <w:start w:val="1"/>
      <w:numFmt w:val="lowerRoman"/>
      <w:lvlText w:val="%6."/>
      <w:lvlJc w:val="right"/>
      <w:pPr>
        <w:tabs>
          <w:tab w:val="num" w:pos="3148"/>
        </w:tabs>
        <w:ind w:left="3148" w:hanging="420"/>
      </w:pPr>
    </w:lvl>
    <w:lvl w:ilvl="6" w:tplc="FFFFFFFF" w:tentative="1">
      <w:start w:val="1"/>
      <w:numFmt w:val="decimal"/>
      <w:lvlText w:val="%7."/>
      <w:lvlJc w:val="left"/>
      <w:pPr>
        <w:tabs>
          <w:tab w:val="num" w:pos="3568"/>
        </w:tabs>
        <w:ind w:left="3568" w:hanging="420"/>
      </w:pPr>
    </w:lvl>
    <w:lvl w:ilvl="7" w:tplc="FFFFFFFF" w:tentative="1">
      <w:start w:val="1"/>
      <w:numFmt w:val="lowerLetter"/>
      <w:lvlText w:val="%8)"/>
      <w:lvlJc w:val="left"/>
      <w:pPr>
        <w:tabs>
          <w:tab w:val="num" w:pos="3988"/>
        </w:tabs>
        <w:ind w:left="3988" w:hanging="420"/>
      </w:pPr>
    </w:lvl>
    <w:lvl w:ilvl="8" w:tplc="FFFFFFFF" w:tentative="1">
      <w:start w:val="1"/>
      <w:numFmt w:val="lowerRoman"/>
      <w:lvlText w:val="%9."/>
      <w:lvlJc w:val="right"/>
      <w:pPr>
        <w:tabs>
          <w:tab w:val="num" w:pos="4408"/>
        </w:tabs>
        <w:ind w:left="4408" w:hanging="420"/>
      </w:pPr>
    </w:lvl>
  </w:abstractNum>
  <w:abstractNum w:abstractNumId="21">
    <w:nsid w:val="62201F81"/>
    <w:multiLevelType w:val="singleLevel"/>
    <w:tmpl w:val="83B41D9E"/>
    <w:lvl w:ilvl="0">
      <w:start w:val="1"/>
      <w:numFmt w:val="decimal"/>
      <w:lvlText w:val="（%1）"/>
      <w:lvlJc w:val="left"/>
      <w:pPr>
        <w:tabs>
          <w:tab w:val="num" w:pos="1755"/>
        </w:tabs>
        <w:ind w:left="1755" w:hanging="810"/>
      </w:pPr>
      <w:rPr>
        <w:rFonts w:hint="eastAsia"/>
      </w:rPr>
    </w:lvl>
  </w:abstractNum>
  <w:abstractNum w:abstractNumId="22">
    <w:nsid w:val="62C61C96"/>
    <w:multiLevelType w:val="hybridMultilevel"/>
    <w:tmpl w:val="2320C436"/>
    <w:lvl w:ilvl="0" w:tplc="CBD0A9EA">
      <w:start w:val="5"/>
      <w:numFmt w:val="japaneseCounting"/>
      <w:lvlText w:val="第%1章"/>
      <w:lvlJc w:val="left"/>
      <w:pPr>
        <w:tabs>
          <w:tab w:val="num" w:pos="1605"/>
        </w:tabs>
        <w:ind w:left="1605" w:hanging="1275"/>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3">
    <w:nsid w:val="7CAA6066"/>
    <w:multiLevelType w:val="singleLevel"/>
    <w:tmpl w:val="D02A8F52"/>
    <w:lvl w:ilvl="0">
      <w:start w:val="1"/>
      <w:numFmt w:val="decimal"/>
      <w:lvlText w:val="%1．"/>
      <w:lvlJc w:val="left"/>
      <w:pPr>
        <w:tabs>
          <w:tab w:val="num" w:pos="1275"/>
        </w:tabs>
        <w:ind w:left="1275" w:hanging="480"/>
      </w:pPr>
      <w:rPr>
        <w:rFonts w:hint="eastAsia"/>
      </w:rPr>
    </w:lvl>
  </w:abstractNum>
  <w:abstractNum w:abstractNumId="24">
    <w:nsid w:val="7D9B7644"/>
    <w:multiLevelType w:val="singleLevel"/>
    <w:tmpl w:val="372AA1F8"/>
    <w:lvl w:ilvl="0">
      <w:start w:val="1"/>
      <w:numFmt w:val="decimal"/>
      <w:lvlText w:val="（%1）"/>
      <w:lvlJc w:val="left"/>
      <w:pPr>
        <w:tabs>
          <w:tab w:val="num" w:pos="1740"/>
        </w:tabs>
        <w:ind w:left="1740" w:hanging="795"/>
      </w:pPr>
      <w:rPr>
        <w:rFonts w:hint="eastAsia"/>
      </w:rPr>
    </w:lvl>
  </w:abstractNum>
  <w:abstractNum w:abstractNumId="25">
    <w:nsid w:val="7ECF1081"/>
    <w:multiLevelType w:val="singleLevel"/>
    <w:tmpl w:val="B75A6914"/>
    <w:lvl w:ilvl="0">
      <w:start w:val="1"/>
      <w:numFmt w:val="decimal"/>
      <w:lvlText w:val="%1．"/>
      <w:lvlJc w:val="left"/>
      <w:pPr>
        <w:tabs>
          <w:tab w:val="num" w:pos="1290"/>
        </w:tabs>
        <w:ind w:left="1290" w:hanging="510"/>
      </w:pPr>
      <w:rPr>
        <w:rFonts w:hint="eastAsia"/>
        <w:sz w:val="32"/>
      </w:rPr>
    </w:lvl>
  </w:abstractNum>
  <w:num w:numId="1">
    <w:abstractNumId w:val="1"/>
  </w:num>
  <w:num w:numId="2">
    <w:abstractNumId w:val="16"/>
  </w:num>
  <w:num w:numId="3">
    <w:abstractNumId w:val="25"/>
  </w:num>
  <w:num w:numId="4">
    <w:abstractNumId w:val="13"/>
  </w:num>
  <w:num w:numId="5">
    <w:abstractNumId w:val="23"/>
  </w:num>
  <w:num w:numId="6">
    <w:abstractNumId w:val="8"/>
  </w:num>
  <w:num w:numId="7">
    <w:abstractNumId w:val="4"/>
  </w:num>
  <w:num w:numId="8">
    <w:abstractNumId w:val="5"/>
  </w:num>
  <w:num w:numId="9">
    <w:abstractNumId w:val="21"/>
  </w:num>
  <w:num w:numId="10">
    <w:abstractNumId w:val="17"/>
  </w:num>
  <w:num w:numId="11">
    <w:abstractNumId w:val="12"/>
  </w:num>
  <w:num w:numId="12">
    <w:abstractNumId w:val="11"/>
  </w:num>
  <w:num w:numId="13">
    <w:abstractNumId w:val="9"/>
  </w:num>
  <w:num w:numId="14">
    <w:abstractNumId w:val="15"/>
  </w:num>
  <w:num w:numId="15">
    <w:abstractNumId w:val="19"/>
  </w:num>
  <w:num w:numId="16">
    <w:abstractNumId w:val="7"/>
  </w:num>
  <w:num w:numId="17">
    <w:abstractNumId w:val="0"/>
  </w:num>
  <w:num w:numId="18">
    <w:abstractNumId w:val="24"/>
  </w:num>
  <w:num w:numId="19">
    <w:abstractNumId w:val="3"/>
  </w:num>
  <w:num w:numId="20">
    <w:abstractNumId w:val="18"/>
  </w:num>
  <w:num w:numId="21">
    <w:abstractNumId w:val="6"/>
  </w:num>
  <w:num w:numId="22">
    <w:abstractNumId w:val="10"/>
  </w:num>
  <w:num w:numId="23">
    <w:abstractNumId w:val="20"/>
  </w:num>
  <w:num w:numId="24">
    <w:abstractNumId w:val="2"/>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38F"/>
    <w:rsid w:val="00015AFE"/>
    <w:rsid w:val="0007296E"/>
    <w:rsid w:val="000D453E"/>
    <w:rsid w:val="000F1F7A"/>
    <w:rsid w:val="0013138F"/>
    <w:rsid w:val="004D4F48"/>
    <w:rsid w:val="0050576B"/>
    <w:rsid w:val="00575446"/>
    <w:rsid w:val="005B6B70"/>
    <w:rsid w:val="005C457D"/>
    <w:rsid w:val="005D330C"/>
    <w:rsid w:val="005D3643"/>
    <w:rsid w:val="005F41AB"/>
    <w:rsid w:val="00655456"/>
    <w:rsid w:val="00702C0D"/>
    <w:rsid w:val="007E17D3"/>
    <w:rsid w:val="00811519"/>
    <w:rsid w:val="00942C27"/>
    <w:rsid w:val="00A43F59"/>
    <w:rsid w:val="00AF04EF"/>
    <w:rsid w:val="00BE457D"/>
    <w:rsid w:val="00C504F0"/>
    <w:rsid w:val="00CA3D05"/>
    <w:rsid w:val="00CB0575"/>
    <w:rsid w:val="00CB3B21"/>
    <w:rsid w:val="00E41EE1"/>
    <w:rsid w:val="00E43F0B"/>
    <w:rsid w:val="00EE6F0D"/>
    <w:rsid w:val="00FB6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1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1F7A"/>
    <w:rPr>
      <w:sz w:val="18"/>
      <w:szCs w:val="18"/>
    </w:rPr>
  </w:style>
  <w:style w:type="paragraph" w:styleId="a4">
    <w:name w:val="footer"/>
    <w:basedOn w:val="a"/>
    <w:link w:val="Char0"/>
    <w:unhideWhenUsed/>
    <w:rsid w:val="000F1F7A"/>
    <w:pPr>
      <w:tabs>
        <w:tab w:val="center" w:pos="4153"/>
        <w:tab w:val="right" w:pos="8306"/>
      </w:tabs>
      <w:snapToGrid w:val="0"/>
      <w:jc w:val="left"/>
    </w:pPr>
    <w:rPr>
      <w:sz w:val="18"/>
      <w:szCs w:val="18"/>
    </w:rPr>
  </w:style>
  <w:style w:type="character" w:customStyle="1" w:styleId="Char0">
    <w:name w:val="页脚 Char"/>
    <w:basedOn w:val="a0"/>
    <w:link w:val="a4"/>
    <w:uiPriority w:val="99"/>
    <w:rsid w:val="000F1F7A"/>
    <w:rPr>
      <w:sz w:val="18"/>
      <w:szCs w:val="18"/>
    </w:rPr>
  </w:style>
  <w:style w:type="paragraph" w:customStyle="1" w:styleId="Char1">
    <w:name w:val="Char"/>
    <w:basedOn w:val="a"/>
    <w:rsid w:val="00575446"/>
    <w:rPr>
      <w:rFonts w:ascii="Tahoma" w:eastAsia="宋体" w:hAnsi="Tahoma" w:cs="Times New Roman"/>
      <w:sz w:val="24"/>
      <w:szCs w:val="20"/>
    </w:rPr>
  </w:style>
  <w:style w:type="paragraph" w:styleId="a5">
    <w:name w:val="Body Text"/>
    <w:basedOn w:val="a"/>
    <w:link w:val="Char2"/>
    <w:rsid w:val="00E43F0B"/>
    <w:rPr>
      <w:rFonts w:ascii="Times New Roman" w:eastAsia="宋体" w:hAnsi="Times New Roman" w:cs="Times New Roman"/>
      <w:sz w:val="32"/>
      <w:szCs w:val="20"/>
    </w:rPr>
  </w:style>
  <w:style w:type="character" w:customStyle="1" w:styleId="Char2">
    <w:name w:val="正文文本 Char"/>
    <w:basedOn w:val="a0"/>
    <w:link w:val="a5"/>
    <w:rsid w:val="00E43F0B"/>
    <w:rPr>
      <w:rFonts w:ascii="Times New Roman" w:eastAsia="宋体" w:hAnsi="Times New Roman" w:cs="Times New Roman"/>
      <w:sz w:val="32"/>
      <w:szCs w:val="20"/>
    </w:rPr>
  </w:style>
  <w:style w:type="paragraph" w:styleId="a6">
    <w:name w:val="Date"/>
    <w:basedOn w:val="a"/>
    <w:next w:val="a"/>
    <w:link w:val="Char3"/>
    <w:rsid w:val="00E43F0B"/>
    <w:rPr>
      <w:rFonts w:ascii="Times New Roman" w:eastAsia="宋体" w:hAnsi="Times New Roman" w:cs="Times New Roman"/>
      <w:sz w:val="32"/>
      <w:szCs w:val="20"/>
    </w:rPr>
  </w:style>
  <w:style w:type="character" w:customStyle="1" w:styleId="Char3">
    <w:name w:val="日期 Char"/>
    <w:basedOn w:val="a0"/>
    <w:link w:val="a6"/>
    <w:rsid w:val="00E43F0B"/>
    <w:rPr>
      <w:rFonts w:ascii="Times New Roman" w:eastAsia="宋体" w:hAnsi="Times New Roman" w:cs="Times New Roman"/>
      <w:sz w:val="32"/>
      <w:szCs w:val="20"/>
    </w:rPr>
  </w:style>
  <w:style w:type="paragraph" w:styleId="a7">
    <w:name w:val="Plain Text"/>
    <w:basedOn w:val="a"/>
    <w:link w:val="Char4"/>
    <w:rsid w:val="00E43F0B"/>
    <w:rPr>
      <w:rFonts w:ascii="宋体" w:eastAsia="宋体" w:hAnsi="Courier New" w:cs="Century"/>
      <w:szCs w:val="21"/>
    </w:rPr>
  </w:style>
  <w:style w:type="character" w:customStyle="1" w:styleId="Char4">
    <w:name w:val="纯文本 Char"/>
    <w:basedOn w:val="a0"/>
    <w:link w:val="a7"/>
    <w:rsid w:val="00E43F0B"/>
    <w:rPr>
      <w:rFonts w:ascii="宋体" w:eastAsia="宋体" w:hAnsi="Courier New" w:cs="Century"/>
      <w:szCs w:val="21"/>
    </w:rPr>
  </w:style>
  <w:style w:type="character" w:styleId="a8">
    <w:name w:val="page number"/>
    <w:basedOn w:val="a0"/>
    <w:rsid w:val="00E43F0B"/>
  </w:style>
  <w:style w:type="paragraph" w:styleId="a9">
    <w:name w:val="Body Text Indent"/>
    <w:basedOn w:val="a"/>
    <w:link w:val="Char5"/>
    <w:rsid w:val="00E43F0B"/>
    <w:pPr>
      <w:tabs>
        <w:tab w:val="left" w:pos="0"/>
      </w:tabs>
      <w:ind w:leftChars="-1" w:left="-2" w:firstLineChars="200" w:firstLine="640"/>
    </w:pPr>
    <w:rPr>
      <w:rFonts w:ascii="仿宋_GB2312" w:eastAsia="仿宋_GB2312" w:hAnsi="宋体" w:cs="Times New Roman"/>
      <w:sz w:val="32"/>
      <w:szCs w:val="20"/>
    </w:rPr>
  </w:style>
  <w:style w:type="character" w:customStyle="1" w:styleId="Char5">
    <w:name w:val="正文文本缩进 Char"/>
    <w:basedOn w:val="a0"/>
    <w:link w:val="a9"/>
    <w:rsid w:val="00E43F0B"/>
    <w:rPr>
      <w:rFonts w:ascii="仿宋_GB2312" w:eastAsia="仿宋_GB2312" w:hAnsi="宋体" w:cs="Times New Roman"/>
      <w:sz w:val="32"/>
      <w:szCs w:val="20"/>
    </w:rPr>
  </w:style>
  <w:style w:type="paragraph" w:styleId="2">
    <w:name w:val="Body Text 2"/>
    <w:basedOn w:val="a"/>
    <w:link w:val="2Char"/>
    <w:rsid w:val="00E43F0B"/>
    <w:pPr>
      <w:jc w:val="center"/>
    </w:pPr>
    <w:rPr>
      <w:rFonts w:ascii="宋体" w:eastAsia="宋体" w:hAnsi="宋体" w:cs="Times New Roman"/>
      <w:b/>
      <w:sz w:val="44"/>
      <w:szCs w:val="20"/>
    </w:rPr>
  </w:style>
  <w:style w:type="character" w:customStyle="1" w:styleId="2Char">
    <w:name w:val="正文文本 2 Char"/>
    <w:basedOn w:val="a0"/>
    <w:link w:val="2"/>
    <w:rsid w:val="00E43F0B"/>
    <w:rPr>
      <w:rFonts w:ascii="宋体" w:eastAsia="宋体" w:hAnsi="宋体" w:cs="Times New Roman"/>
      <w:b/>
      <w:sz w:val="44"/>
      <w:szCs w:val="20"/>
    </w:rPr>
  </w:style>
  <w:style w:type="paragraph" w:styleId="20">
    <w:name w:val="Body Text Indent 2"/>
    <w:basedOn w:val="a"/>
    <w:link w:val="2Char0"/>
    <w:rsid w:val="00E43F0B"/>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rsid w:val="00E43F0B"/>
    <w:rPr>
      <w:rFonts w:ascii="Times New Roman" w:eastAsia="宋体" w:hAnsi="Times New Roman" w:cs="Times New Roman"/>
      <w:szCs w:val="20"/>
    </w:rPr>
  </w:style>
  <w:style w:type="character" w:styleId="aa">
    <w:name w:val="Strong"/>
    <w:qFormat/>
    <w:rsid w:val="00E43F0B"/>
    <w:rPr>
      <w:b/>
      <w:bCs/>
    </w:rPr>
  </w:style>
  <w:style w:type="paragraph" w:styleId="ab">
    <w:name w:val="Balloon Text"/>
    <w:basedOn w:val="a"/>
    <w:link w:val="Char6"/>
    <w:semiHidden/>
    <w:rsid w:val="00E43F0B"/>
    <w:rPr>
      <w:rFonts w:ascii="Times New Roman" w:eastAsia="宋体" w:hAnsi="Times New Roman" w:cs="Times New Roman"/>
      <w:sz w:val="18"/>
      <w:szCs w:val="18"/>
    </w:rPr>
  </w:style>
  <w:style w:type="character" w:customStyle="1" w:styleId="Char6">
    <w:name w:val="批注框文本 Char"/>
    <w:basedOn w:val="a0"/>
    <w:link w:val="ab"/>
    <w:semiHidden/>
    <w:rsid w:val="00E43F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1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1F7A"/>
    <w:rPr>
      <w:sz w:val="18"/>
      <w:szCs w:val="18"/>
    </w:rPr>
  </w:style>
  <w:style w:type="paragraph" w:styleId="a4">
    <w:name w:val="footer"/>
    <w:basedOn w:val="a"/>
    <w:link w:val="Char0"/>
    <w:unhideWhenUsed/>
    <w:rsid w:val="000F1F7A"/>
    <w:pPr>
      <w:tabs>
        <w:tab w:val="center" w:pos="4153"/>
        <w:tab w:val="right" w:pos="8306"/>
      </w:tabs>
      <w:snapToGrid w:val="0"/>
      <w:jc w:val="left"/>
    </w:pPr>
    <w:rPr>
      <w:sz w:val="18"/>
      <w:szCs w:val="18"/>
    </w:rPr>
  </w:style>
  <w:style w:type="character" w:customStyle="1" w:styleId="Char0">
    <w:name w:val="页脚 Char"/>
    <w:basedOn w:val="a0"/>
    <w:link w:val="a4"/>
    <w:uiPriority w:val="99"/>
    <w:rsid w:val="000F1F7A"/>
    <w:rPr>
      <w:sz w:val="18"/>
      <w:szCs w:val="18"/>
    </w:rPr>
  </w:style>
  <w:style w:type="paragraph" w:customStyle="1" w:styleId="Char1">
    <w:name w:val="Char"/>
    <w:basedOn w:val="a"/>
    <w:rsid w:val="00575446"/>
    <w:rPr>
      <w:rFonts w:ascii="Tahoma" w:eastAsia="宋体" w:hAnsi="Tahoma" w:cs="Times New Roman"/>
      <w:sz w:val="24"/>
      <w:szCs w:val="20"/>
    </w:rPr>
  </w:style>
  <w:style w:type="paragraph" w:styleId="a5">
    <w:name w:val="Body Text"/>
    <w:basedOn w:val="a"/>
    <w:link w:val="Char2"/>
    <w:rsid w:val="00E43F0B"/>
    <w:rPr>
      <w:rFonts w:ascii="Times New Roman" w:eastAsia="宋体" w:hAnsi="Times New Roman" w:cs="Times New Roman"/>
      <w:sz w:val="32"/>
      <w:szCs w:val="20"/>
    </w:rPr>
  </w:style>
  <w:style w:type="character" w:customStyle="1" w:styleId="Char2">
    <w:name w:val="正文文本 Char"/>
    <w:basedOn w:val="a0"/>
    <w:link w:val="a5"/>
    <w:rsid w:val="00E43F0B"/>
    <w:rPr>
      <w:rFonts w:ascii="Times New Roman" w:eastAsia="宋体" w:hAnsi="Times New Roman" w:cs="Times New Roman"/>
      <w:sz w:val="32"/>
      <w:szCs w:val="20"/>
    </w:rPr>
  </w:style>
  <w:style w:type="paragraph" w:styleId="a6">
    <w:name w:val="Date"/>
    <w:basedOn w:val="a"/>
    <w:next w:val="a"/>
    <w:link w:val="Char3"/>
    <w:rsid w:val="00E43F0B"/>
    <w:rPr>
      <w:rFonts w:ascii="Times New Roman" w:eastAsia="宋体" w:hAnsi="Times New Roman" w:cs="Times New Roman"/>
      <w:sz w:val="32"/>
      <w:szCs w:val="20"/>
    </w:rPr>
  </w:style>
  <w:style w:type="character" w:customStyle="1" w:styleId="Char3">
    <w:name w:val="日期 Char"/>
    <w:basedOn w:val="a0"/>
    <w:link w:val="a6"/>
    <w:rsid w:val="00E43F0B"/>
    <w:rPr>
      <w:rFonts w:ascii="Times New Roman" w:eastAsia="宋体" w:hAnsi="Times New Roman" w:cs="Times New Roman"/>
      <w:sz w:val="32"/>
      <w:szCs w:val="20"/>
    </w:rPr>
  </w:style>
  <w:style w:type="paragraph" w:styleId="a7">
    <w:name w:val="Plain Text"/>
    <w:basedOn w:val="a"/>
    <w:link w:val="Char4"/>
    <w:rsid w:val="00E43F0B"/>
    <w:rPr>
      <w:rFonts w:ascii="宋体" w:eastAsia="宋体" w:hAnsi="Courier New" w:cs="Century"/>
      <w:szCs w:val="21"/>
    </w:rPr>
  </w:style>
  <w:style w:type="character" w:customStyle="1" w:styleId="Char4">
    <w:name w:val="纯文本 Char"/>
    <w:basedOn w:val="a0"/>
    <w:link w:val="a7"/>
    <w:rsid w:val="00E43F0B"/>
    <w:rPr>
      <w:rFonts w:ascii="宋体" w:eastAsia="宋体" w:hAnsi="Courier New" w:cs="Century"/>
      <w:szCs w:val="21"/>
    </w:rPr>
  </w:style>
  <w:style w:type="character" w:styleId="a8">
    <w:name w:val="page number"/>
    <w:basedOn w:val="a0"/>
    <w:rsid w:val="00E43F0B"/>
  </w:style>
  <w:style w:type="paragraph" w:styleId="a9">
    <w:name w:val="Body Text Indent"/>
    <w:basedOn w:val="a"/>
    <w:link w:val="Char5"/>
    <w:rsid w:val="00E43F0B"/>
    <w:pPr>
      <w:tabs>
        <w:tab w:val="left" w:pos="0"/>
      </w:tabs>
      <w:ind w:leftChars="-1" w:left="-2" w:firstLineChars="200" w:firstLine="640"/>
    </w:pPr>
    <w:rPr>
      <w:rFonts w:ascii="仿宋_GB2312" w:eastAsia="仿宋_GB2312" w:hAnsi="宋体" w:cs="Times New Roman"/>
      <w:sz w:val="32"/>
      <w:szCs w:val="20"/>
    </w:rPr>
  </w:style>
  <w:style w:type="character" w:customStyle="1" w:styleId="Char5">
    <w:name w:val="正文文本缩进 Char"/>
    <w:basedOn w:val="a0"/>
    <w:link w:val="a9"/>
    <w:rsid w:val="00E43F0B"/>
    <w:rPr>
      <w:rFonts w:ascii="仿宋_GB2312" w:eastAsia="仿宋_GB2312" w:hAnsi="宋体" w:cs="Times New Roman"/>
      <w:sz w:val="32"/>
      <w:szCs w:val="20"/>
    </w:rPr>
  </w:style>
  <w:style w:type="paragraph" w:styleId="2">
    <w:name w:val="Body Text 2"/>
    <w:basedOn w:val="a"/>
    <w:link w:val="2Char"/>
    <w:rsid w:val="00E43F0B"/>
    <w:pPr>
      <w:jc w:val="center"/>
    </w:pPr>
    <w:rPr>
      <w:rFonts w:ascii="宋体" w:eastAsia="宋体" w:hAnsi="宋体" w:cs="Times New Roman"/>
      <w:b/>
      <w:sz w:val="44"/>
      <w:szCs w:val="20"/>
    </w:rPr>
  </w:style>
  <w:style w:type="character" w:customStyle="1" w:styleId="2Char">
    <w:name w:val="正文文本 2 Char"/>
    <w:basedOn w:val="a0"/>
    <w:link w:val="2"/>
    <w:rsid w:val="00E43F0B"/>
    <w:rPr>
      <w:rFonts w:ascii="宋体" w:eastAsia="宋体" w:hAnsi="宋体" w:cs="Times New Roman"/>
      <w:b/>
      <w:sz w:val="44"/>
      <w:szCs w:val="20"/>
    </w:rPr>
  </w:style>
  <w:style w:type="paragraph" w:styleId="20">
    <w:name w:val="Body Text Indent 2"/>
    <w:basedOn w:val="a"/>
    <w:link w:val="2Char0"/>
    <w:rsid w:val="00E43F0B"/>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rsid w:val="00E43F0B"/>
    <w:rPr>
      <w:rFonts w:ascii="Times New Roman" w:eastAsia="宋体" w:hAnsi="Times New Roman" w:cs="Times New Roman"/>
      <w:szCs w:val="20"/>
    </w:rPr>
  </w:style>
  <w:style w:type="character" w:styleId="aa">
    <w:name w:val="Strong"/>
    <w:qFormat/>
    <w:rsid w:val="00E43F0B"/>
    <w:rPr>
      <w:b/>
      <w:bCs/>
    </w:rPr>
  </w:style>
  <w:style w:type="paragraph" w:styleId="ab">
    <w:name w:val="Balloon Text"/>
    <w:basedOn w:val="a"/>
    <w:link w:val="Char6"/>
    <w:semiHidden/>
    <w:rsid w:val="00E43F0B"/>
    <w:rPr>
      <w:rFonts w:ascii="Times New Roman" w:eastAsia="宋体" w:hAnsi="Times New Roman" w:cs="Times New Roman"/>
      <w:sz w:val="18"/>
      <w:szCs w:val="18"/>
    </w:rPr>
  </w:style>
  <w:style w:type="character" w:customStyle="1" w:styleId="Char6">
    <w:name w:val="批注框文本 Char"/>
    <w:basedOn w:val="a0"/>
    <w:link w:val="ab"/>
    <w:semiHidden/>
    <w:rsid w:val="00E43F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722</Words>
  <Characters>4117</Characters>
  <Application>Microsoft Office Word</Application>
  <DocSecurity>0</DocSecurity>
  <Lines>34</Lines>
  <Paragraphs>9</Paragraphs>
  <ScaleCrop>false</ScaleCrop>
  <Company>Hewlett-Packard Company</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卞晓庆</dc:creator>
  <cp:lastModifiedBy>ygc</cp:lastModifiedBy>
  <cp:revision>2</cp:revision>
  <cp:lastPrinted>2019-03-19T07:09:00Z</cp:lastPrinted>
  <dcterms:created xsi:type="dcterms:W3CDTF">2019-04-12T03:07:00Z</dcterms:created>
  <dcterms:modified xsi:type="dcterms:W3CDTF">2019-04-12T03:07:00Z</dcterms:modified>
</cp:coreProperties>
</file>