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FD234">
      <w:pPr>
        <w:pageBreakBefore w:val="0"/>
        <w:tabs>
          <w:tab w:val="left" w:pos="1860"/>
        </w:tabs>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05C001C7">
      <w:pPr>
        <w:pageBreakBefore w:val="0"/>
        <w:tabs>
          <w:tab w:val="left" w:pos="1860"/>
        </w:tabs>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616505E5">
      <w:pPr>
        <w:pageBreakBefore w:val="0"/>
        <w:tabs>
          <w:tab w:val="left" w:pos="1860"/>
        </w:tabs>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5997BD96">
      <w:pPr>
        <w:pageBreakBefore w:val="0"/>
        <w:tabs>
          <w:tab w:val="left" w:pos="1860"/>
        </w:tabs>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50C3C9BE">
      <w:pPr>
        <w:pageBreakBefore w:val="0"/>
        <w:tabs>
          <w:tab w:val="left" w:pos="1860"/>
        </w:tabs>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45213B13">
      <w:pPr>
        <w:pageBreakBefore w:val="0"/>
        <w:tabs>
          <w:tab w:val="left" w:pos="1860"/>
        </w:tabs>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3CD50BE5">
      <w:pPr>
        <w:pageBreakBefore w:val="0"/>
        <w:tabs>
          <w:tab w:val="left" w:pos="1860"/>
        </w:tabs>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7BF0EECD">
      <w:pPr>
        <w:pageBreakBefore w:val="0"/>
        <w:tabs>
          <w:tab w:val="left" w:pos="1860"/>
        </w:tabs>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14:paraId="1528887D">
      <w:pPr>
        <w:pageBreakBefore w:val="0"/>
        <w:kinsoku/>
        <w:wordWrap/>
        <w:overflowPunct/>
        <w:topLinePunct w:val="0"/>
        <w:bidi/>
        <w:spacing w:line="240" w:lineRule="auto"/>
        <w:ind w:left="0" w:leftChars="0" w:right="0" w:rightChars="0" w:firstLine="723" w:firstLineChars="200"/>
        <w:jc w:val="center"/>
        <w:rPr>
          <w:rFonts w:hint="eastAsia" w:ascii="宋体" w:hAnsi="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zh-CN"/>
        </w:rPr>
        <w:t>中国科学技术大学先进技术研究院</w:t>
      </w:r>
      <w:r>
        <w:rPr>
          <w:rFonts w:hint="eastAsia" w:ascii="宋体" w:hAnsi="宋体" w:cs="宋体"/>
          <w:b/>
          <w:color w:val="auto"/>
          <w:kern w:val="0"/>
          <w:sz w:val="36"/>
          <w:szCs w:val="36"/>
          <w:highlight w:val="none"/>
          <w:lang w:val="en-US" w:eastAsia="zh-CN"/>
        </w:rPr>
        <w:t>专家楼、人才公寓绿化草坪退化裸露区域补植项目</w:t>
      </w:r>
    </w:p>
    <w:p w14:paraId="025751B6">
      <w:pPr>
        <w:pageBreakBefore w:val="0"/>
        <w:kinsoku/>
        <w:wordWrap/>
        <w:overflowPunct/>
        <w:topLinePunct w:val="0"/>
        <w:bidi/>
        <w:spacing w:line="240" w:lineRule="auto"/>
        <w:ind w:left="0" w:leftChars="0" w:right="0" w:rightChars="0" w:firstLine="723" w:firstLineChars="200"/>
        <w:jc w:val="center"/>
        <w:rPr>
          <w:rFonts w:hint="eastAsia" w:ascii="宋体" w:hAnsi="宋体" w:cs="宋体"/>
          <w:b/>
          <w:color w:val="auto"/>
          <w:kern w:val="0"/>
          <w:sz w:val="36"/>
          <w:szCs w:val="36"/>
          <w:highlight w:val="none"/>
          <w:lang w:val="en-US" w:eastAsia="zh-CN"/>
        </w:rPr>
      </w:pPr>
    </w:p>
    <w:p w14:paraId="7B8AD570">
      <w:pPr>
        <w:pageBreakBefore w:val="0"/>
        <w:kinsoku/>
        <w:wordWrap/>
        <w:overflowPunct/>
        <w:topLinePunct w:val="0"/>
        <w:bidi/>
        <w:spacing w:line="240" w:lineRule="auto"/>
        <w:ind w:left="0" w:leftChars="0" w:right="0" w:rightChars="0" w:firstLine="723" w:firstLineChars="200"/>
        <w:jc w:val="center"/>
        <w:rPr>
          <w:rFonts w:hint="eastAsia" w:ascii="宋体" w:hAnsi="宋体" w:cs="宋体"/>
          <w:b/>
          <w:color w:val="auto"/>
          <w:kern w:val="0"/>
          <w:sz w:val="36"/>
          <w:szCs w:val="36"/>
          <w:highlight w:val="none"/>
          <w:lang w:val="en-US" w:eastAsia="zh-CN"/>
        </w:rPr>
      </w:pPr>
    </w:p>
    <w:p w14:paraId="062747AE">
      <w:pPr>
        <w:pageBreakBefore w:val="0"/>
        <w:kinsoku/>
        <w:wordWrap/>
        <w:overflowPunct/>
        <w:topLinePunct w:val="0"/>
        <w:bidi/>
        <w:spacing w:line="240" w:lineRule="auto"/>
        <w:ind w:left="0" w:leftChars="0" w:right="0" w:rightChars="0" w:firstLine="723" w:firstLineChars="200"/>
        <w:jc w:val="center"/>
        <w:rPr>
          <w:rFonts w:hint="eastAsia" w:ascii="宋体" w:hAnsi="宋体" w:cs="宋体"/>
          <w:b/>
          <w:color w:val="auto"/>
          <w:kern w:val="0"/>
          <w:sz w:val="36"/>
          <w:szCs w:val="36"/>
          <w:highlight w:val="none"/>
          <w:lang w:val="en-US" w:eastAsia="zh-CN"/>
        </w:rPr>
      </w:pPr>
    </w:p>
    <w:p w14:paraId="1B1FDEFC">
      <w:pPr>
        <w:pageBreakBefore w:val="0"/>
        <w:kinsoku/>
        <w:wordWrap/>
        <w:overflowPunct/>
        <w:topLinePunct w:val="0"/>
        <w:bidi/>
        <w:spacing w:line="240" w:lineRule="auto"/>
        <w:ind w:left="0" w:leftChars="0" w:right="0" w:rightChars="0" w:firstLine="723" w:firstLineChars="200"/>
        <w:jc w:val="center"/>
        <w:rPr>
          <w:rFonts w:hint="eastAsia" w:ascii="宋体" w:hAnsi="宋体" w:cs="宋体"/>
          <w:b/>
          <w:color w:val="auto"/>
          <w:kern w:val="0"/>
          <w:sz w:val="36"/>
          <w:szCs w:val="36"/>
          <w:highlight w:val="none"/>
          <w:lang w:val="en-US" w:eastAsia="zh-CN"/>
        </w:rPr>
      </w:pPr>
    </w:p>
    <w:p w14:paraId="7D2A14A7">
      <w:pPr>
        <w:pageBreakBefore w:val="0"/>
        <w:kinsoku/>
        <w:wordWrap/>
        <w:overflowPunct/>
        <w:topLinePunct w:val="0"/>
        <w:bidi/>
        <w:spacing w:line="240" w:lineRule="auto"/>
        <w:ind w:left="0" w:leftChars="0" w:right="0" w:rightChars="0" w:firstLine="964" w:firstLineChars="200"/>
        <w:jc w:val="center"/>
        <w:rPr>
          <w:rFonts w:hint="eastAsia" w:ascii="宋体" w:hAnsi="宋体" w:cs="宋体"/>
          <w:b/>
          <w:color w:val="auto"/>
          <w:kern w:val="0"/>
          <w:sz w:val="48"/>
          <w:szCs w:val="48"/>
          <w:highlight w:val="none"/>
          <w:lang w:val="en-US" w:eastAsia="zh-CN"/>
        </w:rPr>
      </w:pPr>
      <w:bookmarkStart w:id="28" w:name="_GoBack"/>
      <w:bookmarkEnd w:id="28"/>
    </w:p>
    <w:p w14:paraId="50A069C9">
      <w:pPr>
        <w:pageBreakBefore w:val="0"/>
        <w:kinsoku/>
        <w:wordWrap/>
        <w:overflowPunct/>
        <w:topLinePunct w:val="0"/>
        <w:bidi/>
        <w:spacing w:line="240" w:lineRule="auto"/>
        <w:ind w:left="0" w:leftChars="0" w:right="0" w:rightChars="0" w:firstLine="964" w:firstLineChars="200"/>
        <w:jc w:val="cente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48"/>
          <w:szCs w:val="48"/>
          <w:highlight w:val="none"/>
          <w:lang w:val="zh-CN"/>
        </w:rPr>
        <w:t>竞争性磋商</w:t>
      </w:r>
      <w:r>
        <w:rPr>
          <w:rFonts w:hint="eastAsia" w:ascii="宋体" w:hAnsi="宋体" w:cs="宋体"/>
          <w:b/>
          <w:color w:val="auto"/>
          <w:kern w:val="0"/>
          <w:sz w:val="48"/>
          <w:szCs w:val="48"/>
          <w:highlight w:val="none"/>
          <w:lang w:val="en-US" w:eastAsia="zh-CN"/>
        </w:rPr>
        <w:t>文件</w:t>
      </w:r>
    </w:p>
    <w:p w14:paraId="0868DE66">
      <w:pPr>
        <w:pageBreakBefore w:val="0"/>
        <w:kinsoku/>
        <w:wordWrap/>
        <w:overflowPunct/>
        <w:topLinePunct w:val="0"/>
        <w:spacing w:line="240" w:lineRule="auto"/>
        <w:ind w:left="0" w:leftChars="0" w:right="0" w:rightChars="0" w:firstLine="482" w:firstLineChars="200"/>
        <w:jc w:val="both"/>
        <w:rPr>
          <w:rFonts w:hint="eastAsia" w:ascii="宋体" w:hAnsi="宋体" w:eastAsia="宋体" w:cs="宋体"/>
          <w:b/>
          <w:color w:val="auto"/>
          <w:sz w:val="24"/>
          <w:highlight w:val="none"/>
        </w:rPr>
      </w:pPr>
    </w:p>
    <w:p w14:paraId="2E20EF9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67DBBD9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53DD2B1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188D0244">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11EB1689">
      <w:pPr>
        <w:pStyle w:val="10"/>
        <w:rPr>
          <w:rFonts w:hint="eastAsia" w:ascii="宋体" w:hAnsi="宋体" w:eastAsia="宋体" w:cs="宋体"/>
          <w:color w:val="auto"/>
          <w:sz w:val="24"/>
          <w:highlight w:val="none"/>
        </w:rPr>
      </w:pPr>
    </w:p>
    <w:p w14:paraId="273A617A">
      <w:pPr>
        <w:pStyle w:val="11"/>
        <w:rPr>
          <w:rFonts w:hint="eastAsia" w:ascii="宋体" w:hAnsi="宋体" w:eastAsia="宋体" w:cs="宋体"/>
          <w:color w:val="auto"/>
          <w:sz w:val="24"/>
          <w:highlight w:val="none"/>
        </w:rPr>
      </w:pPr>
    </w:p>
    <w:p w14:paraId="5C0C4B84">
      <w:pPr>
        <w:pStyle w:val="11"/>
        <w:rPr>
          <w:rFonts w:hint="eastAsia" w:ascii="宋体" w:hAnsi="宋体" w:eastAsia="宋体" w:cs="宋体"/>
          <w:color w:val="auto"/>
          <w:sz w:val="24"/>
          <w:highlight w:val="none"/>
        </w:rPr>
      </w:pPr>
    </w:p>
    <w:p w14:paraId="1B0FC03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57C154FC">
      <w:pPr>
        <w:pageBreakBefore w:val="0"/>
        <w:kinsoku/>
        <w:wordWrap/>
        <w:overflowPunct/>
        <w:topLinePunct w:val="0"/>
        <w:spacing w:line="240" w:lineRule="auto"/>
        <w:ind w:left="0" w:leftChars="0" w:right="0" w:rightChars="0" w:firstLine="560" w:firstLineChars="200"/>
        <w:jc w:val="both"/>
        <w:rPr>
          <w:rFonts w:hint="eastAsia" w:ascii="宋体" w:hAnsi="宋体" w:eastAsia="宋体" w:cs="宋体"/>
          <w:color w:val="auto"/>
          <w:sz w:val="28"/>
          <w:szCs w:val="28"/>
          <w:highlight w:val="none"/>
        </w:rPr>
      </w:pPr>
    </w:p>
    <w:p w14:paraId="36E62B78">
      <w:pPr>
        <w:pageBreakBefore w:val="0"/>
        <w:kinsoku/>
        <w:wordWrap/>
        <w:overflowPunct/>
        <w:topLinePunct w:val="0"/>
        <w:spacing w:line="240" w:lineRule="auto"/>
        <w:ind w:left="0" w:leftChars="0" w:right="0" w:rightChars="0"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采购单位：中国科学技术大学先进技术研究院</w:t>
      </w:r>
    </w:p>
    <w:p w14:paraId="4828B3CB">
      <w:pPr>
        <w:pageBreakBefore w:val="0"/>
        <w:kinsoku/>
        <w:wordWrap/>
        <w:overflowPunct/>
        <w:topLinePunct w:val="0"/>
        <w:spacing w:line="240" w:lineRule="auto"/>
        <w:ind w:left="0" w:leftChars="0" w:right="0" w:rightChars="0" w:firstLine="560" w:firstLineChars="200"/>
        <w:jc w:val="center"/>
        <w:rPr>
          <w:rFonts w:hint="eastAsia" w:ascii="宋体" w:hAnsi="宋体" w:eastAsia="宋体" w:cs="宋体"/>
          <w:color w:val="auto"/>
          <w:sz w:val="28"/>
          <w:szCs w:val="28"/>
          <w:highlight w:val="none"/>
        </w:rPr>
      </w:pPr>
    </w:p>
    <w:p w14:paraId="4E4402D1">
      <w:pPr>
        <w:pageBreakBefore w:val="0"/>
        <w:kinsoku/>
        <w:wordWrap/>
        <w:overflowPunct/>
        <w:topLinePunct w:val="0"/>
        <w:spacing w:line="240" w:lineRule="auto"/>
        <w:ind w:left="0" w:leftChars="0" w:right="0" w:rightChars="0" w:firstLine="560" w:firstLineChars="20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日期：202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11月</w:t>
      </w:r>
    </w:p>
    <w:p w14:paraId="30C2471C">
      <w:pPr>
        <w:pageBreakBefore w:val="0"/>
        <w:kinsoku/>
        <w:wordWrap/>
        <w:overflowPunct/>
        <w:topLinePunct w:val="0"/>
        <w:spacing w:line="240" w:lineRule="auto"/>
        <w:ind w:left="0" w:leftChars="0" w:right="0" w:rightChars="0" w:firstLine="480" w:firstLineChars="200"/>
        <w:jc w:val="center"/>
        <w:rPr>
          <w:rFonts w:hint="eastAsia" w:ascii="宋体" w:hAnsi="宋体" w:eastAsia="宋体" w:cs="宋体"/>
          <w:color w:val="auto"/>
          <w:sz w:val="24"/>
          <w:highlight w:val="none"/>
        </w:rPr>
      </w:pPr>
    </w:p>
    <w:p w14:paraId="5938E76D">
      <w:pPr>
        <w:pageBreakBefore w:val="0"/>
        <w:kinsoku/>
        <w:wordWrap/>
        <w:overflowPunct/>
        <w:topLinePunct w:val="0"/>
        <w:spacing w:line="240" w:lineRule="auto"/>
        <w:ind w:left="0" w:leftChars="0" w:right="0" w:rightChars="0" w:firstLine="480" w:firstLineChars="200"/>
        <w:jc w:val="center"/>
        <w:rPr>
          <w:rFonts w:hint="eastAsia" w:ascii="宋体" w:hAnsi="宋体" w:eastAsia="宋体" w:cs="宋体"/>
          <w:color w:val="auto"/>
          <w:sz w:val="24"/>
          <w:highlight w:val="none"/>
        </w:rPr>
      </w:pPr>
    </w:p>
    <w:p w14:paraId="684AB4DB">
      <w:pPr>
        <w:pageBreakBefore w:val="0"/>
        <w:kinsoku/>
        <w:wordWrap/>
        <w:overflowPunct/>
        <w:topLinePunct w:val="0"/>
        <w:spacing w:line="240" w:lineRule="auto"/>
        <w:ind w:left="0" w:leftChars="0" w:right="0" w:rightChars="0" w:firstLine="480" w:firstLineChars="200"/>
        <w:jc w:val="center"/>
        <w:rPr>
          <w:rFonts w:hint="eastAsia" w:ascii="宋体" w:hAnsi="宋体" w:eastAsia="宋体" w:cs="宋体"/>
          <w:color w:val="auto"/>
          <w:sz w:val="24"/>
          <w:highlight w:val="none"/>
        </w:rPr>
        <w:sectPr>
          <w:headerReference r:id="rId3" w:type="default"/>
          <w:footerReference r:id="rId4" w:type="default"/>
          <w:footerReference r:id="rId5" w:type="even"/>
          <w:pgSz w:w="12240" w:h="15840"/>
          <w:pgMar w:top="1276" w:right="1800" w:bottom="1440" w:left="1800" w:header="720" w:footer="720" w:gutter="0"/>
          <w:pgNumType w:fmt="decimal" w:start="1"/>
          <w:cols w:space="720" w:num="1"/>
        </w:sectPr>
      </w:pPr>
    </w:p>
    <w:p w14:paraId="4CF16D1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bookmarkStart w:id="0" w:name="_Toc447181473"/>
    </w:p>
    <w:p w14:paraId="5312E8A6">
      <w:pPr>
        <w:pageBreakBefore w:val="0"/>
        <w:widowControl w:val="0"/>
        <w:tabs>
          <w:tab w:val="left" w:pos="4080"/>
        </w:tabs>
        <w:kinsoku/>
        <w:wordWrap/>
        <w:overflowPunct/>
        <w:topLinePunct w:val="0"/>
        <w:autoSpaceDE/>
        <w:autoSpaceDN/>
        <w:bidi w:val="0"/>
        <w:adjustRightInd/>
        <w:snapToGrid/>
        <w:spacing w:before="0" w:beforeLines="100" w:after="0" w:afterLines="100" w:line="240" w:lineRule="auto"/>
        <w:ind w:left="0" w:leftChars="0" w:right="0" w:rightChars="0" w:firstLine="643" w:firstLineChars="20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第一章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磋商邀请（公告）</w:t>
      </w:r>
    </w:p>
    <w:p w14:paraId="772244C3">
      <w:pPr>
        <w:pageBreakBefore w:val="0"/>
        <w:kinsoku/>
        <w:wordWrap/>
        <w:overflowPunct/>
        <w:topLinePunct w:val="0"/>
        <w:spacing w:line="240" w:lineRule="auto"/>
        <w:ind w:left="0" w:leftChars="0" w:right="0" w:rightChars="0" w:firstLine="480" w:firstLineChars="200"/>
        <w:jc w:val="both"/>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中国科学技术大学先进技术研究院现就“中国科学技术大学先进技术研究院专家楼、人才公寓绿化草坪退化裸露区域补植项目”进行竞争性磋商，欢迎具备条件的投标人参加磋商。</w:t>
      </w:r>
    </w:p>
    <w:p w14:paraId="67EAACA2">
      <w:pPr>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一、项目名称及内容</w:t>
      </w:r>
    </w:p>
    <w:p w14:paraId="77B0C810">
      <w:pPr>
        <w:pageBreakBefore w:val="0"/>
        <w:kinsoku/>
        <w:wordWrap/>
        <w:overflowPunct/>
        <w:topLinePunct w:val="0"/>
        <w:spacing w:line="240" w:lineRule="auto"/>
        <w:ind w:left="0" w:leftChars="0" w:right="0" w:rightChars="0" w:firstLine="480" w:firstLineChars="200"/>
        <w:jc w:val="both"/>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lang w:val="en-US" w:eastAsia="zh-CN"/>
        </w:rPr>
        <w:t>2025XYY007</w:t>
      </w:r>
    </w:p>
    <w:p w14:paraId="2E3DC2EC">
      <w:pPr>
        <w:pageBreakBefore w:val="0"/>
        <w:kinsoku/>
        <w:wordWrap/>
        <w:overflowPunct/>
        <w:topLinePunct w:val="0"/>
        <w:spacing w:line="240" w:lineRule="auto"/>
        <w:ind w:left="0" w:leftChars="0" w:right="0" w:rightChars="0" w:firstLine="480" w:firstLineChars="200"/>
        <w:jc w:val="both"/>
        <w:rPr>
          <w:rFonts w:hint="eastAsia" w:ascii="宋体" w:hAnsi="宋体" w:cs="宋体"/>
          <w:b w:val="0"/>
          <w:bCs/>
          <w:color w:val="auto"/>
          <w:sz w:val="24"/>
          <w:highlight w:val="none"/>
          <w:lang w:val="en-US" w:eastAsia="zh-CN"/>
        </w:rPr>
      </w:pPr>
      <w:r>
        <w:rPr>
          <w:rFonts w:hint="eastAsia" w:ascii="宋体" w:hAnsi="宋体" w:eastAsia="宋体" w:cs="宋体"/>
          <w:color w:val="auto"/>
          <w:sz w:val="24"/>
          <w:szCs w:val="24"/>
          <w:highlight w:val="none"/>
        </w:rPr>
        <w:t>2、项目名称：</w:t>
      </w:r>
      <w:r>
        <w:rPr>
          <w:rFonts w:hint="eastAsia" w:ascii="宋体" w:hAnsi="宋体" w:cs="宋体"/>
          <w:b w:val="0"/>
          <w:bCs/>
          <w:color w:val="auto"/>
          <w:sz w:val="24"/>
          <w:highlight w:val="none"/>
          <w:lang w:val="en-US" w:eastAsia="zh-CN"/>
        </w:rPr>
        <w:t>中国科学技术大学先进技术研究院专家楼、人才公寓绿化草坪退化裸露区域补植项目</w:t>
      </w:r>
    </w:p>
    <w:p w14:paraId="108325A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3、项目地点：合肥市</w:t>
      </w:r>
    </w:p>
    <w:p w14:paraId="5EE2EA1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4、项目单位：中国科学技术大学先进技术研究院</w:t>
      </w:r>
    </w:p>
    <w:p w14:paraId="3637034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5、项目概况：详见磋商文件</w:t>
      </w:r>
    </w:p>
    <w:p w14:paraId="67EDF69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6、资金来源：自筹</w:t>
      </w:r>
    </w:p>
    <w:p w14:paraId="46B74296">
      <w:pPr>
        <w:pageBreakBefore w:val="0"/>
        <w:numPr>
          <w:ilvl w:val="0"/>
          <w:numId w:val="1"/>
        </w:numP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项目概算：</w:t>
      </w:r>
      <w:r>
        <w:rPr>
          <w:rFonts w:hint="eastAsia" w:ascii="宋体" w:hAnsi="宋体" w:cs="宋体"/>
          <w:b/>
          <w:bCs/>
          <w:i w:val="0"/>
          <w:iCs w:val="0"/>
          <w:color w:val="auto"/>
          <w:kern w:val="0"/>
          <w:sz w:val="20"/>
          <w:szCs w:val="20"/>
          <w:highlight w:val="none"/>
          <w:u w:val="none"/>
          <w:lang w:val="en-US" w:eastAsia="zh-CN" w:bidi="ar"/>
        </w:rPr>
        <w:t>65000</w:t>
      </w:r>
      <w:r>
        <w:rPr>
          <w:rFonts w:hint="eastAsia" w:ascii="宋体" w:hAnsi="宋体" w:eastAsia="宋体" w:cs="宋体"/>
          <w:color w:val="auto"/>
          <w:sz w:val="24"/>
          <w:szCs w:val="24"/>
          <w:highlight w:val="none"/>
        </w:rPr>
        <w:t>元</w:t>
      </w:r>
    </w:p>
    <w:p w14:paraId="6E2BA5C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、项目类别：</w:t>
      </w:r>
      <w:r>
        <w:rPr>
          <w:rFonts w:hint="eastAsia" w:ascii="宋体" w:hAnsi="宋体" w:cs="宋体"/>
          <w:color w:val="auto"/>
          <w:sz w:val="24"/>
          <w:szCs w:val="24"/>
          <w:highlight w:val="none"/>
          <w:lang w:val="en-US" w:eastAsia="zh-CN"/>
        </w:rPr>
        <w:t>工程类</w:t>
      </w:r>
    </w:p>
    <w:p w14:paraId="0C6386D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、标段（包别）划分：共一个标段。</w:t>
      </w:r>
    </w:p>
    <w:p w14:paraId="01209F8C">
      <w:pPr>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二、投标人资格</w:t>
      </w:r>
    </w:p>
    <w:p w14:paraId="6BB339B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1、符合《中华人民共和国政府采购法》第二十二条规定的条件。</w:t>
      </w:r>
    </w:p>
    <w:p w14:paraId="1CFE7F9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2、具有本次项目的生产或经营范围，有能力提供本项目所要求的产品和服务的企业。</w:t>
      </w:r>
    </w:p>
    <w:p w14:paraId="266E1284">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3、具备园林、绿化、景观工程经营范围，项目负责人提供园林绿化中级或以上职称证明。</w:t>
      </w:r>
    </w:p>
    <w:p w14:paraId="608961C4">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、无税务工商不良记录</w:t>
      </w:r>
    </w:p>
    <w:p w14:paraId="7752DC8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、投标人存在以下不良信用记录情形之一的，不得推荐为中标候选人，不得确定为中标人：</w:t>
      </w:r>
    </w:p>
    <w:p w14:paraId="50521E4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1）投标人被人民法院列入失信被执行人的；</w:t>
      </w:r>
    </w:p>
    <w:p w14:paraId="0C46965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2）投标人或其法定代表人被人民检察院列入行贿犯罪档案的；</w:t>
      </w:r>
    </w:p>
    <w:p w14:paraId="787E9D5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3）投标人被工商行政管理部门列入企业经营异常名录的；</w:t>
      </w:r>
    </w:p>
    <w:p w14:paraId="557509B2">
      <w:pPr>
        <w:pageBreakBefore w:val="0"/>
        <w:numPr>
          <w:ilvl w:val="0"/>
          <w:numId w:val="2"/>
        </w:numP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投标人被税务部门列入重大税收违法案件当事人名单的</w:t>
      </w:r>
      <w:r>
        <w:rPr>
          <w:rFonts w:hint="eastAsia" w:ascii="宋体" w:hAnsi="宋体" w:cs="宋体"/>
          <w:color w:val="auto"/>
          <w:sz w:val="24"/>
          <w:highlight w:val="none"/>
          <w:lang w:eastAsia="zh-CN"/>
        </w:rPr>
        <w:t>；</w:t>
      </w:r>
    </w:p>
    <w:p w14:paraId="1BE38553">
      <w:pPr>
        <w:pageBreakBefore w:val="0"/>
        <w:numPr>
          <w:ilvl w:val="0"/>
          <w:numId w:val="2"/>
        </w:numP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不良信用记录查询：信用中国官网（www.creditchina.gov.cn）</w:t>
      </w:r>
    </w:p>
    <w:p w14:paraId="3B803838">
      <w:pPr>
        <w:pageBreakBefore w:val="0"/>
        <w:kinsoku/>
        <w:wordWrap/>
        <w:overflowPunct/>
        <w:topLinePunct w:val="0"/>
        <w:spacing w:line="240" w:lineRule="auto"/>
        <w:ind w:left="0" w:leftChars="0" w:right="0" w:rightChars="0" w:firstLine="482" w:firstLineChars="200"/>
        <w:jc w:val="both"/>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投标时，投标文件中应当提供无不良信用记录承诺并加盖投标人公章，</w:t>
      </w:r>
      <w:r>
        <w:rPr>
          <w:rFonts w:hint="eastAsia" w:ascii="宋体" w:hAnsi="宋体" w:eastAsia="宋体" w:cs="宋体"/>
          <w:color w:val="auto"/>
          <w:sz w:val="24"/>
          <w:highlight w:val="none"/>
        </w:rPr>
        <w:t>一旦发现其承诺有假，立即取消其投标或中标资格，投标保证金不予退还</w:t>
      </w:r>
      <w:r>
        <w:rPr>
          <w:rFonts w:hint="eastAsia" w:ascii="宋体" w:hAnsi="宋体" w:cs="宋体"/>
          <w:color w:val="auto"/>
          <w:sz w:val="24"/>
          <w:highlight w:val="none"/>
          <w:lang w:eastAsia="zh-CN"/>
        </w:rPr>
        <w:t>；</w:t>
      </w:r>
    </w:p>
    <w:p w14:paraId="363EB34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6）本项目不接受联合体投标</w:t>
      </w:r>
      <w:r>
        <w:rPr>
          <w:rFonts w:hint="eastAsia" w:ascii="宋体" w:hAnsi="宋体" w:cs="宋体"/>
          <w:color w:val="auto"/>
          <w:sz w:val="24"/>
          <w:highlight w:val="none"/>
          <w:lang w:eastAsia="zh-CN"/>
        </w:rPr>
        <w:t>。</w:t>
      </w:r>
    </w:p>
    <w:p w14:paraId="39EDA017">
      <w:pPr>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三、磋商文件获取方式</w:t>
      </w:r>
    </w:p>
    <w:p w14:paraId="7CBC0E94">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供应商由网站自行下载</w:t>
      </w:r>
    </w:p>
    <w:p w14:paraId="5EBC4A1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中国科学技术大学先进技术研究院网址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"https://iat.ustc.edu.cn/" </w:instrText>
      </w:r>
      <w:r>
        <w:rPr>
          <w:rFonts w:hint="eastAsia" w:ascii="宋体" w:hAnsi="宋体" w:eastAsia="宋体" w:cs="宋体"/>
          <w:color w:val="auto"/>
          <w:highlight w:val="none"/>
        </w:rPr>
        <w:fldChar w:fldCharType="separate"/>
      </w:r>
      <w:r>
        <w:rPr>
          <w:rStyle w:val="31"/>
          <w:rFonts w:hint="eastAsia" w:ascii="宋体" w:hAnsi="宋体" w:eastAsia="宋体" w:cs="宋体"/>
          <w:color w:val="auto"/>
          <w:sz w:val="24"/>
          <w:highlight w:val="none"/>
        </w:rPr>
        <w:t>https://iat.ustc.edu.cn/</w:t>
      </w:r>
      <w:r>
        <w:rPr>
          <w:rStyle w:val="31"/>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 xml:space="preserve"> </w:t>
      </w:r>
    </w:p>
    <w:p w14:paraId="7ED27283">
      <w:pPr>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四、递交投标文件地点、开始和截止时间：</w:t>
      </w:r>
    </w:p>
    <w:p w14:paraId="6160A79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开始时间：202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11月13日</w:t>
      </w:r>
      <w:r>
        <w:rPr>
          <w:rFonts w:hint="eastAsia" w:ascii="宋体" w:hAnsi="宋体" w:eastAsia="宋体" w:cs="宋体"/>
          <w:color w:val="auto"/>
          <w:sz w:val="24"/>
          <w:highlight w:val="none"/>
        </w:rPr>
        <w:t xml:space="preserve"> 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:00 时-202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11月13日</w:t>
      </w:r>
      <w:r>
        <w:rPr>
          <w:rFonts w:hint="eastAsia" w:ascii="宋体" w:hAnsi="宋体" w:eastAsia="宋体" w:cs="宋体"/>
          <w:color w:val="auto"/>
          <w:sz w:val="24"/>
          <w:highlight w:val="none"/>
        </w:rPr>
        <w:t>14:30时（北京时间）报价文件一式三份，须包装密封，并在包装袋封面注明项目名称、编号、供应商名称、加盖公章、联系人及电话。</w:t>
      </w:r>
    </w:p>
    <w:p w14:paraId="0684132C">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报送地点：中国科学技术大学先进技术研究院</w:t>
      </w:r>
      <w:r>
        <w:rPr>
          <w:rFonts w:hint="eastAsia" w:ascii="宋体" w:hAnsi="宋体" w:cs="宋体"/>
          <w:color w:val="auto"/>
          <w:sz w:val="24"/>
          <w:highlight w:val="none"/>
          <w:lang w:val="en-US" w:eastAsia="zh-CN"/>
        </w:rPr>
        <w:t>未来中心楼二楼三号会议室</w:t>
      </w:r>
      <w:r>
        <w:rPr>
          <w:rFonts w:hint="eastAsia" w:ascii="宋体" w:hAnsi="宋体" w:eastAsia="宋体" w:cs="宋体"/>
          <w:color w:val="auto"/>
          <w:sz w:val="24"/>
          <w:highlight w:val="none"/>
        </w:rPr>
        <w:t xml:space="preserve">  张小红处</w:t>
      </w:r>
    </w:p>
    <w:p w14:paraId="4D8870D2">
      <w:pPr>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、响应文件提交截止时间</w:t>
      </w:r>
    </w:p>
    <w:p w14:paraId="60BCC70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202</w:t>
      </w:r>
      <w:r>
        <w:rPr>
          <w:rFonts w:hint="eastAsia" w:ascii="宋体" w:hAnsi="宋体" w:cs="宋体"/>
          <w:b w:val="0"/>
          <w:bCs/>
          <w:color w:val="auto"/>
          <w:sz w:val="24"/>
          <w:highlight w:val="none"/>
          <w:lang w:val="en-US" w:eastAsia="zh-CN"/>
        </w:rPr>
        <w:t>5</w:t>
      </w:r>
      <w:r>
        <w:rPr>
          <w:rFonts w:hint="eastAsia" w:ascii="宋体" w:hAnsi="宋体" w:eastAsia="宋体" w:cs="宋体"/>
          <w:b w:val="0"/>
          <w:bCs/>
          <w:color w:val="auto"/>
          <w:sz w:val="24"/>
          <w:highlight w:val="none"/>
        </w:rPr>
        <w:t>年</w:t>
      </w:r>
      <w:r>
        <w:rPr>
          <w:rFonts w:hint="eastAsia" w:ascii="宋体" w:hAnsi="宋体" w:cs="宋体"/>
          <w:b w:val="0"/>
          <w:bCs/>
          <w:color w:val="auto"/>
          <w:sz w:val="24"/>
          <w:highlight w:val="none"/>
          <w:lang w:val="en-US" w:eastAsia="zh-CN"/>
        </w:rPr>
        <w:t>11月13日</w:t>
      </w:r>
      <w:r>
        <w:rPr>
          <w:rFonts w:hint="eastAsia" w:ascii="宋体" w:hAnsi="宋体" w:eastAsia="宋体" w:cs="宋体"/>
          <w:b w:val="0"/>
          <w:bCs/>
          <w:color w:val="auto"/>
          <w:sz w:val="24"/>
          <w:highlight w:val="none"/>
        </w:rPr>
        <w:t>1</w:t>
      </w:r>
      <w:r>
        <w:rPr>
          <w:rFonts w:hint="eastAsia" w:ascii="宋体" w:hAnsi="宋体" w:cs="宋体"/>
          <w:b w:val="0"/>
          <w:bCs/>
          <w:color w:val="auto"/>
          <w:sz w:val="24"/>
          <w:highlight w:val="none"/>
          <w:lang w:val="en-US" w:eastAsia="zh-CN"/>
        </w:rPr>
        <w:t>4</w:t>
      </w:r>
      <w:r>
        <w:rPr>
          <w:rFonts w:hint="eastAsia" w:ascii="宋体" w:hAnsi="宋体" w:eastAsia="宋体" w:cs="宋体"/>
          <w:b w:val="0"/>
          <w:bCs/>
          <w:color w:val="auto"/>
          <w:sz w:val="24"/>
          <w:highlight w:val="none"/>
        </w:rPr>
        <w:t>:</w:t>
      </w:r>
      <w:r>
        <w:rPr>
          <w:rFonts w:hint="eastAsia" w:ascii="宋体" w:hAnsi="宋体" w:cs="宋体"/>
          <w:b w:val="0"/>
          <w:bCs/>
          <w:color w:val="auto"/>
          <w:sz w:val="24"/>
          <w:highlight w:val="none"/>
          <w:lang w:val="en-US" w:eastAsia="zh-CN"/>
        </w:rPr>
        <w:t>3</w:t>
      </w:r>
      <w:r>
        <w:rPr>
          <w:rFonts w:hint="eastAsia" w:ascii="宋体" w:hAnsi="宋体" w:eastAsia="宋体" w:cs="宋体"/>
          <w:b w:val="0"/>
          <w:bCs/>
          <w:color w:val="auto"/>
          <w:sz w:val="24"/>
          <w:highlight w:val="none"/>
        </w:rPr>
        <w:t>0</w:t>
      </w:r>
    </w:p>
    <w:p w14:paraId="661CAE56">
      <w:pPr>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六</w:t>
      </w:r>
      <w:r>
        <w:rPr>
          <w:rFonts w:hint="eastAsia" w:ascii="宋体" w:hAnsi="宋体" w:eastAsia="宋体" w:cs="宋体"/>
          <w:b/>
          <w:color w:val="auto"/>
          <w:sz w:val="24"/>
          <w:highlight w:val="none"/>
        </w:rPr>
        <w:t>、联系方法</w:t>
      </w:r>
    </w:p>
    <w:p w14:paraId="69FA19A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联系人：张小红  电话：0551-56708037   </w:t>
      </w:r>
    </w:p>
    <w:p w14:paraId="15854A2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lang w:val="en-US" w:eastAsia="zh-CN"/>
        </w:rPr>
      </w:pPr>
    </w:p>
    <w:p w14:paraId="6B06C0CD">
      <w:pPr>
        <w:pStyle w:val="3"/>
        <w:pageBreakBefore w:val="0"/>
        <w:widowControl w:val="0"/>
        <w:kinsoku/>
        <w:wordWrap/>
        <w:overflowPunct/>
        <w:topLinePunct w:val="0"/>
        <w:autoSpaceDE/>
        <w:autoSpaceDN/>
        <w:bidi w:val="0"/>
        <w:adjustRightInd/>
        <w:snapToGrid/>
        <w:spacing w:before="0" w:beforeLines="100" w:after="0" w:afterLines="100" w:line="240" w:lineRule="auto"/>
        <w:ind w:left="0" w:leftChars="0" w:right="0" w:rightChars="0"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第二章 采购说明</w:t>
      </w:r>
      <w:bookmarkEnd w:id="0"/>
    </w:p>
    <w:p w14:paraId="21D78D6D">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color w:val="auto"/>
          <w:szCs w:val="24"/>
          <w:highlight w:val="none"/>
        </w:rPr>
      </w:pPr>
      <w:bookmarkStart w:id="1" w:name="_Toc447181474"/>
      <w:r>
        <w:rPr>
          <w:rFonts w:hint="eastAsia" w:ascii="宋体" w:hAnsi="宋体" w:eastAsia="宋体" w:cs="宋体"/>
          <w:color w:val="auto"/>
          <w:szCs w:val="24"/>
          <w:highlight w:val="none"/>
        </w:rPr>
        <w:t>一、项目名称</w:t>
      </w:r>
      <w:bookmarkEnd w:id="1"/>
    </w:p>
    <w:p w14:paraId="59BDE60D">
      <w:pPr>
        <w:pStyle w:val="13"/>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中国科学技术大学先进技术研究院专家楼、人才公寓绿化草坪退化裸露区域补植项目</w:t>
      </w:r>
      <w:r>
        <w:rPr>
          <w:rFonts w:hint="eastAsia" w:ascii="宋体" w:hAnsi="宋体" w:eastAsia="宋体" w:cs="宋体"/>
          <w:color w:val="auto"/>
          <w:sz w:val="24"/>
          <w:szCs w:val="24"/>
          <w:highlight w:val="none"/>
        </w:rPr>
        <w:t>。</w:t>
      </w:r>
    </w:p>
    <w:p w14:paraId="6447ECE3">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color w:val="auto"/>
          <w:szCs w:val="24"/>
          <w:highlight w:val="none"/>
        </w:rPr>
      </w:pPr>
      <w:bookmarkStart w:id="2" w:name="_Toc447181475"/>
      <w:r>
        <w:rPr>
          <w:rFonts w:hint="eastAsia" w:ascii="宋体" w:hAnsi="宋体" w:eastAsia="宋体" w:cs="宋体"/>
          <w:color w:val="auto"/>
          <w:szCs w:val="24"/>
          <w:highlight w:val="none"/>
        </w:rPr>
        <w:t>二、项目地点</w:t>
      </w:r>
      <w:bookmarkEnd w:id="2"/>
    </w:p>
    <w:p w14:paraId="7821361A">
      <w:pPr>
        <w:pStyle w:val="13"/>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中国</w:t>
      </w:r>
      <w:r>
        <w:rPr>
          <w:rFonts w:hint="eastAsia" w:ascii="宋体" w:hAnsi="宋体" w:eastAsia="宋体" w:cs="宋体"/>
          <w:color w:val="auto"/>
          <w:sz w:val="24"/>
          <w:szCs w:val="24"/>
          <w:highlight w:val="none"/>
        </w:rPr>
        <w:t>科学技术大学</w:t>
      </w:r>
      <w:r>
        <w:rPr>
          <w:rFonts w:hint="eastAsia" w:ascii="宋体" w:hAnsi="宋体" w:eastAsia="宋体" w:cs="宋体"/>
          <w:color w:val="auto"/>
          <w:kern w:val="0"/>
          <w:sz w:val="24"/>
          <w:szCs w:val="24"/>
          <w:highlight w:val="none"/>
          <w:lang w:val="zh-CN"/>
        </w:rPr>
        <w:t>先进技术研究院</w:t>
      </w:r>
    </w:p>
    <w:p w14:paraId="0181136E">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color w:val="auto"/>
          <w:szCs w:val="24"/>
          <w:highlight w:val="none"/>
        </w:rPr>
      </w:pPr>
      <w:bookmarkStart w:id="3" w:name="_Toc447181476"/>
      <w:r>
        <w:rPr>
          <w:rFonts w:hint="eastAsia" w:ascii="宋体" w:hAnsi="宋体" w:eastAsia="宋体" w:cs="宋体"/>
          <w:color w:val="auto"/>
          <w:szCs w:val="24"/>
          <w:highlight w:val="none"/>
        </w:rPr>
        <w:t>三、项目概况</w:t>
      </w:r>
      <w:bookmarkEnd w:id="3"/>
    </w:p>
    <w:p w14:paraId="696AB501">
      <w:pPr>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color w:val="auto"/>
          <w:sz w:val="24"/>
          <w:highlight w:val="none"/>
          <w:lang w:val="en-US" w:eastAsia="zh-CN"/>
        </w:rPr>
      </w:pPr>
      <w:bookmarkStart w:id="4" w:name="_Toc447181477"/>
      <w:r>
        <w:rPr>
          <w:rFonts w:hint="eastAsia" w:ascii="宋体" w:hAnsi="宋体" w:eastAsia="宋体" w:cs="宋体"/>
          <w:color w:val="auto"/>
          <w:sz w:val="24"/>
          <w:szCs w:val="24"/>
          <w:highlight w:val="none"/>
        </w:rPr>
        <w:t>请</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前认真勘察现场，充分了解现场情况和施工难度后再行报价</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w:t>
      </w:r>
    </w:p>
    <w:p w14:paraId="1836D4B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踏勘时间：</w:t>
      </w:r>
      <w:r>
        <w:rPr>
          <w:rFonts w:hint="eastAsia" w:ascii="宋体" w:hAnsi="宋体" w:eastAsia="宋体" w:cs="宋体"/>
          <w:color w:val="auto"/>
          <w:sz w:val="24"/>
          <w:highlight w:val="none"/>
          <w:lang w:val="en-US" w:eastAsia="zh-CN"/>
        </w:rPr>
        <w:t>2025年11月</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日上午10：00</w:t>
      </w:r>
      <w:r>
        <w:rPr>
          <w:rFonts w:hint="eastAsia" w:ascii="宋体" w:hAnsi="宋体" w:cs="宋体"/>
          <w:color w:val="auto"/>
          <w:sz w:val="24"/>
          <w:highlight w:val="none"/>
          <w:lang w:val="en-US" w:eastAsia="zh-CN"/>
        </w:rPr>
        <w:t>-11:30</w:t>
      </w:r>
      <w:r>
        <w:rPr>
          <w:rFonts w:hint="eastAsia" w:ascii="宋体" w:hAnsi="宋体" w:eastAsia="宋体" w:cs="宋体"/>
          <w:color w:val="auto"/>
          <w:sz w:val="24"/>
          <w:highlight w:val="none"/>
          <w:lang w:val="en-US" w:eastAsia="zh-CN"/>
        </w:rPr>
        <w:t>（北京时间</w:t>
      </w:r>
      <w:r>
        <w:rPr>
          <w:rFonts w:hint="eastAsia" w:ascii="宋体" w:hAnsi="宋体" w:eastAsia="宋体" w:cs="宋体"/>
          <w:color w:val="auto"/>
          <w:sz w:val="24"/>
          <w:highlight w:val="none"/>
          <w:lang w:val="en-US" w:eastAsia="zh-CN"/>
        </w:rPr>
        <w:t>）；</w:t>
      </w:r>
    </w:p>
    <w:p w14:paraId="256A9DA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踏勘地点：中国科学技术大学先进技术研究院专家楼、人才公寓  </w:t>
      </w:r>
    </w:p>
    <w:p w14:paraId="0CF8BDA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现场联系人：陆洲  联系电话：13365512871</w:t>
      </w:r>
    </w:p>
    <w:p w14:paraId="262D74D1">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p>
    <w:p w14:paraId="41CA5027">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w:t>
      </w:r>
      <w:bookmarkEnd w:id="4"/>
      <w:r>
        <w:rPr>
          <w:rFonts w:hint="eastAsia" w:ascii="宋体" w:hAnsi="宋体" w:eastAsia="宋体" w:cs="宋体"/>
          <w:color w:val="auto"/>
          <w:szCs w:val="24"/>
          <w:highlight w:val="none"/>
        </w:rPr>
        <w:t>工程量清单</w:t>
      </w:r>
    </w:p>
    <w:p w14:paraId="1168F1CD">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r>
        <w:rPr>
          <w:rFonts w:hint="eastAsia"/>
          <w:color w:val="auto"/>
          <w:highlight w:val="none"/>
        </w:rPr>
        <w:t>中国科学技术大学先进技术研究院</w:t>
      </w:r>
      <w:r>
        <w:rPr>
          <w:rFonts w:hint="eastAsia"/>
          <w:color w:val="auto"/>
          <w:highlight w:val="none"/>
          <w:lang w:val="en-US" w:eastAsia="zh-CN"/>
        </w:rPr>
        <w:t>专家楼、人才公寓绿化草坪退化裸露区域补植</w:t>
      </w:r>
      <w:r>
        <w:rPr>
          <w:rFonts w:hint="eastAsia"/>
          <w:color w:val="auto"/>
          <w:highlight w:val="none"/>
        </w:rPr>
        <w:t>清单</w:t>
      </w:r>
    </w:p>
    <w:p w14:paraId="5F53FBEC">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bl>
      <w:tblPr>
        <w:tblStyle w:val="26"/>
        <w:tblW w:w="91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585"/>
        <w:gridCol w:w="2122"/>
        <w:gridCol w:w="896"/>
        <w:gridCol w:w="775"/>
        <w:gridCol w:w="913"/>
        <w:gridCol w:w="975"/>
        <w:gridCol w:w="1148"/>
      </w:tblGrid>
      <w:tr w14:paraId="7538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9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A5CD7D">
            <w:pPr>
              <w:pageBreakBefore w:val="0"/>
              <w:kinsoku/>
              <w:wordWrap/>
              <w:overflowPunct/>
              <w:topLinePunct w:val="0"/>
              <w:spacing w:line="240" w:lineRule="auto"/>
              <w:ind w:left="0" w:leftChars="0" w:right="0" w:rightChars="0" w:firstLine="422" w:firstLineChars="200"/>
              <w:jc w:val="both"/>
              <w:rPr>
                <w:rFonts w:hint="eastAsia"/>
                <w:color w:val="auto"/>
                <w:highlight w:val="none"/>
              </w:rPr>
            </w:pPr>
            <w:r>
              <w:rPr>
                <w:rFonts w:hint="eastAsia"/>
                <w:b/>
                <w:bCs/>
                <w:color w:val="auto"/>
                <w:highlight w:val="none"/>
                <w:lang w:val="en-US" w:eastAsia="zh-CN"/>
              </w:rPr>
              <w:t xml:space="preserve">一、专家楼绿化补植        </w:t>
            </w:r>
            <w:r>
              <w:rPr>
                <w:rFonts w:hint="eastAsia"/>
                <w:color w:val="auto"/>
                <w:highlight w:val="none"/>
                <w:lang w:val="en-US" w:eastAsia="zh-CN"/>
              </w:rPr>
              <w:t xml:space="preserve">                                                              </w:t>
            </w:r>
          </w:p>
        </w:tc>
      </w:tr>
      <w:tr w14:paraId="039D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221D71F5">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序号</w:t>
            </w:r>
          </w:p>
        </w:tc>
        <w:tc>
          <w:tcPr>
            <w:tcW w:w="1585"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4AD307DB">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r>
              <w:rPr>
                <w:rFonts w:hint="eastAsia"/>
                <w:color w:val="auto"/>
                <w:highlight w:val="none"/>
                <w:lang w:val="en-US" w:eastAsia="zh-CN"/>
              </w:rPr>
              <w:t>施工内容</w:t>
            </w:r>
          </w:p>
        </w:tc>
        <w:tc>
          <w:tcPr>
            <w:tcW w:w="2122"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4F3B9DD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r>
              <w:rPr>
                <w:rFonts w:hint="eastAsia"/>
                <w:color w:val="auto"/>
                <w:highlight w:val="none"/>
                <w:lang w:val="en-US" w:eastAsia="zh-CN"/>
              </w:rPr>
              <w:t>位置描述</w:t>
            </w:r>
          </w:p>
        </w:tc>
        <w:tc>
          <w:tcPr>
            <w:tcW w:w="896"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5B6F1937">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单位（平方米）</w:t>
            </w:r>
          </w:p>
        </w:tc>
        <w:tc>
          <w:tcPr>
            <w:tcW w:w="775"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35F4EFEC">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工程量</w:t>
            </w:r>
          </w:p>
        </w:tc>
        <w:tc>
          <w:tcPr>
            <w:tcW w:w="913"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20382265">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单价（元）</w:t>
            </w:r>
          </w:p>
        </w:tc>
        <w:tc>
          <w:tcPr>
            <w:tcW w:w="975"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233D4E6E">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合计（元）</w:t>
            </w:r>
          </w:p>
        </w:tc>
        <w:tc>
          <w:tcPr>
            <w:tcW w:w="1148"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086C25C9">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备注</w:t>
            </w:r>
          </w:p>
        </w:tc>
      </w:tr>
      <w:tr w14:paraId="66CB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358">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1</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53CA">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麦冬补植</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2196B">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一、7#、10#、11#、12#楼北侧及东山墙部分草坪退化裸露区域（以甲方指定位置为准）</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2B2D">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E350">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4FEA">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0A3A">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32C9">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株行距6-7cm</w:t>
            </w:r>
          </w:p>
        </w:tc>
      </w:tr>
      <w:tr w14:paraId="1C64A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B1C9">
            <w:pPr>
              <w:pageBreakBefore w:val="0"/>
              <w:kinsoku/>
              <w:wordWrap/>
              <w:overflowPunct/>
              <w:topLinePunct w:val="0"/>
              <w:spacing w:line="240" w:lineRule="auto"/>
              <w:ind w:right="0" w:rightChars="0"/>
              <w:jc w:val="both"/>
              <w:rPr>
                <w:rFonts w:hint="eastAsia"/>
                <w:color w:val="auto"/>
                <w:highlight w:val="none"/>
                <w:lang w:val="en-US"/>
              </w:rPr>
            </w:pPr>
            <w:r>
              <w:rPr>
                <w:rFonts w:hint="eastAsia"/>
                <w:color w:val="auto"/>
                <w:highlight w:val="none"/>
                <w:lang w:val="en-US" w:eastAsia="zh-CN"/>
              </w:rPr>
              <w:t>1.1</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D568">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人工翻土、土地平整、碎石杂草清除、满载、营养土</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801E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FBF8E3C">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78048A8">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833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489B">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2AB1">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497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06E9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1F00">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1.2</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01B2">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麦冬苗</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0D28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2CE3E9E">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2821FC2">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833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7C90">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0659">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C0EA">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3D0A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4BD4">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2</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9F8B">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马尼拉草皮补植</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B6657">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一、11#楼北草坪退化裸露区域沿道路边60cm宽</w:t>
            </w:r>
            <w:r>
              <w:rPr>
                <w:rFonts w:hint="eastAsia"/>
                <w:color w:val="auto"/>
                <w:highlight w:val="none"/>
                <w:lang w:val="en-US" w:eastAsia="zh-CN"/>
              </w:rPr>
              <w:br w:type="textWrapping"/>
            </w:r>
            <w:r>
              <w:rPr>
                <w:rFonts w:hint="eastAsia"/>
                <w:color w:val="auto"/>
                <w:highlight w:val="none"/>
                <w:lang w:val="en-US" w:eastAsia="zh-CN"/>
              </w:rPr>
              <w:t>（以甲方指定位置为准）</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55CDDEC">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6B23F2">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B80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0BB0">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726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0EEA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7CAB">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2.1</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B008">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人工翻土、土地平整、碎石杂草清除、满铺、营养土</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847F6">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5DB87BE">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18D4E1">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23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790F">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DA89">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8040">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5F52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D5B5">
            <w:pPr>
              <w:pageBreakBefore w:val="0"/>
              <w:kinsoku/>
              <w:wordWrap/>
              <w:overflowPunct/>
              <w:topLinePunct w:val="0"/>
              <w:spacing w:line="240" w:lineRule="auto"/>
              <w:ind w:right="0" w:rightChars="0"/>
              <w:jc w:val="both"/>
              <w:rPr>
                <w:rFonts w:hint="eastAsia"/>
                <w:color w:val="auto"/>
                <w:highlight w:val="none"/>
                <w:lang w:val="en-US"/>
              </w:rPr>
            </w:pPr>
            <w:r>
              <w:rPr>
                <w:rFonts w:hint="eastAsia"/>
                <w:color w:val="auto"/>
                <w:highlight w:val="none"/>
                <w:lang w:val="en-US" w:eastAsia="zh-CN"/>
              </w:rPr>
              <w:t>2.2</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84C7">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马尼拉草皮</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48AE6">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D4E0F5F">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5B387C">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23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A084">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C58A">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FA29">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762F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180"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E1D7839">
            <w:pPr>
              <w:pageBreakBefore w:val="0"/>
              <w:kinsoku/>
              <w:wordWrap/>
              <w:overflowPunct/>
              <w:topLinePunct w:val="0"/>
              <w:spacing w:line="240" w:lineRule="auto"/>
              <w:ind w:left="0" w:leftChars="0" w:right="0" w:rightChars="0" w:firstLine="422" w:firstLineChars="200"/>
              <w:jc w:val="both"/>
              <w:rPr>
                <w:rFonts w:hint="eastAsia"/>
                <w:color w:val="auto"/>
                <w:highlight w:val="none"/>
              </w:rPr>
            </w:pPr>
            <w:r>
              <w:rPr>
                <w:rFonts w:hint="eastAsia"/>
                <w:b/>
                <w:bCs/>
                <w:color w:val="auto"/>
                <w:highlight w:val="none"/>
                <w:lang w:val="en-US" w:eastAsia="zh-CN"/>
              </w:rPr>
              <w:t>二、人才公寓绿化草坪退化裸露区域补植</w:t>
            </w:r>
          </w:p>
        </w:tc>
      </w:tr>
      <w:tr w14:paraId="324D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8235">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3</w:t>
            </w:r>
          </w:p>
        </w:tc>
        <w:tc>
          <w:tcPr>
            <w:tcW w:w="1585" w:type="dxa"/>
            <w:tcBorders>
              <w:top w:val="nil"/>
              <w:left w:val="single" w:color="000000" w:sz="4" w:space="0"/>
              <w:bottom w:val="single" w:color="000000" w:sz="4" w:space="0"/>
              <w:right w:val="single" w:color="000000" w:sz="4" w:space="0"/>
            </w:tcBorders>
            <w:shd w:val="clear" w:color="auto" w:fill="auto"/>
            <w:vAlign w:val="center"/>
          </w:tcPr>
          <w:p w14:paraId="44C53B68">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麦冬补植</w:t>
            </w:r>
          </w:p>
        </w:tc>
        <w:tc>
          <w:tcPr>
            <w:tcW w:w="2122" w:type="dxa"/>
            <w:vMerge w:val="restart"/>
            <w:tcBorders>
              <w:top w:val="nil"/>
              <w:left w:val="single" w:color="000000" w:sz="4" w:space="0"/>
              <w:bottom w:val="single" w:color="000000" w:sz="4" w:space="0"/>
              <w:right w:val="single" w:color="000000" w:sz="4" w:space="0"/>
            </w:tcBorders>
            <w:shd w:val="clear" w:color="auto" w:fill="auto"/>
            <w:vAlign w:val="center"/>
          </w:tcPr>
          <w:p w14:paraId="13802EF5">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1#、2#公寓门口、北159、161、162、164、171、174、175分布图范围区域（以甲方指定位置为准）</w:t>
            </w:r>
          </w:p>
        </w:tc>
        <w:tc>
          <w:tcPr>
            <w:tcW w:w="896"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230466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775"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5600D5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13" w:type="dxa"/>
            <w:tcBorders>
              <w:top w:val="nil"/>
              <w:left w:val="single" w:color="000000" w:sz="4" w:space="0"/>
              <w:bottom w:val="single" w:color="000000" w:sz="4" w:space="0"/>
              <w:right w:val="single" w:color="000000" w:sz="4" w:space="0"/>
            </w:tcBorders>
            <w:shd w:val="clear" w:color="auto" w:fill="auto"/>
            <w:vAlign w:val="center"/>
          </w:tcPr>
          <w:p w14:paraId="731A9059">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10152C8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7C75">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株行距6-7cm</w:t>
            </w:r>
          </w:p>
        </w:tc>
      </w:tr>
      <w:tr w14:paraId="0C52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16A6">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3.1</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5586">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人工翻土、土地平整、碎石杂草清除、满载、营养土</w:t>
            </w:r>
          </w:p>
        </w:tc>
        <w:tc>
          <w:tcPr>
            <w:tcW w:w="2122" w:type="dxa"/>
            <w:vMerge w:val="continue"/>
            <w:tcBorders>
              <w:top w:val="nil"/>
              <w:left w:val="single" w:color="000000" w:sz="4" w:space="0"/>
              <w:bottom w:val="single" w:color="000000" w:sz="4" w:space="0"/>
              <w:right w:val="single" w:color="000000" w:sz="4" w:space="0"/>
            </w:tcBorders>
            <w:shd w:val="clear" w:color="auto" w:fill="auto"/>
            <w:vAlign w:val="center"/>
          </w:tcPr>
          <w:p w14:paraId="110814B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D5208E">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BF9EC1">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612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D7D1">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08BD">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709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040D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7855">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3.2</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ADAB">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麦冬苗</w:t>
            </w:r>
          </w:p>
        </w:tc>
        <w:tc>
          <w:tcPr>
            <w:tcW w:w="2122" w:type="dxa"/>
            <w:vMerge w:val="continue"/>
            <w:tcBorders>
              <w:top w:val="nil"/>
              <w:left w:val="single" w:color="000000" w:sz="4" w:space="0"/>
              <w:bottom w:val="single" w:color="000000" w:sz="4" w:space="0"/>
              <w:right w:val="single" w:color="000000" w:sz="4" w:space="0"/>
            </w:tcBorders>
            <w:shd w:val="clear" w:color="auto" w:fill="auto"/>
            <w:vAlign w:val="center"/>
          </w:tcPr>
          <w:p w14:paraId="09C83374">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EF54BD">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F67BF33">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612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AD9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A25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3367">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4AEF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238D">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4</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C412">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马尼拉草皮补植</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23BC2">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1#、2#公寓北159、161、164、165、171分布图范围区域（以甲方指定位置为准）</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016C5F2">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7C4A17">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C5D1">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449D">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719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7103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1153">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4.1</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2B01">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人工翻土、土地平整、碎石杂草清除、满铺、营养土</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30BD8">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0135BB5">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AA982C">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440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C63D">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1517">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23E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39F4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A950">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4.2</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1BB7">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马尼拉草皮</w:t>
            </w:r>
          </w:p>
        </w:tc>
        <w:tc>
          <w:tcPr>
            <w:tcW w:w="212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08FE6CA">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14:paraId="5FD5F206">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A9B409">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440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CD5D">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B6A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526F">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36C0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4377">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5</w:t>
            </w:r>
          </w:p>
        </w:tc>
        <w:tc>
          <w:tcPr>
            <w:tcW w:w="1585" w:type="dxa"/>
            <w:tcBorders>
              <w:top w:val="single" w:color="000000" w:sz="4" w:space="0"/>
              <w:left w:val="single" w:color="000000" w:sz="4" w:space="0"/>
              <w:bottom w:val="single" w:color="000000" w:sz="4" w:space="0"/>
              <w:right w:val="single" w:color="auto" w:sz="4" w:space="0"/>
            </w:tcBorders>
            <w:shd w:val="clear" w:color="auto" w:fill="auto"/>
            <w:vAlign w:val="center"/>
          </w:tcPr>
          <w:p w14:paraId="09C9B6AD">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金鸡菊移栽</w:t>
            </w:r>
          </w:p>
        </w:tc>
        <w:tc>
          <w:tcPr>
            <w:tcW w:w="21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A50ED4">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2#公寓北163分布图区域（以甲方指定位置为准）</w:t>
            </w:r>
          </w:p>
        </w:tc>
        <w:tc>
          <w:tcPr>
            <w:tcW w:w="89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246434">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775"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87FB842">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6C4A">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4601">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00E4">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1C4B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2959">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5.1</w:t>
            </w:r>
          </w:p>
        </w:tc>
        <w:tc>
          <w:tcPr>
            <w:tcW w:w="1585" w:type="dxa"/>
            <w:tcBorders>
              <w:top w:val="single" w:color="000000" w:sz="4" w:space="0"/>
              <w:left w:val="single" w:color="000000" w:sz="4" w:space="0"/>
              <w:bottom w:val="single" w:color="000000" w:sz="4" w:space="0"/>
              <w:right w:val="single" w:color="auto" w:sz="4" w:space="0"/>
            </w:tcBorders>
            <w:shd w:val="clear" w:color="auto" w:fill="auto"/>
            <w:vAlign w:val="center"/>
          </w:tcPr>
          <w:p w14:paraId="0B0156F0">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人工翻土、土地平整、碎石杂草清除、移栽、营养土</w:t>
            </w:r>
          </w:p>
        </w:tc>
        <w:tc>
          <w:tcPr>
            <w:tcW w:w="21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87D54">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2907E0">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8376FD">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149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CD81">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929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9889">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30B7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17DE">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6</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E70B">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三色堇栽植</w:t>
            </w:r>
          </w:p>
        </w:tc>
        <w:tc>
          <w:tcPr>
            <w:tcW w:w="212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84336B6">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2#公寓北门口花池（以甲方指定位置为准）</w:t>
            </w:r>
          </w:p>
        </w:tc>
        <w:tc>
          <w:tcPr>
            <w:tcW w:w="896"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66784A">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2CE4DE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AA80">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C36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9712">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7B74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5E2B">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6.1</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210C">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人工翻土、土地平整、碎石杂草清除、栽植、营养土</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4FA80">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72939B7">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56D9DB6">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7.5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5E73">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CBA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625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6224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F9F7">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6.2</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E6B3">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三色堇苗</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66C3">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F948FD">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16CC03D">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7.5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24FA">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66A9">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048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4B20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057" w:type="dxa"/>
            <w:gridSpan w:val="6"/>
            <w:tcBorders>
              <w:top w:val="single" w:color="000000" w:sz="4" w:space="0"/>
              <w:left w:val="single" w:color="000000" w:sz="4" w:space="0"/>
              <w:bottom w:val="nil"/>
              <w:right w:val="single" w:color="000000" w:sz="4" w:space="0"/>
            </w:tcBorders>
            <w:shd w:val="clear" w:color="auto" w:fill="auto"/>
            <w:vAlign w:val="center"/>
          </w:tcPr>
          <w:p w14:paraId="7692D37C">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r>
              <w:rPr>
                <w:rFonts w:hint="eastAsia"/>
                <w:color w:val="auto"/>
                <w:highlight w:val="none"/>
                <w:lang w:val="en-US" w:eastAsia="zh-CN"/>
              </w:rPr>
              <w:t>总 计（元）</w:t>
            </w:r>
          </w:p>
        </w:tc>
        <w:tc>
          <w:tcPr>
            <w:tcW w:w="2123" w:type="dxa"/>
            <w:gridSpan w:val="2"/>
            <w:tcBorders>
              <w:top w:val="single" w:color="000000" w:sz="4" w:space="0"/>
              <w:left w:val="single" w:color="000000" w:sz="4" w:space="0"/>
              <w:bottom w:val="nil"/>
              <w:right w:val="single" w:color="000000" w:sz="4" w:space="0"/>
            </w:tcBorders>
            <w:shd w:val="clear" w:color="auto" w:fill="auto"/>
            <w:vAlign w:val="center"/>
          </w:tcPr>
          <w:p w14:paraId="50CFBE36">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122A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2FF5A6">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r>
              <w:rPr>
                <w:rFonts w:hint="eastAsia"/>
                <w:color w:val="auto"/>
                <w:highlight w:val="none"/>
                <w:lang w:val="en-US" w:eastAsia="zh-CN"/>
              </w:rPr>
              <w:t>备注：报价(含人工、翻土整平、梳理地形、材料、措施、保险、机械、二次搬运、装卸、外运、养护、安全环保、税率、利润等)</w:t>
            </w:r>
          </w:p>
        </w:tc>
      </w:tr>
    </w:tbl>
    <w:p w14:paraId="57E6BE20">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p w14:paraId="6C876620">
      <w:pPr>
        <w:pageBreakBefore w:val="0"/>
        <w:kinsoku/>
        <w:wordWrap/>
        <w:overflowPunct/>
        <w:topLinePunct w:val="0"/>
        <w:spacing w:line="240" w:lineRule="auto"/>
        <w:ind w:right="0" w:rightChars="0"/>
        <w:jc w:val="both"/>
        <w:rPr>
          <w:rFonts w:hint="eastAsia"/>
          <w:color w:val="auto"/>
          <w:highlight w:val="none"/>
        </w:rPr>
      </w:pPr>
    </w:p>
    <w:p w14:paraId="0738FA54">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color w:val="auto"/>
          <w:szCs w:val="24"/>
          <w:highlight w:val="none"/>
        </w:rPr>
      </w:pPr>
      <w:bookmarkStart w:id="5" w:name="_Toc447181478"/>
      <w:r>
        <w:rPr>
          <w:rFonts w:hint="eastAsia" w:ascii="宋体" w:hAnsi="宋体" w:eastAsia="宋体" w:cs="宋体"/>
          <w:color w:val="auto"/>
          <w:szCs w:val="24"/>
          <w:highlight w:val="none"/>
        </w:rPr>
        <w:t>五、项目预算</w:t>
      </w:r>
      <w:bookmarkEnd w:id="5"/>
    </w:p>
    <w:p w14:paraId="50EE8C75">
      <w:pPr>
        <w:pStyle w:val="13"/>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w:t>
      </w:r>
      <w:r>
        <w:rPr>
          <w:rFonts w:hint="eastAsia" w:hAnsi="宋体" w:eastAsia="宋体" w:cs="宋体"/>
          <w:b w:val="0"/>
          <w:bCs w:val="0"/>
          <w:color w:val="auto"/>
          <w:sz w:val="24"/>
          <w:szCs w:val="24"/>
          <w:highlight w:val="none"/>
          <w:lang w:val="en-US" w:eastAsia="zh-CN"/>
        </w:rPr>
        <w:t>65000</w:t>
      </w:r>
      <w:r>
        <w:rPr>
          <w:rFonts w:hint="eastAsia" w:ascii="宋体" w:hAnsi="宋体" w:eastAsia="宋体" w:cs="宋体"/>
          <w:b w:val="0"/>
          <w:bCs w:val="0"/>
          <w:color w:val="auto"/>
          <w:sz w:val="24"/>
          <w:szCs w:val="24"/>
          <w:highlight w:val="none"/>
        </w:rPr>
        <w:t>元</w:t>
      </w:r>
    </w:p>
    <w:p w14:paraId="2C258570">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color w:val="auto"/>
          <w:szCs w:val="24"/>
          <w:highlight w:val="none"/>
        </w:rPr>
      </w:pPr>
      <w:bookmarkStart w:id="6" w:name="_Toc447181480"/>
      <w:r>
        <w:rPr>
          <w:rFonts w:hint="eastAsia" w:ascii="宋体" w:hAnsi="宋体" w:eastAsia="宋体" w:cs="宋体"/>
          <w:color w:val="auto"/>
          <w:szCs w:val="24"/>
          <w:highlight w:val="none"/>
        </w:rPr>
        <w:t>七、资金来源</w:t>
      </w:r>
      <w:bookmarkEnd w:id="6"/>
    </w:p>
    <w:p w14:paraId="6B54FA70">
      <w:pPr>
        <w:pStyle w:val="4"/>
        <w:pageBreakBefore w:val="0"/>
        <w:kinsoku/>
        <w:wordWrap/>
        <w:overflowPunct/>
        <w:topLinePunct w:val="0"/>
        <w:spacing w:before="0" w:after="0" w:line="240" w:lineRule="auto"/>
        <w:ind w:left="0" w:leftChars="0" w:right="0" w:rightChars="0" w:firstLine="480" w:firstLineChars="200"/>
        <w:jc w:val="both"/>
        <w:rPr>
          <w:rFonts w:hint="eastAsia" w:ascii="宋体" w:hAnsi="宋体" w:eastAsia="宋体" w:cs="宋体"/>
          <w:b w:val="0"/>
          <w:bCs w:val="0"/>
          <w:color w:val="auto"/>
          <w:szCs w:val="24"/>
          <w:highlight w:val="none"/>
        </w:rPr>
      </w:pPr>
      <w:bookmarkStart w:id="7" w:name="_Toc447181481"/>
      <w:r>
        <w:rPr>
          <w:rFonts w:hint="eastAsia" w:ascii="宋体" w:hAnsi="宋体" w:eastAsia="宋体" w:cs="宋体"/>
          <w:b w:val="0"/>
          <w:bCs w:val="0"/>
          <w:color w:val="auto"/>
          <w:szCs w:val="24"/>
          <w:highlight w:val="none"/>
        </w:rPr>
        <w:t>自筹经费</w:t>
      </w:r>
    </w:p>
    <w:bookmarkEnd w:id="7"/>
    <w:p w14:paraId="629E80B9">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val="0"/>
          <w:color w:val="auto"/>
          <w:szCs w:val="24"/>
          <w:highlight w:val="none"/>
        </w:rPr>
      </w:pPr>
      <w:bookmarkStart w:id="8" w:name="_Toc447181482"/>
      <w:r>
        <w:rPr>
          <w:rFonts w:hint="eastAsia" w:ascii="宋体" w:hAnsi="宋体" w:cs="宋体"/>
          <w:color w:val="auto"/>
          <w:szCs w:val="24"/>
          <w:highlight w:val="none"/>
          <w:lang w:val="en-US" w:eastAsia="zh-CN"/>
        </w:rPr>
        <w:t>八</w:t>
      </w:r>
      <w:r>
        <w:rPr>
          <w:rFonts w:hint="eastAsia" w:ascii="宋体" w:hAnsi="宋体" w:eastAsia="宋体" w:cs="宋体"/>
          <w:color w:val="auto"/>
          <w:szCs w:val="24"/>
          <w:highlight w:val="none"/>
        </w:rPr>
        <w:t>、投标单位资质要求</w:t>
      </w:r>
      <w:bookmarkEnd w:id="8"/>
    </w:p>
    <w:p w14:paraId="744F717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highlight w:val="none"/>
        </w:rPr>
      </w:pPr>
      <w:bookmarkStart w:id="9" w:name="_Toc447181483"/>
      <w:r>
        <w:rPr>
          <w:rFonts w:hint="eastAsia" w:ascii="宋体" w:hAnsi="宋体" w:eastAsia="宋体" w:cs="宋体"/>
          <w:color w:val="auto"/>
          <w:sz w:val="24"/>
          <w:highlight w:val="none"/>
        </w:rPr>
        <w:t>1、符合《中华人民共和国政府采购法》第二十二条规定的条件。</w:t>
      </w:r>
    </w:p>
    <w:p w14:paraId="0E50010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2、具有本次项目的生产或经营范围，有能力提供本项目所要求的产品和服务的企业。</w:t>
      </w:r>
    </w:p>
    <w:p w14:paraId="6DE937E0">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3、具备园林、绿化、景观工程经营范围，项目负责人提供园林绿化中级或以上职称证明。</w:t>
      </w:r>
    </w:p>
    <w:p w14:paraId="61D7FAB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、无税务工商不良记录</w:t>
      </w:r>
    </w:p>
    <w:p w14:paraId="244B8D0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、投标人存在以下不良信用记录情形之一的，不得推荐为中标候选人，不得确定为中标人：</w:t>
      </w:r>
    </w:p>
    <w:p w14:paraId="5225E0E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1）投标人被人民法院列入失信被执行人的；</w:t>
      </w:r>
    </w:p>
    <w:p w14:paraId="341F289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2）投标人或其法定代表人被人民检察院列入行贿犯罪档案的；</w:t>
      </w:r>
    </w:p>
    <w:p w14:paraId="07781FE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3）投标人被工商行政管理部门列入企业经营异常名录的；</w:t>
      </w:r>
    </w:p>
    <w:p w14:paraId="5A90733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4）投标人被税务部门列入重大税收违法案件当事人名单的。</w:t>
      </w:r>
    </w:p>
    <w:p w14:paraId="34A350A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投标时，投标文件中应当提供无不良信用记录承诺并加盖投标人公章，一旦发现其承诺有假，立即取消其投标或中标资格，投标保证金不予退还。</w:t>
      </w:r>
    </w:p>
    <w:p w14:paraId="2E53160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、本项目不接受联合体投标</w:t>
      </w:r>
    </w:p>
    <w:p w14:paraId="4D1AD2B6">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val="0"/>
          <w:color w:val="auto"/>
          <w:szCs w:val="24"/>
          <w:highlight w:val="none"/>
        </w:rPr>
      </w:pPr>
      <w:r>
        <w:rPr>
          <w:rFonts w:hint="eastAsia" w:ascii="宋体" w:hAnsi="宋体" w:cs="宋体"/>
          <w:color w:val="auto"/>
          <w:szCs w:val="24"/>
          <w:highlight w:val="none"/>
          <w:lang w:val="en-US" w:eastAsia="zh-CN"/>
        </w:rPr>
        <w:t>九</w:t>
      </w:r>
      <w:r>
        <w:rPr>
          <w:rFonts w:hint="eastAsia" w:ascii="宋体" w:hAnsi="宋体" w:eastAsia="宋体" w:cs="宋体"/>
          <w:color w:val="auto"/>
          <w:szCs w:val="24"/>
          <w:highlight w:val="none"/>
        </w:rPr>
        <w:t>、竞争性磋商程序</w:t>
      </w:r>
      <w:bookmarkEnd w:id="9"/>
    </w:p>
    <w:p w14:paraId="13DE3E9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1、磋商文件发布</w:t>
      </w:r>
    </w:p>
    <w:p w14:paraId="1E29768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磋商文件随公告一起公布。</w:t>
      </w:r>
    </w:p>
    <w:p w14:paraId="1598C87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2、开标</w:t>
      </w:r>
    </w:p>
    <w:p w14:paraId="49BAD18C">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11月13日</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0开标，开标地点：安徽省合肥市蜀山区望江西路5089号中国科大先进技术研究院未来中心</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楼</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号会议室。</w:t>
      </w:r>
    </w:p>
    <w:p w14:paraId="5582811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单位递交投标文件</w:t>
      </w:r>
    </w:p>
    <w:p w14:paraId="1C44AFB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投标文件送达截止时间：202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11月13</w:t>
      </w:r>
      <w:r>
        <w:rPr>
          <w:rFonts w:hint="eastAsia" w:ascii="宋体" w:hAnsi="宋体" w:eastAsia="宋体" w:cs="宋体"/>
          <w:color w:val="auto"/>
          <w:sz w:val="24"/>
          <w:highlight w:val="none"/>
        </w:rPr>
        <w:t xml:space="preserve"> 日 14:</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 xml:space="preserve"> 时</w:t>
      </w:r>
    </w:p>
    <w:p w14:paraId="4886573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投标文件送达地点：中国科学技术大学先进技术研究院未来中心</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楼</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 xml:space="preserve">号会议室  </w:t>
      </w:r>
    </w:p>
    <w:p w14:paraId="45ECEFD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投标文件接收人：张小红</w:t>
      </w:r>
    </w:p>
    <w:p w14:paraId="283860D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逾期送达的投标文件不予接受。</w:t>
      </w:r>
    </w:p>
    <w:p w14:paraId="6ADA6DF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4、成立磋商小组</w:t>
      </w:r>
    </w:p>
    <w:p w14:paraId="16130FB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由采购单位依法成立磋商小组。</w:t>
      </w:r>
    </w:p>
    <w:p w14:paraId="25C1455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5、磋商</w:t>
      </w:r>
    </w:p>
    <w:p w14:paraId="1D146FC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第一步：由磋商小组审核投标文件和报价，第二步：按照综合评分表打分。</w:t>
      </w:r>
    </w:p>
    <w:p w14:paraId="144DD75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6、确认磋商结果，公布预中标候选人。</w:t>
      </w:r>
    </w:p>
    <w:p w14:paraId="1D360B2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7、协议签订</w:t>
      </w:r>
    </w:p>
    <w:p w14:paraId="5325465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中标单位中标后</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个工作日需与采购单位签订合同。</w:t>
      </w:r>
      <w:r>
        <w:rPr>
          <w:rFonts w:hint="eastAsia" w:ascii="宋体" w:hAnsi="宋体" w:eastAsia="宋体" w:cs="宋体"/>
          <w:color w:val="auto"/>
          <w:sz w:val="24"/>
          <w:highlight w:val="none"/>
        </w:rPr>
        <w:t>具体合同文本以招标单位提供的标准文本为准。本磋商文件及磋商公告为合同的一部分，具有同等的法律效力。</w:t>
      </w:r>
    </w:p>
    <w:p w14:paraId="3BECA5AF">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val="0"/>
          <w:color w:val="auto"/>
          <w:szCs w:val="24"/>
          <w:highlight w:val="none"/>
        </w:rPr>
      </w:pPr>
      <w:bookmarkStart w:id="10" w:name="_Toc447181484"/>
      <w:r>
        <w:rPr>
          <w:rFonts w:hint="eastAsia" w:ascii="宋体" w:hAnsi="宋体" w:eastAsia="宋体" w:cs="宋体"/>
          <w:color w:val="auto"/>
          <w:szCs w:val="24"/>
          <w:highlight w:val="none"/>
        </w:rPr>
        <w:t>十、其他</w:t>
      </w:r>
      <w:bookmarkEnd w:id="10"/>
    </w:p>
    <w:p w14:paraId="28F39E2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1、凡是获得本磋商文件的投标单位，均应当对磋商文件保密。</w:t>
      </w:r>
    </w:p>
    <w:p w14:paraId="19244BE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2、各投标单位在磋商前，对磋商文件及报价必须严格守密，各投标人之间不得相互串通，如有违反将取消投标资格。</w:t>
      </w:r>
    </w:p>
    <w:p w14:paraId="439E073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3、投标方应提供完整的投标文件三套并按约定的时间、地点送达招标人制定处。</w:t>
      </w:r>
    </w:p>
    <w:p w14:paraId="7D86CC4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4、投标文件逾期送达的视为废标，投标保证金不予退还。</w:t>
      </w:r>
    </w:p>
    <w:p w14:paraId="45BCC5D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5、投标方提供的相关资质证明必须是真实合法的，一旦发现有不符的情况将取消其磋商资格。</w:t>
      </w:r>
    </w:p>
    <w:p w14:paraId="5C677FAC">
      <w:pPr>
        <w:pStyle w:val="3"/>
        <w:pageBreakBefore w:val="0"/>
        <w:widowControl w:val="0"/>
        <w:kinsoku/>
        <w:wordWrap/>
        <w:overflowPunct/>
        <w:topLinePunct w:val="0"/>
        <w:autoSpaceDE/>
        <w:autoSpaceDN/>
        <w:bidi w:val="0"/>
        <w:adjustRightInd/>
        <w:snapToGrid/>
        <w:spacing w:before="0" w:beforeLines="100" w:after="0" w:afterLines="100" w:line="240" w:lineRule="auto"/>
        <w:ind w:left="0" w:leftChars="0" w:right="0" w:rightChars="0" w:firstLine="643" w:firstLineChars="200"/>
        <w:jc w:val="center"/>
        <w:textAlignment w:val="auto"/>
        <w:rPr>
          <w:rFonts w:hint="eastAsia" w:ascii="宋体" w:hAnsi="宋体" w:eastAsia="宋体" w:cs="宋体"/>
          <w:b/>
          <w:bCs/>
          <w:color w:val="auto"/>
          <w:sz w:val="32"/>
          <w:szCs w:val="32"/>
          <w:highlight w:val="none"/>
        </w:rPr>
      </w:pPr>
      <w:bookmarkStart w:id="11" w:name="_Toc447181485"/>
      <w:r>
        <w:rPr>
          <w:rFonts w:hint="eastAsia" w:ascii="宋体" w:hAnsi="宋体" w:eastAsia="宋体" w:cs="宋体"/>
          <w:b/>
          <w:bCs/>
          <w:color w:val="auto"/>
          <w:sz w:val="32"/>
          <w:szCs w:val="32"/>
          <w:highlight w:val="none"/>
        </w:rPr>
        <w:t>第三章 磋商须知</w:t>
      </w:r>
      <w:bookmarkEnd w:id="11"/>
    </w:p>
    <w:p w14:paraId="1A40840D">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val="0"/>
          <w:color w:val="auto"/>
          <w:szCs w:val="24"/>
          <w:highlight w:val="none"/>
        </w:rPr>
      </w:pPr>
      <w:bookmarkStart w:id="12" w:name="_Toc447181486"/>
      <w:r>
        <w:rPr>
          <w:rFonts w:hint="eastAsia" w:ascii="宋体" w:hAnsi="宋体" w:eastAsia="宋体" w:cs="宋体"/>
          <w:color w:val="auto"/>
          <w:szCs w:val="24"/>
          <w:highlight w:val="none"/>
        </w:rPr>
        <w:t>一、资质审查方式</w:t>
      </w:r>
      <w:bookmarkEnd w:id="12"/>
    </w:p>
    <w:p w14:paraId="6EB3119D">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本项目资格审查方式为现场审查，审查未通过的，不得入围投标评审阶段。</w:t>
      </w:r>
    </w:p>
    <w:p w14:paraId="6E187CA3">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color w:val="auto"/>
          <w:szCs w:val="24"/>
          <w:highlight w:val="none"/>
        </w:rPr>
      </w:pPr>
      <w:bookmarkStart w:id="13" w:name="_Toc447181487"/>
      <w:r>
        <w:rPr>
          <w:rFonts w:hint="eastAsia" w:ascii="宋体" w:hAnsi="宋体" w:eastAsia="宋体" w:cs="宋体"/>
          <w:color w:val="auto"/>
          <w:szCs w:val="24"/>
          <w:highlight w:val="none"/>
        </w:rPr>
        <w:t>二、勘探现场</w:t>
      </w:r>
      <w:bookmarkEnd w:id="13"/>
    </w:p>
    <w:p w14:paraId="25435BCA">
      <w:pPr>
        <w:pageBreakBefore w:val="0"/>
        <w:kinsoku/>
        <w:wordWrap/>
        <w:overflowPunct/>
        <w:topLinePunct w:val="0"/>
        <w:adjustRightInd w:val="0"/>
        <w:snapToGrid w:val="0"/>
        <w:spacing w:line="240" w:lineRule="auto"/>
        <w:ind w:left="0" w:leftChars="0" w:right="0" w:rightChars="0" w:firstLine="480" w:firstLineChars="20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 投标人应充分重视和仔细地对工程现场及周围环境进行踏勘，以便投标人获取那些须投标人自己负责的有关编制投标文件和签署合同所涉及现场所有的资料。一旦中标，这种考察即被认为其结果已在中标文件中得到充分反映。考察现场的费用由投标人自己承担。</w:t>
      </w:r>
      <w:r>
        <w:rPr>
          <w:rFonts w:hint="eastAsia" w:ascii="宋体" w:hAnsi="宋体" w:cs="宋体"/>
          <w:color w:val="auto"/>
          <w:sz w:val="24"/>
          <w:highlight w:val="none"/>
          <w:lang w:val="en-US" w:eastAsia="zh-CN"/>
        </w:rPr>
        <w:t>投标人如未勘察现场，产生的误判和损失由投标人自己承担。</w:t>
      </w:r>
    </w:p>
    <w:p w14:paraId="6318C659">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 、招标人向投标人提供的有关现场的数据和资料，是招标人现有的能被投标人利用的资料，招标人对投标人做出的任何推论、理解和结论均不负责任。</w:t>
      </w:r>
    </w:p>
    <w:p w14:paraId="175168F9">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 、经招标人允许，投标人可为踏勘目的进入招标人的项目现场，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p w14:paraId="191519F3">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val="0"/>
          <w:color w:val="auto"/>
          <w:szCs w:val="24"/>
          <w:highlight w:val="none"/>
        </w:rPr>
      </w:pPr>
      <w:bookmarkStart w:id="14" w:name="_Toc447181488"/>
      <w:r>
        <w:rPr>
          <w:rFonts w:hint="eastAsia" w:ascii="宋体" w:hAnsi="宋体" w:eastAsia="宋体" w:cs="宋体"/>
          <w:color w:val="auto"/>
          <w:szCs w:val="24"/>
          <w:highlight w:val="none"/>
        </w:rPr>
        <w:t>三、关于磋商费用</w:t>
      </w:r>
      <w:bookmarkEnd w:id="14"/>
    </w:p>
    <w:p w14:paraId="3C907A27">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投标单位应承担其编制投标文件以及递交投标文件所涉及的一切费用，无论磋商结果如何，招标人对上述费用不负任何责任。</w:t>
      </w:r>
    </w:p>
    <w:p w14:paraId="0E62B056">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val="0"/>
          <w:color w:val="auto"/>
          <w:szCs w:val="24"/>
          <w:highlight w:val="none"/>
        </w:rPr>
      </w:pPr>
      <w:bookmarkStart w:id="15" w:name="_Toc501873932"/>
      <w:bookmarkStart w:id="16" w:name="_Toc447181489"/>
      <w:r>
        <w:rPr>
          <w:rFonts w:hint="eastAsia" w:ascii="宋体" w:hAnsi="宋体" w:eastAsia="宋体" w:cs="宋体"/>
          <w:color w:val="auto"/>
          <w:szCs w:val="24"/>
          <w:highlight w:val="none"/>
        </w:rPr>
        <w:t>四、磋商文件</w:t>
      </w:r>
      <w:bookmarkEnd w:id="15"/>
      <w:r>
        <w:rPr>
          <w:rFonts w:hint="eastAsia" w:ascii="宋体" w:hAnsi="宋体" w:eastAsia="宋体" w:cs="宋体"/>
          <w:color w:val="auto"/>
          <w:szCs w:val="24"/>
          <w:highlight w:val="none"/>
        </w:rPr>
        <w:t>说明</w:t>
      </w:r>
      <w:bookmarkEnd w:id="16"/>
    </w:p>
    <w:p w14:paraId="316E8562">
      <w:pPr>
        <w:pStyle w:val="13"/>
        <w:keepNext w:val="0"/>
        <w:keepLines w:val="0"/>
        <w:pageBreakBefore w:val="0"/>
        <w:widowControl w:val="0"/>
        <w:kinsoku/>
        <w:wordWrap/>
        <w:overflowPunct/>
        <w:topLinePunct w:val="0"/>
        <w:autoSpaceDE/>
        <w:autoSpaceDN/>
        <w:bidi w:val="0"/>
        <w:adjustRightInd w:val="0"/>
        <w:snapToGrid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（一）磋商文件的澄清</w:t>
      </w:r>
    </w:p>
    <w:p w14:paraId="73F1CC29">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1、投标单位在收到磋商文件后，如有疑问需要澄清，请以书面形式提交联系人，报采购单位审核。采购单位将在规定的时间内书面答疑并在先研院网站发布。</w:t>
      </w:r>
    </w:p>
    <w:p w14:paraId="07BC0CCE">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2、由于投标单位对采购人提供的磋商文件所做出的推论、解释、结论或对有关问题的口头解释造成的误解，采购人概不负责。</w:t>
      </w:r>
    </w:p>
    <w:p w14:paraId="1AAEE569">
      <w:pPr>
        <w:pStyle w:val="13"/>
        <w:keepNext w:val="0"/>
        <w:keepLines w:val="0"/>
        <w:pageBreakBefore w:val="0"/>
        <w:widowControl w:val="0"/>
        <w:tabs>
          <w:tab w:val="left" w:pos="5166"/>
        </w:tabs>
        <w:kinsoku/>
        <w:wordWrap/>
        <w:overflowPunct/>
        <w:topLinePunct w:val="0"/>
        <w:autoSpaceDE/>
        <w:autoSpaceDN/>
        <w:bidi w:val="0"/>
        <w:adjustRightInd w:val="0"/>
        <w:snapToGrid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（二）磋商文件的修改</w:t>
      </w:r>
    </w:p>
    <w:p w14:paraId="0F66022B">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1、采购人对已发出的磋商文件进行必要的澄清或者修改的，将在磋商文件要求提交投标文件截止时间3日前，在先研院网站发布通知，投标单位自行查看。该澄清或者修改的内容为磋商文件的组成部分。</w:t>
      </w:r>
    </w:p>
    <w:p w14:paraId="3E2CD006">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2、补充通知和答疑将以网上补充通知形式通知各投标单位。</w:t>
      </w:r>
    </w:p>
    <w:p w14:paraId="513D9C9E">
      <w:pPr>
        <w:pStyle w:val="10"/>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3、为使投标单位在编制投标文件时，将补充通告修改的内容考虑进去，采购单位可以延长磋商截止时间（延长时间在补充通知中明确）。如投标单位拒绝延长的，其磋商失效。</w:t>
      </w:r>
    </w:p>
    <w:p w14:paraId="14DA3A7C">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val="0"/>
          <w:bCs w:val="0"/>
          <w:color w:val="auto"/>
          <w:szCs w:val="24"/>
          <w:highlight w:val="none"/>
        </w:rPr>
      </w:pPr>
      <w:bookmarkStart w:id="17" w:name="_Toc501873934"/>
      <w:bookmarkStart w:id="18" w:name="_Toc447181490"/>
      <w:r>
        <w:rPr>
          <w:rFonts w:hint="eastAsia" w:ascii="宋体" w:hAnsi="宋体" w:eastAsia="宋体" w:cs="宋体"/>
          <w:color w:val="auto"/>
          <w:szCs w:val="24"/>
          <w:highlight w:val="none"/>
        </w:rPr>
        <w:t>五、投标文件</w:t>
      </w:r>
      <w:bookmarkEnd w:id="17"/>
      <w:r>
        <w:rPr>
          <w:rFonts w:hint="eastAsia" w:ascii="宋体" w:hAnsi="宋体" w:eastAsia="宋体" w:cs="宋体"/>
          <w:color w:val="auto"/>
          <w:szCs w:val="24"/>
          <w:highlight w:val="none"/>
        </w:rPr>
        <w:t>说明</w:t>
      </w:r>
      <w:bookmarkEnd w:id="18"/>
    </w:p>
    <w:p w14:paraId="639FA83C">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bCs/>
          <w:color w:val="auto"/>
          <w:sz w:val="24"/>
          <w:highlight w:val="none"/>
        </w:rPr>
      </w:pPr>
      <w:r>
        <w:rPr>
          <w:rFonts w:hint="eastAsia" w:ascii="宋体" w:hAnsi="宋体" w:eastAsia="宋体" w:cs="宋体"/>
          <w:color w:val="auto"/>
          <w:sz w:val="24"/>
          <w:highlight w:val="none"/>
        </w:rPr>
        <w:t>（一）投标单位应仔细阅读磋商文件的所有内容，</w:t>
      </w:r>
      <w:r>
        <w:rPr>
          <w:rFonts w:hint="eastAsia" w:ascii="宋体" w:hAnsi="宋体" w:eastAsia="宋体" w:cs="宋体"/>
          <w:bCs/>
          <w:color w:val="auto"/>
          <w:sz w:val="24"/>
          <w:highlight w:val="none"/>
        </w:rPr>
        <w:t>未按磋商文件要求编制的投标文件将被视为废标</w:t>
      </w:r>
      <w:r>
        <w:rPr>
          <w:rFonts w:hint="eastAsia" w:ascii="宋体" w:hAnsi="宋体" w:eastAsia="宋体" w:cs="宋体"/>
          <w:color w:val="auto"/>
          <w:sz w:val="24"/>
          <w:highlight w:val="none"/>
        </w:rPr>
        <w:t>。</w:t>
      </w:r>
    </w:p>
    <w:p w14:paraId="286EED11">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（二）投标文件应包括的内容（建议按以下顺序装订，并在每页加盖单位公章）</w:t>
      </w:r>
    </w:p>
    <w:p w14:paraId="0746B15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1、投标文件目录。</w:t>
      </w:r>
    </w:p>
    <w:p w14:paraId="698A273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2、投标承诺书（见附件（1-1）。</w:t>
      </w:r>
    </w:p>
    <w:p w14:paraId="01D86C1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3、法人证明书及授权委托证明书（按招标文件附件1-2填写，或使用从工商管理部门购买的版本填写）。</w:t>
      </w:r>
    </w:p>
    <w:p w14:paraId="57043AD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4、投标保证金凭证（复印件）。</w:t>
      </w:r>
    </w:p>
    <w:p w14:paraId="31868AD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5、公司简介 </w:t>
      </w:r>
    </w:p>
    <w:p w14:paraId="68D4698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1）公司组织构架（按招标文件附件1-3填写）</w:t>
      </w:r>
    </w:p>
    <w:p w14:paraId="5C6091D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2）公司营业执照及税务登记证、机构代码证件等资料复印件（需提供原件用于现场查验）。</w:t>
      </w:r>
    </w:p>
    <w:p w14:paraId="47B1957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3）企业法定代表人身份证明及其身份证或法定代表人授权委托书及被委托人的身份证，以上资料复印件盖章（需提供原件用于现场查验）。</w:t>
      </w:r>
    </w:p>
    <w:p w14:paraId="45EF66C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4）技术服务主要内容；</w:t>
      </w:r>
    </w:p>
    <w:p w14:paraId="46E699A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6、投标报价应列出计费项目、计算方法、分项费用、总费用。</w:t>
      </w:r>
    </w:p>
    <w:p w14:paraId="3C0ECAE9">
      <w:pPr>
        <w:pageBreakBefore w:val="0"/>
        <w:kinsoku/>
        <w:wordWrap/>
        <w:overflowPunct/>
        <w:topLinePunct w:val="0"/>
        <w:spacing w:line="240" w:lineRule="auto"/>
        <w:ind w:left="0" w:leftChars="0" w:right="0" w:rightChars="0" w:firstLine="480" w:firstLineChars="200"/>
        <w:jc w:val="both"/>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7、其他证明材料</w:t>
      </w:r>
    </w:p>
    <w:p w14:paraId="49994FA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以上内容，投标单位应提交真实、准确的文件、证书等材料，凡以涂改、伪造文件、证书等方式弄虚作假的，一经查实，我院有权没收其磋商保证金，取消其中标资格，且按有关规定给予处罚。</w:t>
      </w:r>
    </w:p>
    <w:p w14:paraId="0436B1B0">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val="0"/>
          <w:color w:val="auto"/>
          <w:szCs w:val="24"/>
          <w:highlight w:val="none"/>
        </w:rPr>
      </w:pPr>
      <w:bookmarkStart w:id="19" w:name="_Toc447181491"/>
      <w:r>
        <w:rPr>
          <w:rFonts w:hint="eastAsia" w:ascii="宋体" w:hAnsi="宋体" w:eastAsia="宋体" w:cs="宋体"/>
          <w:color w:val="auto"/>
          <w:szCs w:val="24"/>
          <w:highlight w:val="none"/>
        </w:rPr>
        <w:t>六、磋商保证金</w:t>
      </w:r>
      <w:bookmarkEnd w:id="19"/>
    </w:p>
    <w:p w14:paraId="048EE80F">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1、投标单位需在</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日（磋商前一日）前向采购单位提交磋商保证金，响应人应当按磋商文件的要求提交磋商保证金，否则做废标处理。</w:t>
      </w:r>
    </w:p>
    <w:p w14:paraId="5EB886F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2、本次磋商保证金为人民币</w:t>
      </w:r>
      <w:r>
        <w:rPr>
          <w:rFonts w:hint="eastAsia" w:ascii="宋体" w:hAnsi="宋体" w:cs="宋体"/>
          <w:color w:val="auto"/>
          <w:sz w:val="24"/>
          <w:highlight w:val="none"/>
          <w:lang w:val="en-US" w:eastAsia="zh-CN"/>
        </w:rPr>
        <w:t>3000</w:t>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rPr>
        <w:t>。</w:t>
      </w:r>
    </w:p>
    <w:p w14:paraId="7F52CA7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单位名称：中国科学技术大学先进技术研究院，</w:t>
      </w:r>
    </w:p>
    <w:p w14:paraId="48A74DC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开户行：中国光大银行合肥阜南路支行，</w:t>
      </w:r>
    </w:p>
    <w:p w14:paraId="7862A98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银行账号：76700188000292639。</w:t>
      </w:r>
    </w:p>
    <w:p w14:paraId="48854401">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3、磋商保证金将在投标单位公布预中标人之后7日内退还未中标单位。但有以下情形的，采购单位不予退还磋商保证金：</w:t>
      </w:r>
    </w:p>
    <w:p w14:paraId="31F5D090">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（1）截止磋商前3天，响应人无正当理由、未以书面形式向采购人递交说明而在磋商截止日不来磋商的；</w:t>
      </w:r>
    </w:p>
    <w:p w14:paraId="0C1BFA56">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（2）响应人递送投标文件后，无正当理由放弃磋商的；</w:t>
      </w:r>
    </w:p>
    <w:p w14:paraId="4120A05B">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（3）自中标信息公开（中国科大先进技术研究院外网）发出之日起30日内，中标人无正当理由不与采购人签订合同的；</w:t>
      </w:r>
    </w:p>
    <w:p w14:paraId="03D8FF7A">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（4）响应人在磋商过程中被查实有串标、围标、陪标等违法违纪行为的；</w:t>
      </w:r>
    </w:p>
    <w:p w14:paraId="60DBFF52">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（5）响应人有违约违规行为或被投诉、举报的，在调查处理期间，保证金暂不退还，待调查处理结束后按有关规定处理。</w:t>
      </w:r>
    </w:p>
    <w:p w14:paraId="027B0EEE">
      <w:pPr>
        <w:pStyle w:val="4"/>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val="0"/>
          <w:color w:val="auto"/>
          <w:szCs w:val="24"/>
          <w:highlight w:val="none"/>
        </w:rPr>
      </w:pPr>
      <w:bookmarkStart w:id="20" w:name="_Toc447181492"/>
      <w:r>
        <w:rPr>
          <w:rFonts w:hint="eastAsia" w:ascii="宋体" w:hAnsi="宋体" w:eastAsia="宋体" w:cs="宋体"/>
          <w:color w:val="auto"/>
          <w:szCs w:val="24"/>
          <w:highlight w:val="none"/>
        </w:rPr>
        <w:t>七、评定标办法</w:t>
      </w:r>
      <w:bookmarkEnd w:id="20"/>
    </w:p>
    <w:p w14:paraId="7570F48C">
      <w:pPr>
        <w:keepNext w:val="0"/>
        <w:keepLines w:val="0"/>
        <w:pageBreakBefore w:val="0"/>
        <w:widowControl w:val="0"/>
        <w:kinsoku/>
        <w:wordWrap/>
        <w:overflowPunct/>
        <w:topLinePunct w:val="0"/>
        <w:autoSpaceDE/>
        <w:autoSpaceDN/>
        <w:bidi w:val="0"/>
        <w:adjustRightInd w:val="0"/>
        <w:snapToGrid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（一）评标方式：</w:t>
      </w:r>
    </w:p>
    <w:p w14:paraId="17A66BE9">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综合评分法，满分为100分。具体请参见附件《综合评分表》。</w:t>
      </w:r>
    </w:p>
    <w:p w14:paraId="2CD6B98E">
      <w:pPr>
        <w:keepNext w:val="0"/>
        <w:keepLines w:val="0"/>
        <w:pageBreakBefore w:val="0"/>
        <w:widowControl w:val="0"/>
        <w:kinsoku/>
        <w:wordWrap/>
        <w:overflowPunct/>
        <w:topLinePunct w:val="0"/>
        <w:autoSpaceDE/>
        <w:autoSpaceDN/>
        <w:bidi w:val="0"/>
        <w:adjustRightInd w:val="0"/>
        <w:snapToGrid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（二）评标方法及程序：</w:t>
      </w:r>
    </w:p>
    <w:p w14:paraId="258B6C9A">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磋商小组组成：1、采购人代表1人；2、纪检1人；3、专家1-3人。</w:t>
      </w:r>
    </w:p>
    <w:p w14:paraId="201EE76A">
      <w:pPr>
        <w:keepNext w:val="0"/>
        <w:keepLines w:val="0"/>
        <w:pageBreakBefore w:val="0"/>
        <w:widowControl w:val="0"/>
        <w:kinsoku/>
        <w:wordWrap/>
        <w:overflowPunct/>
        <w:topLinePunct w:val="0"/>
        <w:autoSpaceDE/>
        <w:autoSpaceDN/>
        <w:bidi w:val="0"/>
        <w:adjustRightInd w:val="0"/>
        <w:snapToGrid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（三）磋商步骤：</w:t>
      </w:r>
    </w:p>
    <w:p w14:paraId="58C94721">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1、磋商小组对通过现场审查的投标人递交的投标文件进行审查，投标文件中对本项目报价为供应商最终承诺报价。</w:t>
      </w:r>
    </w:p>
    <w:p w14:paraId="70B14C94">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2、磋商小组对通过审查的投标人的商务标、技术标和报价给予评定并打分。</w:t>
      </w:r>
    </w:p>
    <w:p w14:paraId="4D38A8F5">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3，原则上，最高分者为第一中标候选人；若出现最终得分相等的情况，原则上以技术标得分最高的投标人作为第一中标候选人。</w:t>
      </w:r>
    </w:p>
    <w:p w14:paraId="7CF99A16">
      <w:pPr>
        <w:keepNext w:val="0"/>
        <w:keepLines w:val="0"/>
        <w:pageBreakBefore w:val="0"/>
        <w:widowControl w:val="0"/>
        <w:kinsoku/>
        <w:wordWrap/>
        <w:overflowPunct/>
        <w:topLinePunct w:val="0"/>
        <w:autoSpaceDE/>
        <w:autoSpaceDN/>
        <w:bidi w:val="0"/>
        <w:adjustRightInd w:val="0"/>
        <w:snapToGrid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（四）磋商程序</w:t>
      </w:r>
    </w:p>
    <w:p w14:paraId="4EE7D0B0">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1、磋商主持人宣读竞争性磋商工作纪律；</w:t>
      </w:r>
    </w:p>
    <w:p w14:paraId="71627DC0">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2、监督人员检查投标文件的密封情况；</w:t>
      </w:r>
    </w:p>
    <w:p w14:paraId="5B360C9E">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3、磋商小组根据竞争性磋商文件要求及磋商供应商提供的有关说明，分别进行技术和商务标评审。对技术和商务条件与磋商文件要求有重大差异、无资格进入报价评审的投标供应商出具书面无效原因说明；</w:t>
      </w:r>
    </w:p>
    <w:p w14:paraId="678F4E6B">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4、根据竞争性磋商文件要求，磋商小组每位成员均需按综合评分表给每家供应商打分。磋商小组审查各投标供应商的报价。</w:t>
      </w:r>
    </w:p>
    <w:p w14:paraId="70023B82">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5、经磋商小组认真审议向采购单位推荐成交候选供应商。磋商小组出具竞争性磋商结果报告书推荐预中标候选人。</w:t>
      </w:r>
    </w:p>
    <w:p w14:paraId="5F3B55EC">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6、采购单位在磋商小组提出的成交候选供应商中根据符合采购需要、质量和服务相等且报价最低的原则确定成交供应商，并在竞争性磋商结果报告书上确认签字。</w:t>
      </w:r>
    </w:p>
    <w:p w14:paraId="4334390A">
      <w:pPr>
        <w:pageBreakBefore w:val="0"/>
        <w:kinsoku/>
        <w:wordWrap/>
        <w:overflowPunct/>
        <w:topLinePunct w:val="0"/>
        <w:adjustRightInd w:val="0"/>
        <w:snapToGrid w:val="0"/>
        <w:spacing w:line="240" w:lineRule="auto"/>
        <w:ind w:left="0" w:leftChars="0" w:right="0" w:rightChars="0"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7、磋商结束，主持人公布磋商结果。</w:t>
      </w:r>
    </w:p>
    <w:p w14:paraId="43964882">
      <w:pPr>
        <w:pageBreakBefore w:val="0"/>
        <w:widowControl w:val="0"/>
        <w:kinsoku/>
        <w:wordWrap/>
        <w:overflowPunct/>
        <w:topLinePunct w:val="0"/>
        <w:autoSpaceDE/>
        <w:autoSpaceDN/>
        <w:bidi w:val="0"/>
        <w:adjustRightInd/>
        <w:snapToGrid/>
        <w:spacing w:before="0" w:beforeLines="100" w:after="0" w:afterLines="100" w:line="240" w:lineRule="auto"/>
        <w:ind w:left="0" w:leftChars="0" w:right="0" w:rightChars="0"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第四章 采购需求</w:t>
      </w:r>
    </w:p>
    <w:p w14:paraId="50E92348">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一、基本要求</w:t>
      </w:r>
    </w:p>
    <w:p w14:paraId="018867BB">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本需求中提出的技术方案为基本要求，投标人如进行优化，必须提供满足用户实际需要的更优（或者性能实质上不低于的）技术方案或者设备配置，且此方案或配置须经磋商小组审核认可；</w:t>
      </w:r>
    </w:p>
    <w:p w14:paraId="750A5F4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71003B5C">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0E37CB4A">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投标人自行考虑税收费用及其他风险，中标后须按国家相关规定缴纳税金并按招标人要求提供增值税发票，费用含在本次投标总价中，中标后不作调整。</w:t>
      </w:r>
    </w:p>
    <w:p w14:paraId="22CCED3B">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为鼓励不同品牌的充分竞争，如某设备的某技术参数或要求属于个别品牌专有，则该技术参数及要求不具有限制性，投标人可对该参数或要求进行适当调整，并应当说明调整的理由，且此调整须经磋商小组审核认可；</w:t>
      </w:r>
    </w:p>
    <w:p w14:paraId="0FD77964">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为有助于投标人选择投标产品，采购说明中提供了推荐品牌（或型号）、参考品牌（或型号）等，但这些品牌（或型号）仅供参考，并无限制性。投标人可以选择性能不低于推荐（或参考）的品牌（或型号）的其他品牌产品；</w:t>
      </w:r>
    </w:p>
    <w:p w14:paraId="126F83B9">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应当在响应文件中列出完成本项目并通过验收所需的所有各项服务等明细表及全部费用。成交人必须确保整体通过用户方及有关主管部门验收,所发生的验收费用由成交人承担；投标人应自行踏勘施工建设现场，如投标人因未及时踏勘现场而导致的报价缺项漏项废标、或中标后无法完工，投标人自行承担一切后果；</w:t>
      </w:r>
    </w:p>
    <w:p w14:paraId="02AACCCF">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补植</w:t>
      </w:r>
      <w:r>
        <w:rPr>
          <w:rFonts w:hint="eastAsia" w:ascii="宋体" w:hAnsi="宋体" w:eastAsia="宋体" w:cs="宋体"/>
          <w:b/>
          <w:bCs/>
          <w:color w:val="auto"/>
          <w:sz w:val="24"/>
          <w:szCs w:val="24"/>
          <w:highlight w:val="none"/>
        </w:rPr>
        <w:t>要求</w:t>
      </w:r>
    </w:p>
    <w:p w14:paraId="226820E2">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（一）、补植范围</w:t>
      </w:r>
    </w:p>
    <w:p w14:paraId="088913BA">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1.位置范围（图纸：招标方仅提供园区绿化分布图作为参考，中标方进场前向招标方自行索取；补栽位置和范围须经招标方现场确认为准）</w:t>
      </w:r>
    </w:p>
    <w:p w14:paraId="6DCBF528">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1.1专家楼7、10、11、12#楼北、东区域：</w:t>
      </w:r>
    </w:p>
    <w:p w14:paraId="03CD2FAC">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麦冬补植：7#、10#、11#、12#楼北侧及东山墙部分草坪退化裸露区域（以招标方指定位置为准）；</w:t>
      </w:r>
    </w:p>
    <w:p w14:paraId="297628E2">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1.1.2、 马尼拉草坪补植：11#楼北草坪退化裸露区域沿道路边60cm宽；（以招标方指定位置为准）</w:t>
      </w:r>
    </w:p>
    <w:p w14:paraId="08A52174">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   人才公寓159、161、162、163、164、165、171、174、175区域：</w:t>
      </w:r>
    </w:p>
    <w:p w14:paraId="411ED8D6">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1.2.1、  1#、2#公寓门口、北159、161、162、164、171、174、175分布图范围区域（以招标方指定位置为准）；</w:t>
      </w:r>
    </w:p>
    <w:p w14:paraId="3CEA2D49">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1.2.2、  1#、2#公寓北159、161、164、165、171分布图范围区域（以招标方指定位置为准）；</w:t>
      </w:r>
    </w:p>
    <w:p w14:paraId="08B0D9B9">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1.2.3、  2#公寓北163分布图区域（以招标方指定位置为准）</w:t>
      </w:r>
    </w:p>
    <w:p w14:paraId="2F4EBDAE">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1.2.4、  2#公寓北门口花池（以招标方指定位置为准）</w:t>
      </w:r>
    </w:p>
    <w:p w14:paraId="70E34E52">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p>
    <w:p w14:paraId="64255258">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供货时间：合同签订后15个自然日内。</w:t>
      </w:r>
    </w:p>
    <w:p w14:paraId="592A1B94">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（二）、质量保修及售后服务要求</w:t>
      </w:r>
    </w:p>
    <w:p w14:paraId="62AF0F20">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1、产品质量应符合国家的相关规范要求。</w:t>
      </w:r>
    </w:p>
    <w:p w14:paraId="0506426B">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2、养护质保期1年，养护质保期起始日期从验收签字之日算起。</w:t>
      </w:r>
    </w:p>
    <w:p w14:paraId="57253029">
      <w:pPr>
        <w:pStyle w:val="25"/>
        <w:pageBreakBefore w:val="0"/>
        <w:widowControl w:val="0"/>
        <w:kinsoku/>
        <w:wordWrap/>
        <w:overflowPunct/>
        <w:topLinePunct w:val="0"/>
        <w:autoSpaceDE/>
        <w:autoSpaceDN/>
        <w:bidi w:val="0"/>
        <w:spacing w:before="0" w:beforeLines="50" w:after="0" w:afterLines="5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5、养护质保期内出现枯死缺损时，需在15天内提供相应的补栽。</w:t>
      </w:r>
    </w:p>
    <w:p w14:paraId="0C91A4DC">
      <w:pPr>
        <w:pStyle w:val="10"/>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6230875F">
      <w:pPr>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其他</w:t>
      </w:r>
      <w:r>
        <w:rPr>
          <w:rFonts w:hint="eastAsia" w:ascii="宋体" w:hAnsi="宋体" w:eastAsia="宋体" w:cs="宋体"/>
          <w:b/>
          <w:bCs/>
          <w:color w:val="auto"/>
          <w:sz w:val="24"/>
          <w:szCs w:val="24"/>
          <w:highlight w:val="none"/>
        </w:rPr>
        <w:t>要求</w:t>
      </w:r>
    </w:p>
    <w:p w14:paraId="3F3C77F7">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1、本项目存在很多不确定的问题和因素，投标人在投标前一定要认真勘察现场，对此项目进行全面详细的的检查检测，以掌握真实准确问题和故障情况，再行投标报价。</w:t>
      </w:r>
      <w:r>
        <w:rPr>
          <w:rFonts w:hint="eastAsia" w:ascii="宋体" w:hAnsi="宋体" w:eastAsia="宋体" w:cs="宋体"/>
          <w:color w:val="auto"/>
          <w:sz w:val="24"/>
          <w:szCs w:val="24"/>
          <w:highlight w:val="none"/>
        </w:rPr>
        <w:t>投标人须报投标总价并在投标分项报价表中列明每项综合单价，本项目以总价定标，</w:t>
      </w:r>
      <w:r>
        <w:rPr>
          <w:rFonts w:hint="eastAsia" w:ascii="宋体" w:hAnsi="宋体" w:eastAsia="宋体" w:cs="宋体"/>
          <w:b w:val="0"/>
          <w:bCs w:val="0"/>
          <w:color w:val="auto"/>
          <w:sz w:val="24"/>
          <w:szCs w:val="24"/>
          <w:highlight w:val="none"/>
          <w:lang w:val="en-US" w:eastAsia="zh-CN"/>
        </w:rPr>
        <w:t>以总</w:t>
      </w:r>
      <w:r>
        <w:rPr>
          <w:rFonts w:hint="eastAsia" w:ascii="宋体" w:hAnsi="宋体" w:eastAsia="宋体" w:cs="宋体"/>
          <w:b w:val="0"/>
          <w:bCs w:val="0"/>
          <w:color w:val="auto"/>
          <w:kern w:val="2"/>
          <w:sz w:val="24"/>
          <w:szCs w:val="24"/>
          <w:highlight w:val="none"/>
          <w:lang w:val="en-US" w:eastAsia="zh-CN" w:bidi="ar-SA"/>
        </w:rPr>
        <w:t>价包死；</w:t>
      </w:r>
    </w:p>
    <w:p w14:paraId="6991457D">
      <w:pPr>
        <w:pStyle w:val="25"/>
        <w:pageBreakBefore w:val="0"/>
        <w:kinsoku/>
        <w:wordWrap/>
        <w:overflowPunct/>
        <w:topLinePunct w:val="0"/>
        <w:spacing w:line="240" w:lineRule="auto"/>
        <w:ind w:left="0" w:leftChars="0" w:right="0" w:rightChars="0"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2、招标人可采取多种方式对中标人的工作进行监督检查，如发现中标人出现不服从管理，不能按要求完成相关检查、维持、维护、保养和突发事件处置等工作，每发现一次可以给以500元处罚（ 从当季应付款中扣除），累计3次招标人可以据此解除合同，造成的损失由中标人承担。</w:t>
      </w:r>
    </w:p>
    <w:p w14:paraId="165855D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CE48BA1">
      <w:pPr>
        <w:pageBreakBefore w:val="0"/>
        <w:widowControl w:val="0"/>
        <w:kinsoku/>
        <w:wordWrap/>
        <w:overflowPunct/>
        <w:topLinePunct w:val="0"/>
        <w:autoSpaceDE/>
        <w:autoSpaceDN/>
        <w:bidi w:val="0"/>
        <w:adjustRightInd/>
        <w:snapToGrid/>
        <w:spacing w:before="0" w:beforeLines="100" w:after="0" w:afterLines="100" w:line="240" w:lineRule="auto"/>
        <w:ind w:left="0" w:leftChars="0" w:right="0" w:rightChars="0"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章  报价文件格式</w:t>
      </w:r>
    </w:p>
    <w:p w14:paraId="378335F1">
      <w:pPr>
        <w:pageBreakBefore w:val="0"/>
        <w:widowControl w:val="0"/>
        <w:kinsoku/>
        <w:wordWrap/>
        <w:overflowPunct/>
        <w:topLinePunct w:val="0"/>
        <w:autoSpaceDE/>
        <w:autoSpaceDN/>
        <w:bidi w:val="0"/>
        <w:spacing w:before="0" w:beforeLines="50" w:after="0" w:afterLines="50" w:line="240" w:lineRule="auto"/>
        <w:ind w:left="0" w:leftChars="0" w:right="0" w:rightChars="0"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一、报价清单格式</w:t>
      </w:r>
    </w:p>
    <w:p w14:paraId="5AF9C99C">
      <w:pPr>
        <w:pageBreakBefore w:val="0"/>
        <w:kinsoku/>
        <w:wordWrap/>
        <w:overflowPunct/>
        <w:topLinePunct w:val="0"/>
        <w:spacing w:line="240" w:lineRule="auto"/>
        <w:ind w:left="0" w:leftChars="0" w:right="0" w:rightChars="0" w:firstLine="420" w:firstLineChars="200"/>
        <w:jc w:val="both"/>
        <w:rPr>
          <w:rFonts w:hint="eastAsia"/>
          <w:color w:val="auto"/>
          <w:highlight w:val="none"/>
          <w:lang w:eastAsia="zh-CN"/>
        </w:rPr>
      </w:pPr>
    </w:p>
    <w:p w14:paraId="5A9089A0">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r>
        <w:rPr>
          <w:rFonts w:hint="eastAsia"/>
          <w:color w:val="auto"/>
          <w:highlight w:val="none"/>
        </w:rPr>
        <w:t>中国科学技术大学先进技术研究院</w:t>
      </w:r>
      <w:r>
        <w:rPr>
          <w:rFonts w:hint="eastAsia"/>
          <w:color w:val="auto"/>
          <w:highlight w:val="none"/>
          <w:lang w:val="en-US" w:eastAsia="zh-CN"/>
        </w:rPr>
        <w:t>专家楼、人才公寓绿化草坪退化裸露区域补植</w:t>
      </w:r>
      <w:r>
        <w:rPr>
          <w:rFonts w:hint="eastAsia"/>
          <w:color w:val="auto"/>
          <w:highlight w:val="none"/>
        </w:rPr>
        <w:t>报价清单</w:t>
      </w:r>
    </w:p>
    <w:p w14:paraId="792564A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bl>
      <w:tblPr>
        <w:tblStyle w:val="26"/>
        <w:tblW w:w="91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585"/>
        <w:gridCol w:w="2122"/>
        <w:gridCol w:w="896"/>
        <w:gridCol w:w="775"/>
        <w:gridCol w:w="913"/>
        <w:gridCol w:w="975"/>
        <w:gridCol w:w="1148"/>
      </w:tblGrid>
      <w:tr w14:paraId="3424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9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FDCF2F">
            <w:pPr>
              <w:pageBreakBefore w:val="0"/>
              <w:kinsoku/>
              <w:wordWrap/>
              <w:overflowPunct/>
              <w:topLinePunct w:val="0"/>
              <w:spacing w:line="240" w:lineRule="auto"/>
              <w:ind w:left="0" w:leftChars="0" w:right="0" w:rightChars="0" w:firstLine="422" w:firstLineChars="200"/>
              <w:jc w:val="both"/>
              <w:rPr>
                <w:rFonts w:hint="eastAsia"/>
                <w:color w:val="auto"/>
                <w:highlight w:val="none"/>
              </w:rPr>
            </w:pPr>
            <w:r>
              <w:rPr>
                <w:rFonts w:hint="eastAsia"/>
                <w:b/>
                <w:bCs/>
                <w:color w:val="auto"/>
                <w:highlight w:val="none"/>
                <w:lang w:val="en-US" w:eastAsia="zh-CN"/>
              </w:rPr>
              <w:t xml:space="preserve">一、专家楼绿化补植        </w:t>
            </w:r>
            <w:r>
              <w:rPr>
                <w:rFonts w:hint="eastAsia"/>
                <w:color w:val="auto"/>
                <w:highlight w:val="none"/>
                <w:lang w:val="en-US" w:eastAsia="zh-CN"/>
              </w:rPr>
              <w:t xml:space="preserve">                                                              </w:t>
            </w:r>
          </w:p>
        </w:tc>
      </w:tr>
      <w:tr w14:paraId="7D4C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4BD8214F">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序号</w:t>
            </w:r>
          </w:p>
        </w:tc>
        <w:tc>
          <w:tcPr>
            <w:tcW w:w="1585"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4D8138D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r>
              <w:rPr>
                <w:rFonts w:hint="eastAsia"/>
                <w:color w:val="auto"/>
                <w:highlight w:val="none"/>
                <w:lang w:val="en-US" w:eastAsia="zh-CN"/>
              </w:rPr>
              <w:t>施工内容</w:t>
            </w:r>
          </w:p>
        </w:tc>
        <w:tc>
          <w:tcPr>
            <w:tcW w:w="2122"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379A3F0A">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r>
              <w:rPr>
                <w:rFonts w:hint="eastAsia"/>
                <w:color w:val="auto"/>
                <w:highlight w:val="none"/>
                <w:lang w:val="en-US" w:eastAsia="zh-CN"/>
              </w:rPr>
              <w:t>位置描述</w:t>
            </w:r>
          </w:p>
        </w:tc>
        <w:tc>
          <w:tcPr>
            <w:tcW w:w="896"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25065235">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单位（平方米）</w:t>
            </w:r>
          </w:p>
        </w:tc>
        <w:tc>
          <w:tcPr>
            <w:tcW w:w="775"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1F902308">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工程量</w:t>
            </w:r>
          </w:p>
        </w:tc>
        <w:tc>
          <w:tcPr>
            <w:tcW w:w="913"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6555F174">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单价（元）</w:t>
            </w:r>
          </w:p>
        </w:tc>
        <w:tc>
          <w:tcPr>
            <w:tcW w:w="975"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33B97E33">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合计（元）</w:t>
            </w:r>
          </w:p>
        </w:tc>
        <w:tc>
          <w:tcPr>
            <w:tcW w:w="1148" w:type="dxa"/>
            <w:tcBorders>
              <w:top w:val="single" w:color="000000" w:sz="4" w:space="0"/>
              <w:left w:val="single" w:color="000000" w:sz="4" w:space="0"/>
              <w:bottom w:val="single" w:color="000000" w:sz="4" w:space="0"/>
              <w:right w:val="single" w:color="000000" w:sz="4" w:space="0"/>
            </w:tcBorders>
            <w:shd w:val="clear" w:color="FF0000" w:fill="auto"/>
            <w:vAlign w:val="center"/>
          </w:tcPr>
          <w:p w14:paraId="1CFF059B">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备注</w:t>
            </w:r>
          </w:p>
        </w:tc>
      </w:tr>
      <w:tr w14:paraId="0BBA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A75A">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1</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D703">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麦冬补植</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04698">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一、7#、10#、11#、12#楼北侧及东山墙部分草坪退化裸露区域（以甲方指定位置为准）</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99B7">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42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7C39">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EF94">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5823">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株行距6-7cm</w:t>
            </w:r>
          </w:p>
        </w:tc>
      </w:tr>
      <w:tr w14:paraId="3535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643D">
            <w:pPr>
              <w:pageBreakBefore w:val="0"/>
              <w:kinsoku/>
              <w:wordWrap/>
              <w:overflowPunct/>
              <w:topLinePunct w:val="0"/>
              <w:spacing w:line="240" w:lineRule="auto"/>
              <w:ind w:right="0" w:rightChars="0"/>
              <w:jc w:val="both"/>
              <w:rPr>
                <w:rFonts w:hint="eastAsia"/>
                <w:color w:val="auto"/>
                <w:highlight w:val="none"/>
                <w:lang w:val="en-US"/>
              </w:rPr>
            </w:pPr>
            <w:r>
              <w:rPr>
                <w:rFonts w:hint="eastAsia"/>
                <w:color w:val="auto"/>
                <w:highlight w:val="none"/>
                <w:lang w:val="en-US" w:eastAsia="zh-CN"/>
              </w:rPr>
              <w:t>1.1</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D541">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人工翻土、土地平整、碎石杂草清除、满载、营养土</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5D64">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BCD6AF">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E8D5388">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833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1B4D">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2CFC">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0C63">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06AD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C95D">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1.2</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D1EF">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麦冬苗</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B750C">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0D5142">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71126FE">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833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14B7">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3896">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9B59">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3746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7637">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2</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A39A">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马尼拉草皮补植</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CB287">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一、11#楼北草坪退化裸露区域沿道路边60cm宽</w:t>
            </w:r>
            <w:r>
              <w:rPr>
                <w:rFonts w:hint="eastAsia"/>
                <w:color w:val="auto"/>
                <w:highlight w:val="none"/>
                <w:lang w:val="en-US" w:eastAsia="zh-CN"/>
              </w:rPr>
              <w:br w:type="textWrapping"/>
            </w:r>
            <w:r>
              <w:rPr>
                <w:rFonts w:hint="eastAsia"/>
                <w:color w:val="auto"/>
                <w:highlight w:val="none"/>
                <w:lang w:val="en-US" w:eastAsia="zh-CN"/>
              </w:rPr>
              <w:t>（以甲方指定位置为准）</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C027306">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A56A23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3728">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E38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2F21">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3C79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92D4">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2.1</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0EF4">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人工翻土、土地平整、碎石杂草清除、满铺、营养土</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2AA1B">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F9FC530">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FD07EDF">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23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4B1F">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7D3B">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859D">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562A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2DAF">
            <w:pPr>
              <w:pageBreakBefore w:val="0"/>
              <w:kinsoku/>
              <w:wordWrap/>
              <w:overflowPunct/>
              <w:topLinePunct w:val="0"/>
              <w:spacing w:line="240" w:lineRule="auto"/>
              <w:ind w:right="0" w:rightChars="0"/>
              <w:jc w:val="both"/>
              <w:rPr>
                <w:rFonts w:hint="eastAsia"/>
                <w:color w:val="auto"/>
                <w:highlight w:val="none"/>
                <w:lang w:val="en-US"/>
              </w:rPr>
            </w:pPr>
            <w:r>
              <w:rPr>
                <w:rFonts w:hint="eastAsia"/>
                <w:color w:val="auto"/>
                <w:highlight w:val="none"/>
                <w:lang w:val="en-US" w:eastAsia="zh-CN"/>
              </w:rPr>
              <w:t>2.2</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DF53">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马尼拉草皮</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3698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561C1F">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B8C9D1">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23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107F">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B3CD">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0306">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7BD5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9180"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773F336">
            <w:pPr>
              <w:pageBreakBefore w:val="0"/>
              <w:kinsoku/>
              <w:wordWrap/>
              <w:overflowPunct/>
              <w:topLinePunct w:val="0"/>
              <w:spacing w:line="240" w:lineRule="auto"/>
              <w:ind w:left="0" w:leftChars="0" w:right="0" w:rightChars="0" w:firstLine="422" w:firstLineChars="200"/>
              <w:jc w:val="both"/>
              <w:rPr>
                <w:rFonts w:hint="eastAsia"/>
                <w:color w:val="auto"/>
                <w:highlight w:val="none"/>
              </w:rPr>
            </w:pPr>
            <w:r>
              <w:rPr>
                <w:rFonts w:hint="eastAsia"/>
                <w:b/>
                <w:bCs/>
                <w:color w:val="auto"/>
                <w:highlight w:val="none"/>
                <w:lang w:val="en-US" w:eastAsia="zh-CN"/>
              </w:rPr>
              <w:t>二、人才公寓绿化草坪退化裸露区域补植</w:t>
            </w:r>
          </w:p>
        </w:tc>
      </w:tr>
      <w:tr w14:paraId="29D5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3405">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3</w:t>
            </w:r>
          </w:p>
        </w:tc>
        <w:tc>
          <w:tcPr>
            <w:tcW w:w="1585" w:type="dxa"/>
            <w:tcBorders>
              <w:top w:val="nil"/>
              <w:left w:val="single" w:color="000000" w:sz="4" w:space="0"/>
              <w:bottom w:val="single" w:color="000000" w:sz="4" w:space="0"/>
              <w:right w:val="single" w:color="000000" w:sz="4" w:space="0"/>
            </w:tcBorders>
            <w:shd w:val="clear" w:color="auto" w:fill="auto"/>
            <w:vAlign w:val="center"/>
          </w:tcPr>
          <w:p w14:paraId="4FEC24A8">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麦冬补植</w:t>
            </w:r>
          </w:p>
        </w:tc>
        <w:tc>
          <w:tcPr>
            <w:tcW w:w="2122" w:type="dxa"/>
            <w:vMerge w:val="restart"/>
            <w:tcBorders>
              <w:top w:val="nil"/>
              <w:left w:val="single" w:color="000000" w:sz="4" w:space="0"/>
              <w:bottom w:val="single" w:color="000000" w:sz="4" w:space="0"/>
              <w:right w:val="single" w:color="000000" w:sz="4" w:space="0"/>
            </w:tcBorders>
            <w:shd w:val="clear" w:color="auto" w:fill="auto"/>
            <w:vAlign w:val="center"/>
          </w:tcPr>
          <w:p w14:paraId="0C320C55">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1#、2#公寓门口、北159、161、162、164、171、174、175分布图范围区域（以甲方指定位置为准）</w:t>
            </w:r>
          </w:p>
        </w:tc>
        <w:tc>
          <w:tcPr>
            <w:tcW w:w="896"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D1C2DC8">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775"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8373417">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13" w:type="dxa"/>
            <w:tcBorders>
              <w:top w:val="nil"/>
              <w:left w:val="single" w:color="000000" w:sz="4" w:space="0"/>
              <w:bottom w:val="single" w:color="000000" w:sz="4" w:space="0"/>
              <w:right w:val="single" w:color="000000" w:sz="4" w:space="0"/>
            </w:tcBorders>
            <w:shd w:val="clear" w:color="auto" w:fill="auto"/>
            <w:vAlign w:val="center"/>
          </w:tcPr>
          <w:p w14:paraId="2708A5BD">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51F4A69C">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35E">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株行距6-7cm</w:t>
            </w:r>
          </w:p>
        </w:tc>
      </w:tr>
      <w:tr w14:paraId="155D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A0DC">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3.1</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C1B2">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人工翻土、土地平整、碎石杂草清除、满载、营养土</w:t>
            </w:r>
          </w:p>
        </w:tc>
        <w:tc>
          <w:tcPr>
            <w:tcW w:w="2122" w:type="dxa"/>
            <w:vMerge w:val="continue"/>
            <w:tcBorders>
              <w:top w:val="nil"/>
              <w:left w:val="single" w:color="000000" w:sz="4" w:space="0"/>
              <w:bottom w:val="single" w:color="000000" w:sz="4" w:space="0"/>
              <w:right w:val="single" w:color="000000" w:sz="4" w:space="0"/>
            </w:tcBorders>
            <w:shd w:val="clear" w:color="auto" w:fill="auto"/>
            <w:vAlign w:val="center"/>
          </w:tcPr>
          <w:p w14:paraId="494ED47C">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1A91A9">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2641349">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612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FDB8">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4FD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1768">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3C2C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B64C">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3.2</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4411">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麦冬苗</w:t>
            </w:r>
          </w:p>
        </w:tc>
        <w:tc>
          <w:tcPr>
            <w:tcW w:w="2122" w:type="dxa"/>
            <w:vMerge w:val="continue"/>
            <w:tcBorders>
              <w:top w:val="nil"/>
              <w:left w:val="single" w:color="000000" w:sz="4" w:space="0"/>
              <w:bottom w:val="single" w:color="000000" w:sz="4" w:space="0"/>
              <w:right w:val="single" w:color="000000" w:sz="4" w:space="0"/>
            </w:tcBorders>
            <w:shd w:val="clear" w:color="auto" w:fill="auto"/>
            <w:vAlign w:val="center"/>
          </w:tcPr>
          <w:p w14:paraId="51CD09D3">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3450752">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993D2B">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612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E4D">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C56">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F9E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6E0A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3818">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4</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DBEF">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马尼拉草皮补植</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90BDD">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1#、2#公寓北159、161、164、165、171分布图范围区域（以甲方指定位置为准）</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8DA2121">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D627C1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DE49">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DDC1">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C468">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2D51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87FE">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4.1</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1ADF">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人工翻土、土地平整、碎石杂草清除、满铺、营养土</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BD61A">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CDFCBEF">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458114">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440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915B">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F837">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59B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1F7F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D288">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4.2</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234D">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马尼拉草皮</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14FE6">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2A33BF">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4D8F8B">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440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28D7">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9634">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E21C">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2D35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09F5">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5</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26DD">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金鸡菊移栽</w:t>
            </w:r>
          </w:p>
        </w:tc>
        <w:tc>
          <w:tcPr>
            <w:tcW w:w="2122" w:type="dxa"/>
            <w:vMerge w:val="restart"/>
            <w:tcBorders>
              <w:top w:val="single" w:color="000000" w:sz="4" w:space="0"/>
              <w:left w:val="single" w:color="000000" w:sz="4" w:space="0"/>
              <w:bottom w:val="nil"/>
              <w:right w:val="single" w:color="000000" w:sz="4" w:space="0"/>
            </w:tcBorders>
            <w:shd w:val="clear" w:color="auto" w:fill="auto"/>
            <w:vAlign w:val="center"/>
          </w:tcPr>
          <w:p w14:paraId="352A9431">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2#公寓北163分布图区域（以甲方指定位置为准）</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37FD54">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1BDCBBA">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A1DE">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A7B6">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44E4">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4A06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4FD9">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5.1</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4669">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人工翻土、土地平整、碎石杂草清除、移栽、营养土</w:t>
            </w:r>
          </w:p>
        </w:tc>
        <w:tc>
          <w:tcPr>
            <w:tcW w:w="2122" w:type="dxa"/>
            <w:vMerge w:val="continue"/>
            <w:tcBorders>
              <w:top w:val="single" w:color="000000" w:sz="4" w:space="0"/>
              <w:left w:val="single" w:color="000000" w:sz="4" w:space="0"/>
              <w:bottom w:val="nil"/>
              <w:right w:val="single" w:color="000000" w:sz="4" w:space="0"/>
            </w:tcBorders>
            <w:shd w:val="clear" w:color="auto" w:fill="auto"/>
            <w:vAlign w:val="center"/>
          </w:tcPr>
          <w:p w14:paraId="2BECCE3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58485C2">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178E3A7">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149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AE4A">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517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0D83">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226D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C8F8">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6</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3525">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三色堇栽植</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5FDC7">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2#公寓北门口花池（以甲方指定位置为准）</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8656D79">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0E05223">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5996">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BC0D">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3A34">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2920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5D76">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6.1</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5982">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人工翻土、土地平整、碎石杂草清除、栽植、营养土</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1ACEB">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783F64">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14227CA">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7.5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C060">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76B4">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AC02">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7870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55EB">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6.2</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F6D5">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三色堇苗</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4AAD">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B6C067">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m2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383C638">
            <w:pPr>
              <w:pageBreakBefore w:val="0"/>
              <w:kinsoku/>
              <w:wordWrap/>
              <w:overflowPunct/>
              <w:topLinePunct w:val="0"/>
              <w:spacing w:line="240" w:lineRule="auto"/>
              <w:ind w:right="0" w:rightChars="0"/>
              <w:jc w:val="both"/>
              <w:rPr>
                <w:rFonts w:hint="eastAsia"/>
                <w:color w:val="auto"/>
                <w:highlight w:val="none"/>
              </w:rPr>
            </w:pPr>
            <w:r>
              <w:rPr>
                <w:rFonts w:hint="eastAsia"/>
                <w:color w:val="auto"/>
                <w:highlight w:val="none"/>
                <w:lang w:val="en-US" w:eastAsia="zh-CN"/>
              </w:rPr>
              <w:t>7.5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0286">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948C">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DF2B">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00BF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057" w:type="dxa"/>
            <w:gridSpan w:val="6"/>
            <w:tcBorders>
              <w:top w:val="single" w:color="000000" w:sz="4" w:space="0"/>
              <w:left w:val="single" w:color="000000" w:sz="4" w:space="0"/>
              <w:bottom w:val="nil"/>
              <w:right w:val="single" w:color="000000" w:sz="4" w:space="0"/>
            </w:tcBorders>
            <w:shd w:val="clear" w:color="auto" w:fill="auto"/>
            <w:vAlign w:val="center"/>
          </w:tcPr>
          <w:p w14:paraId="747FF17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r>
              <w:rPr>
                <w:rFonts w:hint="eastAsia"/>
                <w:color w:val="auto"/>
                <w:highlight w:val="none"/>
                <w:lang w:val="en-US" w:eastAsia="zh-CN"/>
              </w:rPr>
              <w:t>总 计（元）</w:t>
            </w:r>
          </w:p>
        </w:tc>
        <w:tc>
          <w:tcPr>
            <w:tcW w:w="2123" w:type="dxa"/>
            <w:gridSpan w:val="2"/>
            <w:tcBorders>
              <w:top w:val="single" w:color="000000" w:sz="4" w:space="0"/>
              <w:left w:val="single" w:color="000000" w:sz="4" w:space="0"/>
              <w:bottom w:val="nil"/>
              <w:right w:val="single" w:color="000000" w:sz="4" w:space="0"/>
            </w:tcBorders>
            <w:shd w:val="clear" w:color="auto" w:fill="auto"/>
            <w:vAlign w:val="center"/>
          </w:tcPr>
          <w:p w14:paraId="5BEFA374">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p>
        </w:tc>
      </w:tr>
      <w:tr w14:paraId="6662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ABD015">
            <w:pPr>
              <w:pageBreakBefore w:val="0"/>
              <w:kinsoku/>
              <w:wordWrap/>
              <w:overflowPunct/>
              <w:topLinePunct w:val="0"/>
              <w:spacing w:line="240" w:lineRule="auto"/>
              <w:ind w:left="0" w:leftChars="0" w:right="0" w:rightChars="0" w:firstLine="420" w:firstLineChars="200"/>
              <w:jc w:val="both"/>
              <w:rPr>
                <w:rFonts w:hint="eastAsia"/>
                <w:color w:val="auto"/>
                <w:highlight w:val="none"/>
              </w:rPr>
            </w:pPr>
            <w:r>
              <w:rPr>
                <w:rFonts w:hint="eastAsia"/>
                <w:color w:val="auto"/>
                <w:highlight w:val="none"/>
                <w:lang w:val="en-US" w:eastAsia="zh-CN"/>
              </w:rPr>
              <w:t>备注：报价(含人工、翻土整平、梳理地形、材料、措施、保险、机械、二次搬运、装卸、外运、养护、安全环保、税率、利润等)</w:t>
            </w:r>
          </w:p>
        </w:tc>
      </w:tr>
    </w:tbl>
    <w:p w14:paraId="07A581B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2A55DF6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3A6FC3A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096CB3F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报价人名称（盖章）：                     日期：</w:t>
      </w:r>
    </w:p>
    <w:p w14:paraId="3D73D72A">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7F6ACD0E">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41644CC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报价人签名：                           联系电话：</w:t>
      </w:r>
    </w:p>
    <w:p w14:paraId="78CC07ED">
      <w:pPr>
        <w:pStyle w:val="24"/>
        <w:pageBreakBefore w:val="0"/>
        <w:kinsoku/>
        <w:wordWrap/>
        <w:overflowPunct/>
        <w:topLinePunct w:val="0"/>
        <w:spacing w:after="0" w:line="240" w:lineRule="auto"/>
        <w:ind w:left="0" w:leftChars="0" w:right="0" w:rightChars="0" w:firstLine="480" w:firstLineChars="200"/>
        <w:jc w:val="both"/>
        <w:rPr>
          <w:rFonts w:hint="eastAsia" w:ascii="宋体" w:hAnsi="宋体" w:eastAsia="宋体" w:cs="宋体"/>
          <w:color w:val="auto"/>
          <w:sz w:val="24"/>
          <w:highlight w:val="none"/>
        </w:rPr>
      </w:pPr>
    </w:p>
    <w:p w14:paraId="3F3277AF">
      <w:pPr>
        <w:pStyle w:val="24"/>
        <w:pageBreakBefore w:val="0"/>
        <w:kinsoku/>
        <w:wordWrap/>
        <w:overflowPunct/>
        <w:topLinePunct w:val="0"/>
        <w:spacing w:after="0" w:line="240" w:lineRule="auto"/>
        <w:ind w:left="0" w:leftChars="0" w:right="0" w:rightChars="0" w:firstLine="480" w:firstLineChars="200"/>
        <w:jc w:val="both"/>
        <w:rPr>
          <w:rFonts w:hint="eastAsia" w:ascii="宋体" w:hAnsi="宋体" w:eastAsia="宋体" w:cs="宋体"/>
          <w:color w:val="auto"/>
          <w:sz w:val="24"/>
          <w:highlight w:val="none"/>
        </w:rPr>
      </w:pPr>
    </w:p>
    <w:p w14:paraId="5ACE4FAE">
      <w:pPr>
        <w:pStyle w:val="24"/>
        <w:pageBreakBefore w:val="0"/>
        <w:kinsoku/>
        <w:wordWrap/>
        <w:overflowPunct/>
        <w:topLinePunct w:val="0"/>
        <w:spacing w:after="0" w:line="240" w:lineRule="auto"/>
        <w:ind w:left="0" w:leftChars="0" w:right="0" w:rightChars="0" w:firstLine="480" w:firstLineChars="200"/>
        <w:jc w:val="both"/>
        <w:rPr>
          <w:rFonts w:hint="eastAsia" w:ascii="宋体" w:hAnsi="宋体" w:eastAsia="宋体" w:cs="宋体"/>
          <w:color w:val="auto"/>
          <w:sz w:val="24"/>
          <w:highlight w:val="none"/>
        </w:rPr>
      </w:pPr>
    </w:p>
    <w:p w14:paraId="033C8663">
      <w:pPr>
        <w:pStyle w:val="24"/>
        <w:pageBreakBefore w:val="0"/>
        <w:kinsoku/>
        <w:wordWrap/>
        <w:overflowPunct/>
        <w:topLinePunct w:val="0"/>
        <w:spacing w:after="0" w:line="240" w:lineRule="auto"/>
        <w:ind w:left="0" w:leftChars="0" w:right="0" w:rightChars="0" w:firstLine="480" w:firstLineChars="200"/>
        <w:jc w:val="both"/>
        <w:rPr>
          <w:rFonts w:hint="eastAsia" w:ascii="宋体" w:hAnsi="宋体" w:eastAsia="宋体" w:cs="宋体"/>
          <w:color w:val="auto"/>
          <w:sz w:val="24"/>
          <w:highlight w:val="none"/>
        </w:rPr>
      </w:pPr>
    </w:p>
    <w:p w14:paraId="78EFE86F">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u w:val="single"/>
        </w:rPr>
      </w:pPr>
    </w:p>
    <w:p w14:paraId="634F4140">
      <w:pPr>
        <w:rPr>
          <w:rFonts w:hint="eastAsia" w:ascii="宋体" w:hAnsi="宋体" w:eastAsia="宋体" w:cs="宋体"/>
          <w:b/>
          <w:bCs/>
          <w:color w:val="auto"/>
          <w:sz w:val="44"/>
          <w:szCs w:val="44"/>
          <w:highlight w:val="none"/>
        </w:rPr>
      </w:pPr>
      <w:bookmarkStart w:id="21" w:name="_Toc447181493"/>
      <w:r>
        <w:rPr>
          <w:rFonts w:hint="eastAsia" w:ascii="宋体" w:hAnsi="宋体" w:eastAsia="宋体" w:cs="宋体"/>
          <w:b/>
          <w:bCs/>
          <w:color w:val="auto"/>
          <w:sz w:val="44"/>
          <w:szCs w:val="44"/>
          <w:highlight w:val="none"/>
        </w:rPr>
        <w:br w:type="page"/>
      </w:r>
    </w:p>
    <w:p w14:paraId="6F7BA3A8">
      <w:pPr>
        <w:pStyle w:val="2"/>
        <w:pageBreakBefore w:val="0"/>
        <w:kinsoku/>
        <w:wordWrap/>
        <w:overflowPunct/>
        <w:topLinePunct w:val="0"/>
        <w:spacing w:line="240" w:lineRule="auto"/>
        <w:ind w:left="0" w:leftChars="0" w:right="0" w:rightChars="0" w:firstLine="883" w:firstLineChars="20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投标文件</w:t>
      </w:r>
      <w:bookmarkEnd w:id="21"/>
    </w:p>
    <w:p w14:paraId="764EE1F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2F76A54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3A0E9B2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43D59E2B">
      <w:pPr>
        <w:keepNext w:val="0"/>
        <w:keepLines w:val="0"/>
        <w:pageBreakBefore w:val="0"/>
        <w:widowControl w:val="0"/>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center"/>
        <w:textAlignment w:val="auto"/>
        <w:rPr>
          <w:rFonts w:hint="default" w:ascii="宋体" w:hAnsi="宋体" w:cs="宋体"/>
          <w:b w:val="0"/>
          <w:bCs/>
          <w:color w:val="auto"/>
          <w:sz w:val="24"/>
          <w:highlight w:val="none"/>
          <w:u w:val="single"/>
          <w:lang w:val="en-US" w:eastAsia="zh-CN"/>
        </w:rPr>
      </w:pPr>
      <w:r>
        <w:rPr>
          <w:rFonts w:hint="eastAsia" w:ascii="宋体" w:hAnsi="宋体" w:eastAsia="宋体" w:cs="宋体"/>
          <w:color w:val="auto"/>
          <w:sz w:val="24"/>
          <w:highlight w:val="none"/>
        </w:rPr>
        <w:t>项目名称：</w:t>
      </w:r>
      <w:r>
        <w:rPr>
          <w:rFonts w:hint="eastAsia" w:ascii="宋体" w:hAnsi="宋体" w:eastAsia="宋体" w:cs="宋体"/>
          <w:b w:val="0"/>
          <w:bCs/>
          <w:color w:val="auto"/>
          <w:sz w:val="24"/>
          <w:szCs w:val="24"/>
          <w:highlight w:val="none"/>
          <w:u w:val="single"/>
          <w:lang w:val="en-US" w:eastAsia="zh-CN"/>
        </w:rPr>
        <w:t>中国科学技术大学先进技术研究院专家楼、人才公寓绿化草坪退化裸露区域补植</w:t>
      </w:r>
      <w:r>
        <w:rPr>
          <w:rFonts w:hint="eastAsia" w:ascii="宋体" w:hAnsi="宋体" w:cs="宋体"/>
          <w:b w:val="0"/>
          <w:bCs/>
          <w:color w:val="auto"/>
          <w:sz w:val="24"/>
          <w:szCs w:val="24"/>
          <w:highlight w:val="none"/>
          <w:u w:val="single"/>
          <w:lang w:val="en-US" w:eastAsia="zh-CN"/>
        </w:rPr>
        <w:t>项目</w:t>
      </w:r>
    </w:p>
    <w:p w14:paraId="69DF11B6">
      <w:pPr>
        <w:keepNext w:val="0"/>
        <w:keepLines w:val="0"/>
        <w:pageBreakBefore w:val="0"/>
        <w:widowControl w:val="0"/>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投标单位：__________________________（盖章）</w:t>
      </w:r>
    </w:p>
    <w:p w14:paraId="63D7603B">
      <w:pPr>
        <w:keepNext w:val="0"/>
        <w:keepLines w:val="0"/>
        <w:pageBreakBefore w:val="0"/>
        <w:widowControl w:val="0"/>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企业所有制类别：____________________ 等级</w:t>
      </w:r>
    </w:p>
    <w:p w14:paraId="52F1862E">
      <w:pPr>
        <w:keepNext w:val="0"/>
        <w:keepLines w:val="0"/>
        <w:pageBreakBefore w:val="0"/>
        <w:widowControl w:val="0"/>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企业法人代表：______________________（盖章）</w:t>
      </w:r>
    </w:p>
    <w:p w14:paraId="5F402CDD">
      <w:pPr>
        <w:keepNext w:val="0"/>
        <w:keepLines w:val="0"/>
        <w:pageBreakBefore w:val="0"/>
        <w:widowControl w:val="0"/>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both"/>
        <w:textAlignment w:val="auto"/>
        <w:rPr>
          <w:rFonts w:hint="eastAsia" w:ascii="宋体" w:hAnsi="宋体" w:eastAsia="宋体" w:cs="宋体"/>
          <w:color w:val="auto"/>
          <w:sz w:val="24"/>
          <w:highlight w:val="none"/>
        </w:rPr>
      </w:pPr>
    </w:p>
    <w:p w14:paraId="3204E0CF">
      <w:pPr>
        <w:keepNext w:val="0"/>
        <w:keepLines w:val="0"/>
        <w:pageBreakBefore w:val="0"/>
        <w:widowControl w:val="0"/>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both"/>
        <w:textAlignment w:val="auto"/>
        <w:rPr>
          <w:rFonts w:hint="eastAsia" w:ascii="宋体" w:hAnsi="宋体" w:eastAsia="宋体" w:cs="宋体"/>
          <w:color w:val="auto"/>
          <w:sz w:val="24"/>
          <w:highlight w:val="none"/>
        </w:rPr>
      </w:pPr>
    </w:p>
    <w:p w14:paraId="76C4FE7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3D5D5BF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7A7E6FB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778478F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0507FC4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34F4B60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7AF40A84">
      <w:pPr>
        <w:pageBreakBefore w:val="0"/>
        <w:kinsoku/>
        <w:wordWrap/>
        <w:overflowPunct/>
        <w:topLinePunct w:val="0"/>
        <w:spacing w:line="240" w:lineRule="auto"/>
        <w:ind w:left="0" w:leftChars="0" w:right="0" w:rightChars="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编制日期：       年   月  日</w:t>
      </w:r>
    </w:p>
    <w:p w14:paraId="6F8D7EDC">
      <w:pPr>
        <w:pStyle w:val="4"/>
        <w:pageBreakBefore w:val="0"/>
        <w:kinsoku/>
        <w:wordWrap/>
        <w:overflowPunct/>
        <w:topLinePunct w:val="0"/>
        <w:spacing w:before="0" w:after="0" w:line="240" w:lineRule="auto"/>
        <w:ind w:left="0" w:leftChars="0" w:right="0" w:rightChars="0" w:firstLine="482"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bookmarkStart w:id="22" w:name="_Toc447181494"/>
      <w:r>
        <w:rPr>
          <w:rFonts w:hint="eastAsia" w:ascii="宋体" w:hAnsi="宋体" w:eastAsia="宋体" w:cs="宋体"/>
          <w:color w:val="auto"/>
          <w:szCs w:val="24"/>
          <w:highlight w:val="none"/>
        </w:rPr>
        <w:t>附件1-1投标承诺书</w:t>
      </w:r>
      <w:bookmarkEnd w:id="22"/>
    </w:p>
    <w:p w14:paraId="672881B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投标承诺书</w:t>
      </w:r>
    </w:p>
    <w:p w14:paraId="1F31C5B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致：中国科学技术大学先进技术研究院</w:t>
      </w:r>
    </w:p>
    <w:p w14:paraId="0AA7BA0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我公司通过认真研究文件内容后，自愿接受本次竞争性</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文件约束，参加该项目的谈判。我公司承诺如下：</w:t>
      </w:r>
    </w:p>
    <w:p w14:paraId="4FA70435">
      <w:pPr>
        <w:pageBreakBefore w:val="0"/>
        <w:numPr>
          <w:ilvl w:val="0"/>
          <w:numId w:val="0"/>
        </w:numP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一旦中标，我司将按照竞争性</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文件及协议规定履行责任和义务。</w:t>
      </w:r>
    </w:p>
    <w:p w14:paraId="58EE5603">
      <w:pPr>
        <w:pageBreakBefore w:val="0"/>
        <w:numPr>
          <w:ilvl w:val="0"/>
          <w:numId w:val="0"/>
        </w:numP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我司承诺（包括但不限于以下内容）：</w:t>
      </w:r>
    </w:p>
    <w:p w14:paraId="414BFFD9">
      <w:pPr>
        <w:pageBreakBefore w:val="0"/>
        <w:numPr>
          <w:ilvl w:val="0"/>
          <w:numId w:val="0"/>
        </w:numP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人员安排：（投标单位须填写：专门负责采购单位相关工作的人员数量、姓名、性别及分工）。</w:t>
      </w:r>
    </w:p>
    <w:p w14:paraId="5E0D9F27">
      <w:pPr>
        <w:pageBreakBefore w:val="0"/>
        <w:numPr>
          <w:ilvl w:val="0"/>
          <w:numId w:val="0"/>
        </w:numP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投标单位须填写：后期具体的人员管理及交接管理计划。</w:t>
      </w:r>
    </w:p>
    <w:p w14:paraId="5A15CEF0">
      <w:pPr>
        <w:pageBreakBefore w:val="0"/>
        <w:numPr>
          <w:ilvl w:val="0"/>
          <w:numId w:val="0"/>
        </w:numP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如还有其他需要承诺事项，可以自行添加。</w:t>
      </w:r>
    </w:p>
    <w:p w14:paraId="7E0FC2DC">
      <w:pPr>
        <w:pageBreakBefore w:val="0"/>
        <w:numPr>
          <w:ilvl w:val="0"/>
          <w:numId w:val="0"/>
        </w:numP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我司保证获得了投标书所列资质，并能提供相应的资质证明。</w:t>
      </w:r>
    </w:p>
    <w:p w14:paraId="44BA86C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采购单位有权随时检查我司各项资质证书。</w:t>
      </w:r>
    </w:p>
    <w:p w14:paraId="3D848D4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我司保证报价合理。</w:t>
      </w:r>
    </w:p>
    <w:p w14:paraId="1007E69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我司理解贵院并不一定接受所收到的价格最低的投标书或其它非统一格式投标书。</w:t>
      </w:r>
    </w:p>
    <w:p w14:paraId="5448532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我司承诺贵院的投标有效期为60天，即从202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年 月  日到202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年  月  日 均有效。</w:t>
      </w:r>
    </w:p>
    <w:p w14:paraId="7FFB3B6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59D4CFD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投标单位法人代表：（签字盖公章）</w:t>
      </w:r>
    </w:p>
    <w:p w14:paraId="7FB5C4E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公司名称：</w:t>
      </w:r>
    </w:p>
    <w:p w14:paraId="083A038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57E1477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rPr>
        <w:br w:type="page"/>
      </w:r>
    </w:p>
    <w:p w14:paraId="487492FE">
      <w:pPr>
        <w:pStyle w:val="4"/>
        <w:pageBreakBefore w:val="0"/>
        <w:kinsoku/>
        <w:wordWrap/>
        <w:overflowPunct/>
        <w:topLinePunct w:val="0"/>
        <w:spacing w:before="0" w:after="0" w:line="240" w:lineRule="auto"/>
        <w:ind w:left="0" w:leftChars="0" w:right="0" w:rightChars="0" w:firstLine="482" w:firstLineChars="200"/>
        <w:jc w:val="both"/>
        <w:rPr>
          <w:rFonts w:hint="eastAsia" w:ascii="宋体" w:hAnsi="宋体" w:eastAsia="宋体" w:cs="宋体"/>
          <w:color w:val="auto"/>
          <w:szCs w:val="24"/>
          <w:highlight w:val="none"/>
        </w:rPr>
      </w:pPr>
      <w:bookmarkStart w:id="23" w:name="_Toc447181495"/>
      <w:r>
        <w:rPr>
          <w:rFonts w:hint="eastAsia" w:ascii="宋体" w:hAnsi="宋体" w:eastAsia="宋体" w:cs="宋体"/>
          <w:color w:val="auto"/>
          <w:szCs w:val="24"/>
          <w:highlight w:val="none"/>
        </w:rPr>
        <w:t>附件1-2 法人代表及授权委托证明书</w:t>
      </w:r>
      <w:bookmarkEnd w:id="23"/>
    </w:p>
    <w:p w14:paraId="08866E9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法定代表人证明书</w:t>
      </w:r>
    </w:p>
    <w:p w14:paraId="2C60D90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）第号</w:t>
      </w:r>
      <w:r>
        <w:rPr>
          <w:rFonts w:hint="eastAsia" w:ascii="宋体" w:hAnsi="宋体" w:eastAsia="宋体" w:cs="宋体"/>
          <w:color w:val="auto"/>
          <w:sz w:val="24"/>
          <w:highlight w:val="none"/>
        </w:rPr>
        <mc:AlternateContent>
          <mc:Choice Requires="wpc">
            <w:drawing>
              <wp:inline distT="0" distB="0" distL="114300" distR="114300">
                <wp:extent cx="5800725" cy="2773680"/>
                <wp:effectExtent l="0" t="0" r="0" b="0"/>
                <wp:docPr id="2" name="10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1029"/>
                        <wps:cNvSpPr txBox="1"/>
                        <wps:spPr>
                          <a:xfrm>
                            <a:off x="0" y="0"/>
                            <a:ext cx="5882425" cy="27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B6F683">
                              <w:pPr>
                                <w:spacing w:before="120" w:beforeLines="50"/>
                                <w:rPr>
                                  <w:sz w:val="28"/>
                                  <w:szCs w:val="28"/>
                                </w:rPr>
                              </w:pPr>
                              <w:r>
                                <w:rPr>
                                  <w:rFonts w:hint="eastAsia"/>
                                  <w:sz w:val="28"/>
                                  <w:szCs w:val="28"/>
                                </w:rPr>
                                <w:t>　　</w:t>
                              </w:r>
                              <w:r>
                                <w:rPr>
                                  <w:rFonts w:hint="eastAsia"/>
                                  <w:sz w:val="28"/>
                                  <w:szCs w:val="28"/>
                                  <w:u w:val="single"/>
                                </w:rPr>
                                <w:t>　　　　　　</w:t>
                              </w:r>
                              <w:r>
                                <w:rPr>
                                  <w:rFonts w:hint="eastAsia"/>
                                  <w:sz w:val="28"/>
                                  <w:szCs w:val="28"/>
                                </w:rPr>
                                <w:t>现任我单位</w:t>
                              </w:r>
                              <w:r>
                                <w:rPr>
                                  <w:rFonts w:hint="eastAsia"/>
                                  <w:sz w:val="28"/>
                                  <w:szCs w:val="28"/>
                                  <w:u w:val="single"/>
                                </w:rPr>
                                <w:t>　　　　　</w:t>
                              </w:r>
                              <w:r>
                                <w:rPr>
                                  <w:rFonts w:hint="eastAsia"/>
                                  <w:sz w:val="28"/>
                                  <w:szCs w:val="28"/>
                                </w:rPr>
                                <w:t>职务，为法定代表人（负责人），</w:t>
                              </w:r>
                            </w:p>
                            <w:p w14:paraId="027788C0">
                              <w:pPr>
                                <w:snapToGrid w:val="0"/>
                                <w:spacing w:line="480" w:lineRule="atLeast"/>
                                <w:rPr>
                                  <w:sz w:val="28"/>
                                  <w:szCs w:val="28"/>
                                </w:rPr>
                              </w:pPr>
                              <w:r>
                                <w:rPr>
                                  <w:rFonts w:hint="eastAsia"/>
                                  <w:sz w:val="28"/>
                                  <w:szCs w:val="28"/>
                                </w:rPr>
                                <w:t>特此证明。</w:t>
                              </w:r>
                            </w:p>
                            <w:p w14:paraId="60D59B00">
                              <w:pPr>
                                <w:snapToGrid w:val="0"/>
                                <w:spacing w:line="480" w:lineRule="atLeast"/>
                                <w:rPr>
                                  <w:sz w:val="28"/>
                                  <w:szCs w:val="28"/>
                                  <w:u w:val="single"/>
                                </w:rPr>
                              </w:pPr>
                              <w:r>
                                <w:rPr>
                                  <w:rFonts w:hint="eastAsia"/>
                                  <w:sz w:val="28"/>
                                  <w:szCs w:val="28"/>
                                </w:rPr>
                                <w:t>有效期限：</w:t>
                              </w:r>
                            </w:p>
                            <w:p w14:paraId="1331FFB0">
                              <w:pPr>
                                <w:snapToGrid w:val="0"/>
                                <w:spacing w:line="480" w:lineRule="atLeast"/>
                                <w:rPr>
                                  <w:sz w:val="28"/>
                                  <w:szCs w:val="28"/>
                                  <w:u w:val="single"/>
                                </w:rPr>
                              </w:pPr>
                              <w:r>
                                <w:rPr>
                                  <w:rFonts w:hint="eastAsia"/>
                                  <w:sz w:val="28"/>
                                  <w:szCs w:val="28"/>
                                </w:rPr>
                                <w:t>附：法定代表人（负责人）性别：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p>
                            <w:p w14:paraId="556FA38F">
                              <w:pPr>
                                <w:snapToGrid w:val="0"/>
                                <w:spacing w:line="480" w:lineRule="atLeast"/>
                                <w:ind w:firstLine="570"/>
                                <w:rPr>
                                  <w:sz w:val="28"/>
                                  <w:szCs w:val="28"/>
                                  <w:u w:val="single"/>
                                </w:rPr>
                              </w:pPr>
                              <w:r>
                                <w:rPr>
                                  <w:rFonts w:hint="eastAsia"/>
                                  <w:sz w:val="28"/>
                                  <w:szCs w:val="28"/>
                                </w:rPr>
                                <w:t>注册号码：</w:t>
                              </w:r>
                              <w:r>
                                <w:rPr>
                                  <w:rFonts w:hint="eastAsia"/>
                                  <w:sz w:val="28"/>
                                  <w:szCs w:val="28"/>
                                  <w:u w:val="single"/>
                                </w:rPr>
                                <w:t>　　　　　　　　　　</w:t>
                              </w:r>
                              <w:r>
                                <w:rPr>
                                  <w:rFonts w:hint="eastAsia"/>
                                  <w:sz w:val="28"/>
                                  <w:szCs w:val="28"/>
                                </w:rPr>
                                <w:t>企业类型：</w:t>
                              </w:r>
                            </w:p>
                            <w:p w14:paraId="41D47A4F">
                              <w:pPr>
                                <w:snapToGrid w:val="0"/>
                                <w:spacing w:line="480" w:lineRule="atLeast"/>
                                <w:ind w:firstLine="570"/>
                                <w:rPr>
                                  <w:sz w:val="28"/>
                                  <w:szCs w:val="28"/>
                                  <w:u w:val="single"/>
                                </w:rPr>
                              </w:pPr>
                              <w:r>
                                <w:rPr>
                                  <w:rFonts w:hint="eastAsia"/>
                                  <w:sz w:val="28"/>
                                  <w:szCs w:val="28"/>
                                </w:rPr>
                                <w:t>经营范围：</w:t>
                              </w:r>
                            </w:p>
                            <w:p w14:paraId="0F549FE4">
                              <w:pPr>
                                <w:snapToGrid w:val="0"/>
                                <w:spacing w:line="480" w:lineRule="atLeast"/>
                                <w:ind w:firstLine="570"/>
                                <w:rPr>
                                  <w:sz w:val="28"/>
                                  <w:szCs w:val="28"/>
                                </w:rPr>
                              </w:pPr>
                              <w:r>
                                <w:rPr>
                                  <w:rFonts w:hint="eastAsia"/>
                                  <w:sz w:val="28"/>
                                  <w:szCs w:val="28"/>
                                  <w:u w:val="single"/>
                                </w:rPr>
                                <w:t>　　　　　　　　　　　　　　　　</w:t>
                              </w:r>
                              <w:r>
                                <w:rPr>
                                  <w:rFonts w:hint="eastAsia"/>
                                  <w:sz w:val="28"/>
                                  <w:szCs w:val="28"/>
                                </w:rPr>
                                <w:t>单位：　　　　　　（盖章）</w:t>
                              </w:r>
                            </w:p>
                            <w:p w14:paraId="66549B09">
                              <w:pPr>
                                <w:snapToGrid w:val="0"/>
                                <w:spacing w:after="100" w:afterAutospacing="1" w:line="480" w:lineRule="atLeast"/>
                                <w:ind w:firstLine="573"/>
                                <w:rPr>
                                  <w:sz w:val="28"/>
                                  <w:szCs w:val="28"/>
                                </w:rPr>
                              </w:pPr>
                              <w:r>
                                <w:rPr>
                                  <w:rFonts w:hint="eastAsia"/>
                                  <w:sz w:val="28"/>
                                  <w:szCs w:val="28"/>
                                  <w:u w:val="single"/>
                                </w:rPr>
                                <w:t>　　　　　　　　　　　　　　　　</w:t>
                              </w:r>
                              <w:r>
                                <w:rPr>
                                  <w:rFonts w:hint="eastAsia"/>
                                  <w:sz w:val="28"/>
                                  <w:szCs w:val="28"/>
                                </w:rPr>
                                <w:t>　　　　　    年　月　　日</w:t>
                              </w:r>
                            </w:p>
                          </w:txbxContent>
                        </wps:txbx>
                        <wps:bodyPr upright="1"/>
                      </wps:wsp>
                    </wpc:wpc>
                  </a:graphicData>
                </a:graphic>
              </wp:inline>
            </w:drawing>
          </mc:Choice>
          <mc:Fallback>
            <w:pict>
              <v:group id="1026" o:spid="_x0000_s1026" o:spt="203" style="height:218.4pt;width:456.75pt;" coordsize="5800725,2773680" editas="canvas" o:gfxdata="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6ZDxU2AAAAAUBAAAPAAAAAAAAAAEA&#10;IAAAACIAAABkcnMvZG93bnJldi54bWxQSwECFAAUAAAACACHTuJAbMoHk0gCAABaBQAADgAAAAAA&#10;AAABACAAAAAnAQAAZHJzL2Uyb0RvYy54bWxQSwUGAAAAAAYABgBZAQAA4QUAAAAA&#10;">
                <o:lock v:ext="edit" aspectratio="f"/>
                <v:shape id="1026" o:spid="_x0000_s1026" style="position:absolute;left:0;top:0;height:2773680;width:5800725;" filled="f" stroked="f" coordsize="21600,21600" o:gfxdata="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mQ8VNgAAAAFAQAADwAAAAAAAAABACAAAAAiAAAAZHJzL2Rvd25yZXYueG1sUEsBAhQA&#10;FAAAAAgAh07iQB306+QrAgAA2wQAAA4AAAAAAAAAAQAgAAAAJwEAAGRycy9lMm9Eb2MueG1sUEsF&#10;BgAAAAAGAAYAWQEAAMQFAAAAAA==&#10;">
                  <v:fill on="f" focussize="0,0"/>
                  <v:stroke on="f"/>
                  <v:imagedata o:title=""/>
                  <o:lock v:ext="edit" aspectratio="t"/>
                </v:shape>
                <v:shape id="1029" o:spid="_x0000_s1026" o:spt="202" type="#_x0000_t202" style="position:absolute;left:0;top:0;height:2799;width:5882425;" fillcolor="#FFFFFF" filled="t" stroked="t" coordsize="21600,21600" o:gfxdata="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WIGSvXAAAABQEAAA8AAAAAAAAAAQAgAAAAIgAAAGRycy9kb3ducmV2LnhtbFBL&#10;AQIUABQAAAAIAIdO4kC1+kTs9wEAAC0EAAAOAAAAAAAAAAEAIAAAACYBAABkcnMvZTJvRG9jLnht&#10;bFBLBQYAAAAABgAGAFkBAACPBQAAAAA=&#10;">
                  <v:fill on="t" focussize="0,0"/>
                  <v:stroke color="#000000" joinstyle="miter"/>
                  <v:imagedata o:title=""/>
                  <o:lock v:ext="edit" aspectratio="f"/>
                  <v:textbox>
                    <w:txbxContent>
                      <w:p w14:paraId="06B6F683">
                        <w:pPr>
                          <w:spacing w:before="120" w:beforeLines="50"/>
                          <w:rPr>
                            <w:sz w:val="28"/>
                            <w:szCs w:val="28"/>
                          </w:rPr>
                        </w:pPr>
                        <w:r>
                          <w:rPr>
                            <w:rFonts w:hint="eastAsia"/>
                            <w:sz w:val="28"/>
                            <w:szCs w:val="28"/>
                          </w:rPr>
                          <w:t>　　</w:t>
                        </w:r>
                        <w:r>
                          <w:rPr>
                            <w:rFonts w:hint="eastAsia"/>
                            <w:sz w:val="28"/>
                            <w:szCs w:val="28"/>
                            <w:u w:val="single"/>
                          </w:rPr>
                          <w:t>　　　　　　</w:t>
                        </w:r>
                        <w:r>
                          <w:rPr>
                            <w:rFonts w:hint="eastAsia"/>
                            <w:sz w:val="28"/>
                            <w:szCs w:val="28"/>
                          </w:rPr>
                          <w:t>现任我单位</w:t>
                        </w:r>
                        <w:r>
                          <w:rPr>
                            <w:rFonts w:hint="eastAsia"/>
                            <w:sz w:val="28"/>
                            <w:szCs w:val="28"/>
                            <w:u w:val="single"/>
                          </w:rPr>
                          <w:t>　　　　　</w:t>
                        </w:r>
                        <w:r>
                          <w:rPr>
                            <w:rFonts w:hint="eastAsia"/>
                            <w:sz w:val="28"/>
                            <w:szCs w:val="28"/>
                          </w:rPr>
                          <w:t>职务，为法定代表人（负责人），</w:t>
                        </w:r>
                      </w:p>
                      <w:p w14:paraId="027788C0">
                        <w:pPr>
                          <w:snapToGrid w:val="0"/>
                          <w:spacing w:line="480" w:lineRule="atLeast"/>
                          <w:rPr>
                            <w:sz w:val="28"/>
                            <w:szCs w:val="28"/>
                          </w:rPr>
                        </w:pPr>
                        <w:r>
                          <w:rPr>
                            <w:rFonts w:hint="eastAsia"/>
                            <w:sz w:val="28"/>
                            <w:szCs w:val="28"/>
                          </w:rPr>
                          <w:t>特此证明。</w:t>
                        </w:r>
                      </w:p>
                      <w:p w14:paraId="60D59B00">
                        <w:pPr>
                          <w:snapToGrid w:val="0"/>
                          <w:spacing w:line="480" w:lineRule="atLeast"/>
                          <w:rPr>
                            <w:sz w:val="28"/>
                            <w:szCs w:val="28"/>
                            <w:u w:val="single"/>
                          </w:rPr>
                        </w:pPr>
                        <w:r>
                          <w:rPr>
                            <w:rFonts w:hint="eastAsia"/>
                            <w:sz w:val="28"/>
                            <w:szCs w:val="28"/>
                          </w:rPr>
                          <w:t>有效期限：</w:t>
                        </w:r>
                      </w:p>
                      <w:p w14:paraId="1331FFB0">
                        <w:pPr>
                          <w:snapToGrid w:val="0"/>
                          <w:spacing w:line="480" w:lineRule="atLeast"/>
                          <w:rPr>
                            <w:sz w:val="28"/>
                            <w:szCs w:val="28"/>
                            <w:u w:val="single"/>
                          </w:rPr>
                        </w:pPr>
                        <w:r>
                          <w:rPr>
                            <w:rFonts w:hint="eastAsia"/>
                            <w:sz w:val="28"/>
                            <w:szCs w:val="28"/>
                          </w:rPr>
                          <w:t>附：法定代表人（负责人）性别：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p>
                      <w:p w14:paraId="556FA38F">
                        <w:pPr>
                          <w:snapToGrid w:val="0"/>
                          <w:spacing w:line="480" w:lineRule="atLeast"/>
                          <w:ind w:firstLine="570"/>
                          <w:rPr>
                            <w:sz w:val="28"/>
                            <w:szCs w:val="28"/>
                            <w:u w:val="single"/>
                          </w:rPr>
                        </w:pPr>
                        <w:r>
                          <w:rPr>
                            <w:rFonts w:hint="eastAsia"/>
                            <w:sz w:val="28"/>
                            <w:szCs w:val="28"/>
                          </w:rPr>
                          <w:t>注册号码：</w:t>
                        </w:r>
                        <w:r>
                          <w:rPr>
                            <w:rFonts w:hint="eastAsia"/>
                            <w:sz w:val="28"/>
                            <w:szCs w:val="28"/>
                            <w:u w:val="single"/>
                          </w:rPr>
                          <w:t>　　　　　　　　　　</w:t>
                        </w:r>
                        <w:r>
                          <w:rPr>
                            <w:rFonts w:hint="eastAsia"/>
                            <w:sz w:val="28"/>
                            <w:szCs w:val="28"/>
                          </w:rPr>
                          <w:t>企业类型：</w:t>
                        </w:r>
                      </w:p>
                      <w:p w14:paraId="41D47A4F">
                        <w:pPr>
                          <w:snapToGrid w:val="0"/>
                          <w:spacing w:line="480" w:lineRule="atLeast"/>
                          <w:ind w:firstLine="570"/>
                          <w:rPr>
                            <w:sz w:val="28"/>
                            <w:szCs w:val="28"/>
                            <w:u w:val="single"/>
                          </w:rPr>
                        </w:pPr>
                        <w:r>
                          <w:rPr>
                            <w:rFonts w:hint="eastAsia"/>
                            <w:sz w:val="28"/>
                            <w:szCs w:val="28"/>
                          </w:rPr>
                          <w:t>经营范围：</w:t>
                        </w:r>
                      </w:p>
                      <w:p w14:paraId="0F549FE4">
                        <w:pPr>
                          <w:snapToGrid w:val="0"/>
                          <w:spacing w:line="480" w:lineRule="atLeast"/>
                          <w:ind w:firstLine="570"/>
                          <w:rPr>
                            <w:sz w:val="28"/>
                            <w:szCs w:val="28"/>
                          </w:rPr>
                        </w:pPr>
                        <w:r>
                          <w:rPr>
                            <w:rFonts w:hint="eastAsia"/>
                            <w:sz w:val="28"/>
                            <w:szCs w:val="28"/>
                            <w:u w:val="single"/>
                          </w:rPr>
                          <w:t>　　　　　　　　　　　　　　　　</w:t>
                        </w:r>
                        <w:r>
                          <w:rPr>
                            <w:rFonts w:hint="eastAsia"/>
                            <w:sz w:val="28"/>
                            <w:szCs w:val="28"/>
                          </w:rPr>
                          <w:t>单位：　　　　　　（盖章）</w:t>
                        </w:r>
                      </w:p>
                      <w:p w14:paraId="66549B09">
                        <w:pPr>
                          <w:snapToGrid w:val="0"/>
                          <w:spacing w:after="100" w:afterAutospacing="1" w:line="480" w:lineRule="atLeast"/>
                          <w:ind w:firstLine="573"/>
                          <w:rPr>
                            <w:sz w:val="28"/>
                            <w:szCs w:val="28"/>
                          </w:rPr>
                        </w:pPr>
                        <w:r>
                          <w:rPr>
                            <w:rFonts w:hint="eastAsia"/>
                            <w:sz w:val="28"/>
                            <w:szCs w:val="28"/>
                            <w:u w:val="single"/>
                          </w:rPr>
                          <w:t>　　　　　　　　　　　　　　　　</w:t>
                        </w:r>
                        <w:r>
                          <w:rPr>
                            <w:rFonts w:hint="eastAsia"/>
                            <w:sz w:val="28"/>
                            <w:szCs w:val="28"/>
                          </w:rPr>
                          <w:t>　　　　　    年　月　　日</w:t>
                        </w:r>
                      </w:p>
                    </w:txbxContent>
                  </v:textbox>
                </v:shape>
                <w10:wrap type="none"/>
                <w10:anchorlock/>
              </v:group>
            </w:pict>
          </mc:Fallback>
        </mc:AlternateContent>
      </w:r>
    </w:p>
    <w:p w14:paraId="7854CE8D">
      <w:pPr>
        <w:pageBreakBefore w:val="0"/>
        <w:kinsoku/>
        <w:wordWrap/>
        <w:overflowPunct/>
        <w:topLinePunct w:val="0"/>
        <w:spacing w:line="240" w:lineRule="auto"/>
        <w:ind w:left="0" w:leftChars="0" w:right="0" w:rightChars="0" w:firstLine="482" w:firstLineChars="200"/>
        <w:jc w:val="both"/>
        <w:rPr>
          <w:rFonts w:hint="eastAsia" w:ascii="宋体" w:hAnsi="宋体" w:eastAsia="宋体" w:cs="宋体"/>
          <w:b/>
          <w:color w:val="auto"/>
          <w:sz w:val="24"/>
          <w:highlight w:val="none"/>
        </w:rPr>
      </w:pPr>
    </w:p>
    <w:p w14:paraId="2F1B050C">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授权委托证明书</w:t>
      </w:r>
    </w:p>
    <w:p w14:paraId="0886B10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）第　号</w:t>
      </w:r>
    </w:p>
    <w:p w14:paraId="5A3D52A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c">
            <w:drawing>
              <wp:inline distT="0" distB="0" distL="114300" distR="114300">
                <wp:extent cx="5800725" cy="3268980"/>
                <wp:effectExtent l="0" t="0" r="0" b="0"/>
                <wp:docPr id="4" name="10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1033"/>
                        <wps:cNvSpPr txBox="1"/>
                        <wps:spPr>
                          <a:xfrm>
                            <a:off x="0" y="160"/>
                            <a:ext cx="5882425" cy="30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86C3D9">
                              <w:pPr>
                                <w:spacing w:before="120" w:beforeLines="50"/>
                                <w:ind w:firstLine="560" w:firstLineChars="200"/>
                                <w:rPr>
                                  <w:sz w:val="28"/>
                                  <w:szCs w:val="28"/>
                                </w:rPr>
                              </w:pPr>
                              <w:r>
                                <w:rPr>
                                  <w:rFonts w:hint="eastAsia"/>
                                  <w:sz w:val="28"/>
                                  <w:szCs w:val="28"/>
                                </w:rPr>
                                <w:t>兹授权</w:t>
                              </w:r>
                              <w:r>
                                <w:rPr>
                                  <w:rFonts w:hint="eastAsia"/>
                                  <w:sz w:val="28"/>
                                  <w:szCs w:val="28"/>
                                  <w:u w:val="single"/>
                                </w:rPr>
                                <w:t>　　　　　</w:t>
                              </w:r>
                              <w:r>
                                <w:rPr>
                                  <w:rFonts w:hint="eastAsia"/>
                                  <w:sz w:val="28"/>
                                  <w:szCs w:val="28"/>
                                </w:rPr>
                                <w:t>为我方委托代理人，其权限是：</w:t>
                              </w:r>
                            </w:p>
                            <w:p w14:paraId="55AB4F04">
                              <w:pPr>
                                <w:snapToGrid w:val="0"/>
                                <w:spacing w:line="480" w:lineRule="atLeast"/>
                                <w:rPr>
                                  <w:sz w:val="28"/>
                                  <w:szCs w:val="28"/>
                                  <w:u w:val="single"/>
                                </w:rPr>
                              </w:pPr>
                            </w:p>
                            <w:p w14:paraId="63142824">
                              <w:pPr>
                                <w:snapToGrid w:val="0"/>
                                <w:spacing w:line="480" w:lineRule="atLeast"/>
                                <w:rPr>
                                  <w:sz w:val="28"/>
                                  <w:szCs w:val="28"/>
                                  <w:u w:val="single"/>
                                </w:rPr>
                              </w:pPr>
                              <w:r>
                                <w:rPr>
                                  <w:rFonts w:hint="eastAsia"/>
                                  <w:sz w:val="28"/>
                                  <w:szCs w:val="28"/>
                                </w:rPr>
                                <w:t>有效期限：</w:t>
                              </w:r>
                            </w:p>
                            <w:p w14:paraId="0FA53AF0">
                              <w:pPr>
                                <w:snapToGrid w:val="0"/>
                                <w:spacing w:line="480" w:lineRule="atLeast"/>
                                <w:rPr>
                                  <w:sz w:val="28"/>
                                  <w:szCs w:val="28"/>
                                </w:rPr>
                              </w:pPr>
                              <w:r>
                                <w:rPr>
                                  <w:rFonts w:hint="eastAsia"/>
                                  <w:sz w:val="28"/>
                                  <w:szCs w:val="28"/>
                                </w:rPr>
                                <w:t>附：代理人性别：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p>
                            <w:p w14:paraId="39DC9AF0">
                              <w:pPr>
                                <w:snapToGrid w:val="0"/>
                                <w:spacing w:line="480" w:lineRule="atLeast"/>
                                <w:ind w:hanging="105"/>
                                <w:rPr>
                                  <w:sz w:val="28"/>
                                  <w:szCs w:val="28"/>
                                  <w:u w:val="single"/>
                                </w:rPr>
                              </w:pPr>
                              <w:r>
                                <w:rPr>
                                  <w:rFonts w:hint="eastAsia"/>
                                  <w:sz w:val="28"/>
                                  <w:szCs w:val="28"/>
                                </w:rPr>
                                <w:t>　　注册号码：</w:t>
                              </w:r>
                              <w:r>
                                <w:rPr>
                                  <w:rFonts w:hint="eastAsia"/>
                                  <w:sz w:val="28"/>
                                  <w:szCs w:val="28"/>
                                  <w:u w:val="single"/>
                                </w:rPr>
                                <w:t>　　　　　　　　　</w:t>
                              </w:r>
                              <w:r>
                                <w:rPr>
                                  <w:rFonts w:hint="eastAsia"/>
                                  <w:sz w:val="28"/>
                                  <w:szCs w:val="28"/>
                                </w:rPr>
                                <w:t>企业类型：</w:t>
                              </w:r>
                            </w:p>
                            <w:p w14:paraId="42A0CDD1">
                              <w:pPr>
                                <w:snapToGrid w:val="0"/>
                                <w:spacing w:line="480" w:lineRule="atLeast"/>
                                <w:ind w:hanging="105"/>
                                <w:rPr>
                                  <w:sz w:val="28"/>
                                  <w:szCs w:val="28"/>
                                  <w:u w:val="single"/>
                                </w:rPr>
                              </w:pPr>
                              <w:r>
                                <w:rPr>
                                  <w:rFonts w:hint="eastAsia"/>
                                  <w:sz w:val="28"/>
                                  <w:szCs w:val="28"/>
                                </w:rPr>
                                <w:t>　　经营范围：</w:t>
                              </w:r>
                            </w:p>
                            <w:p w14:paraId="060DE1A5">
                              <w:pPr>
                                <w:snapToGrid w:val="0"/>
                                <w:spacing w:line="480" w:lineRule="atLeast"/>
                                <w:ind w:hanging="105"/>
                                <w:rPr>
                                  <w:sz w:val="28"/>
                                  <w:szCs w:val="28"/>
                                </w:rPr>
                              </w:pPr>
                              <w:r>
                                <w:rPr>
                                  <w:rFonts w:hint="eastAsia"/>
                                  <w:sz w:val="28"/>
                                  <w:szCs w:val="28"/>
                                </w:rPr>
                                <w:t>　　法定代表人（负责人）：</w:t>
                              </w:r>
                              <w:r>
                                <w:rPr>
                                  <w:rFonts w:hint="eastAsia"/>
                                  <w:sz w:val="28"/>
                                  <w:szCs w:val="28"/>
                                  <w:u w:val="single"/>
                                </w:rPr>
                                <w:t xml:space="preserve">　　　          </w:t>
                              </w:r>
                              <w:r>
                                <w:rPr>
                                  <w:rFonts w:hint="eastAsia"/>
                                  <w:sz w:val="28"/>
                                  <w:szCs w:val="28"/>
                                </w:rPr>
                                <w:t>（签名）</w:t>
                              </w:r>
                            </w:p>
                            <w:p w14:paraId="29466DFC">
                              <w:pPr>
                                <w:snapToGrid w:val="0"/>
                                <w:spacing w:line="480" w:lineRule="atLeast"/>
                                <w:ind w:hanging="105"/>
                                <w:rPr>
                                  <w:sz w:val="28"/>
                                  <w:szCs w:val="28"/>
                                </w:rPr>
                              </w:pPr>
                              <w:r>
                                <w:rPr>
                                  <w:rFonts w:hint="eastAsia"/>
                                  <w:sz w:val="28"/>
                                  <w:szCs w:val="28"/>
                                </w:rPr>
                                <w:t>　　授权单位：（盖章）　　　</w:t>
                              </w:r>
                            </w:p>
                            <w:p w14:paraId="40501355">
                              <w:pPr>
                                <w:snapToGrid w:val="0"/>
                                <w:spacing w:line="480" w:lineRule="atLeast"/>
                                <w:ind w:firstLine="570"/>
                                <w:rPr>
                                  <w:sz w:val="28"/>
                                  <w:szCs w:val="28"/>
                                </w:rPr>
                              </w:pPr>
                              <w:r>
                                <w:rPr>
                                  <w:rFonts w:hint="eastAsia"/>
                                  <w:sz w:val="28"/>
                                  <w:szCs w:val="28"/>
                                </w:rPr>
                                <w:t>　　　　　　　　　　　　　　　　　　　　　年　月　　日</w:t>
                              </w:r>
                            </w:p>
                          </w:txbxContent>
                        </wps:txbx>
                        <wps:bodyPr upright="1"/>
                      </wps:wsp>
                    </wpc:wpc>
                  </a:graphicData>
                </a:graphic>
              </wp:inline>
            </w:drawing>
          </mc:Choice>
          <mc:Fallback>
            <w:pict>
              <v:group id="1031" o:spid="_x0000_s1026" o:spt="203" style="height:257.4pt;width:456.75pt;" coordsize="5800725,3268980" editas="canvas" o:gfxdata="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Ldx5t2AAAAAUBAAAPAAAA&#10;AAAAAAEAIAAAACIAAABkcnMvZG93bnJldi54bWxQSwECFAAUAAAACACHTuJAE5Z0mk4CAABcBQAA&#10;DgAAAAAAAAABACAAAAAnAQAAZHJzL2Uyb0RvYy54bWxQSwUGAAAAAAYABgBZAQAA5wUAAAAA&#10;">
                <o:lock v:ext="edit" aspectratio="f"/>
                <v:shape id="1031" o:spid="_x0000_s1026" style="position:absolute;left:0;top:0;height:3268980;width:5800725;" filled="f" stroked="f" coordsize="21600,21600" o:gfxdata="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3cebdgAAAAFAQAADwAAAAAAAAABACAAAAAiAAAAZHJzL2Rvd25yZXYueG1sUEsBAhQA&#10;FAAAAAgAh07iQMRc5zUrAgAA3QQAAA4AAAAAAAAAAQAgAAAAJwEAAGRycy9lMm9Eb2MueG1sUEsF&#10;BgAAAAAGAAYAWQEAAMQFAAAAAA==&#10;">
                  <v:fill on="f" focussize="0,0"/>
                  <v:stroke on="f"/>
                  <v:imagedata o:title=""/>
                  <o:lock v:ext="edit" aspectratio="t"/>
                </v:shape>
                <v:shape id="1033" o:spid="_x0000_s1026" o:spt="202" type="#_x0000_t202" style="position:absolute;left:0;top:160;height:3039;width:5882425;" fillcolor="#FFFFFF" filled="t" stroked="t" coordsize="21600,21600" o:gfxdata="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SbOxLWAAAABQEAAA8AAAAAAAAAAQAgAAAAIgAAAGRycy9kb3ducmV2LnhtbFBL&#10;AQIUABQAAAAIAIdO4kBEPvlQ+AEAAC8EAAAOAAAAAAAAAAEAIAAAACUBAABkcnMvZTJvRG9jLnht&#10;bFBLBQYAAAAABgAGAFkBAACPBQAAAAA=&#10;">
                  <v:fill on="t" focussize="0,0"/>
                  <v:stroke color="#000000" joinstyle="miter"/>
                  <v:imagedata o:title=""/>
                  <o:lock v:ext="edit" aspectratio="f"/>
                  <v:textbox>
                    <w:txbxContent>
                      <w:p w14:paraId="5F86C3D9">
                        <w:pPr>
                          <w:spacing w:before="120" w:beforeLines="50"/>
                          <w:ind w:firstLine="560" w:firstLineChars="200"/>
                          <w:rPr>
                            <w:sz w:val="28"/>
                            <w:szCs w:val="28"/>
                          </w:rPr>
                        </w:pPr>
                        <w:r>
                          <w:rPr>
                            <w:rFonts w:hint="eastAsia"/>
                            <w:sz w:val="28"/>
                            <w:szCs w:val="28"/>
                          </w:rPr>
                          <w:t>兹授权</w:t>
                        </w:r>
                        <w:r>
                          <w:rPr>
                            <w:rFonts w:hint="eastAsia"/>
                            <w:sz w:val="28"/>
                            <w:szCs w:val="28"/>
                            <w:u w:val="single"/>
                          </w:rPr>
                          <w:t>　　　　　</w:t>
                        </w:r>
                        <w:r>
                          <w:rPr>
                            <w:rFonts w:hint="eastAsia"/>
                            <w:sz w:val="28"/>
                            <w:szCs w:val="28"/>
                          </w:rPr>
                          <w:t>为我方委托代理人，其权限是：</w:t>
                        </w:r>
                      </w:p>
                      <w:p w14:paraId="55AB4F04">
                        <w:pPr>
                          <w:snapToGrid w:val="0"/>
                          <w:spacing w:line="480" w:lineRule="atLeast"/>
                          <w:rPr>
                            <w:sz w:val="28"/>
                            <w:szCs w:val="28"/>
                            <w:u w:val="single"/>
                          </w:rPr>
                        </w:pPr>
                      </w:p>
                      <w:p w14:paraId="63142824">
                        <w:pPr>
                          <w:snapToGrid w:val="0"/>
                          <w:spacing w:line="480" w:lineRule="atLeast"/>
                          <w:rPr>
                            <w:sz w:val="28"/>
                            <w:szCs w:val="28"/>
                            <w:u w:val="single"/>
                          </w:rPr>
                        </w:pPr>
                        <w:r>
                          <w:rPr>
                            <w:rFonts w:hint="eastAsia"/>
                            <w:sz w:val="28"/>
                            <w:szCs w:val="28"/>
                          </w:rPr>
                          <w:t>有效期限：</w:t>
                        </w:r>
                      </w:p>
                      <w:p w14:paraId="0FA53AF0">
                        <w:pPr>
                          <w:snapToGrid w:val="0"/>
                          <w:spacing w:line="480" w:lineRule="atLeast"/>
                          <w:rPr>
                            <w:sz w:val="28"/>
                            <w:szCs w:val="28"/>
                          </w:rPr>
                        </w:pPr>
                        <w:r>
                          <w:rPr>
                            <w:rFonts w:hint="eastAsia"/>
                            <w:sz w:val="28"/>
                            <w:szCs w:val="28"/>
                          </w:rPr>
                          <w:t>附：代理人性别：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p>
                      <w:p w14:paraId="39DC9AF0">
                        <w:pPr>
                          <w:snapToGrid w:val="0"/>
                          <w:spacing w:line="480" w:lineRule="atLeast"/>
                          <w:ind w:hanging="105"/>
                          <w:rPr>
                            <w:sz w:val="28"/>
                            <w:szCs w:val="28"/>
                            <w:u w:val="single"/>
                          </w:rPr>
                        </w:pPr>
                        <w:r>
                          <w:rPr>
                            <w:rFonts w:hint="eastAsia"/>
                            <w:sz w:val="28"/>
                            <w:szCs w:val="28"/>
                          </w:rPr>
                          <w:t>　　注册号码：</w:t>
                        </w:r>
                        <w:r>
                          <w:rPr>
                            <w:rFonts w:hint="eastAsia"/>
                            <w:sz w:val="28"/>
                            <w:szCs w:val="28"/>
                            <w:u w:val="single"/>
                          </w:rPr>
                          <w:t>　　　　　　　　　</w:t>
                        </w:r>
                        <w:r>
                          <w:rPr>
                            <w:rFonts w:hint="eastAsia"/>
                            <w:sz w:val="28"/>
                            <w:szCs w:val="28"/>
                          </w:rPr>
                          <w:t>企业类型：</w:t>
                        </w:r>
                      </w:p>
                      <w:p w14:paraId="42A0CDD1">
                        <w:pPr>
                          <w:snapToGrid w:val="0"/>
                          <w:spacing w:line="480" w:lineRule="atLeast"/>
                          <w:ind w:hanging="105"/>
                          <w:rPr>
                            <w:sz w:val="28"/>
                            <w:szCs w:val="28"/>
                            <w:u w:val="single"/>
                          </w:rPr>
                        </w:pPr>
                        <w:r>
                          <w:rPr>
                            <w:rFonts w:hint="eastAsia"/>
                            <w:sz w:val="28"/>
                            <w:szCs w:val="28"/>
                          </w:rPr>
                          <w:t>　　经营范围：</w:t>
                        </w:r>
                      </w:p>
                      <w:p w14:paraId="060DE1A5">
                        <w:pPr>
                          <w:snapToGrid w:val="0"/>
                          <w:spacing w:line="480" w:lineRule="atLeast"/>
                          <w:ind w:hanging="105"/>
                          <w:rPr>
                            <w:sz w:val="28"/>
                            <w:szCs w:val="28"/>
                          </w:rPr>
                        </w:pPr>
                        <w:r>
                          <w:rPr>
                            <w:rFonts w:hint="eastAsia"/>
                            <w:sz w:val="28"/>
                            <w:szCs w:val="28"/>
                          </w:rPr>
                          <w:t>　　法定代表人（负责人）：</w:t>
                        </w:r>
                        <w:r>
                          <w:rPr>
                            <w:rFonts w:hint="eastAsia"/>
                            <w:sz w:val="28"/>
                            <w:szCs w:val="28"/>
                            <w:u w:val="single"/>
                          </w:rPr>
                          <w:t xml:space="preserve">　　　          </w:t>
                        </w:r>
                        <w:r>
                          <w:rPr>
                            <w:rFonts w:hint="eastAsia"/>
                            <w:sz w:val="28"/>
                            <w:szCs w:val="28"/>
                          </w:rPr>
                          <w:t>（签名）</w:t>
                        </w:r>
                      </w:p>
                      <w:p w14:paraId="29466DFC">
                        <w:pPr>
                          <w:snapToGrid w:val="0"/>
                          <w:spacing w:line="480" w:lineRule="atLeast"/>
                          <w:ind w:hanging="105"/>
                          <w:rPr>
                            <w:sz w:val="28"/>
                            <w:szCs w:val="28"/>
                          </w:rPr>
                        </w:pPr>
                        <w:r>
                          <w:rPr>
                            <w:rFonts w:hint="eastAsia"/>
                            <w:sz w:val="28"/>
                            <w:szCs w:val="28"/>
                          </w:rPr>
                          <w:t>　　授权单位：（盖章）　　　</w:t>
                        </w:r>
                      </w:p>
                      <w:p w14:paraId="40501355">
                        <w:pPr>
                          <w:snapToGrid w:val="0"/>
                          <w:spacing w:line="480" w:lineRule="atLeast"/>
                          <w:ind w:firstLine="570"/>
                          <w:rPr>
                            <w:sz w:val="28"/>
                            <w:szCs w:val="28"/>
                          </w:rPr>
                        </w:pPr>
                        <w:r>
                          <w:rPr>
                            <w:rFonts w:hint="eastAsia"/>
                            <w:sz w:val="28"/>
                            <w:szCs w:val="28"/>
                          </w:rPr>
                          <w:t>　　　　　　　　　　　　　　　　　　　　　年　月　　日</w:t>
                        </w:r>
                      </w:p>
                    </w:txbxContent>
                  </v:textbox>
                </v:shape>
                <w10:wrap type="none"/>
                <w10:anchorlock/>
              </v:group>
            </w:pict>
          </mc:Fallback>
        </mc:AlternateContent>
      </w:r>
    </w:p>
    <w:p w14:paraId="5557DC1A">
      <w:pPr>
        <w:pStyle w:val="4"/>
        <w:pageBreakBefore w:val="0"/>
        <w:kinsoku/>
        <w:wordWrap/>
        <w:overflowPunct/>
        <w:topLinePunct w:val="0"/>
        <w:spacing w:before="0" w:after="0" w:line="240" w:lineRule="auto"/>
        <w:ind w:left="0" w:leftChars="0" w:right="0" w:rightChars="0" w:firstLine="482"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bookmarkStart w:id="24" w:name="_Toc447181496"/>
      <w:r>
        <w:rPr>
          <w:rFonts w:hint="eastAsia" w:ascii="宋体" w:hAnsi="宋体" w:eastAsia="宋体" w:cs="宋体"/>
          <w:color w:val="auto"/>
          <w:szCs w:val="24"/>
          <w:highlight w:val="none"/>
        </w:rPr>
        <w:t>附件1-3 企业基本情况表</w:t>
      </w:r>
      <w:bookmarkEnd w:id="24"/>
    </w:p>
    <w:tbl>
      <w:tblPr>
        <w:tblStyle w:val="26"/>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470"/>
        <w:gridCol w:w="1155"/>
        <w:gridCol w:w="1365"/>
        <w:gridCol w:w="1260"/>
        <w:gridCol w:w="2298"/>
      </w:tblGrid>
      <w:tr w14:paraId="0BC2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1ADC8E85">
            <w:pPr>
              <w:pageBreakBefore w:val="0"/>
              <w:widowControl/>
              <w:kinsoku/>
              <w:wordWrap/>
              <w:overflowPunct/>
              <w:topLinePunct w:val="0"/>
              <w:spacing w:line="240" w:lineRule="auto"/>
              <w:ind w:right="0" w:rightChars="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企业注册名称</w:t>
            </w:r>
          </w:p>
        </w:tc>
        <w:tc>
          <w:tcPr>
            <w:tcW w:w="3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3E3944">
            <w:pPr>
              <w:pageBreakBefore w:val="0"/>
              <w:widowControl/>
              <w:kinsoku/>
              <w:wordWrap/>
              <w:overflowPunct/>
              <w:topLinePunct w:val="0"/>
              <w:spacing w:line="240" w:lineRule="auto"/>
              <w:ind w:left="0" w:leftChars="0" w:right="0" w:rightChars="0" w:firstLine="482" w:firstLineChars="200"/>
              <w:jc w:val="both"/>
              <w:rPr>
                <w:rFonts w:hint="eastAsia" w:ascii="宋体" w:hAnsi="宋体" w:eastAsia="宋体" w:cs="宋体"/>
                <w:b/>
                <w:color w:val="auto"/>
                <w:kern w:val="0"/>
                <w:sz w:val="24"/>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353E9A3">
            <w:pPr>
              <w:pageBreakBefore w:val="0"/>
              <w:widowControl/>
              <w:kinsoku/>
              <w:wordWrap/>
              <w:overflowPunct/>
              <w:topLinePunct w:val="0"/>
              <w:spacing w:line="240" w:lineRule="auto"/>
              <w:ind w:right="0" w:rightChars="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建立日期</w:t>
            </w:r>
          </w:p>
        </w:tc>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14:paraId="297CC00B">
            <w:pPr>
              <w:pageBreakBefore w:val="0"/>
              <w:widowControl/>
              <w:kinsoku/>
              <w:wordWrap/>
              <w:overflowPunct/>
              <w:topLinePunct w:val="0"/>
              <w:spacing w:line="240" w:lineRule="auto"/>
              <w:ind w:left="0" w:leftChars="0" w:right="0" w:rightChars="0" w:firstLine="482" w:firstLineChars="200"/>
              <w:jc w:val="both"/>
              <w:rPr>
                <w:rFonts w:hint="eastAsia" w:ascii="宋体" w:hAnsi="宋体" w:eastAsia="宋体" w:cs="宋体"/>
                <w:b/>
                <w:color w:val="auto"/>
                <w:kern w:val="0"/>
                <w:sz w:val="24"/>
                <w:highlight w:val="none"/>
              </w:rPr>
            </w:pPr>
          </w:p>
        </w:tc>
      </w:tr>
      <w:tr w14:paraId="17C9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739AA103">
            <w:pPr>
              <w:pageBreakBefore w:val="0"/>
              <w:widowControl/>
              <w:kinsoku/>
              <w:wordWrap/>
              <w:overflowPunct/>
              <w:topLinePunct w:val="0"/>
              <w:spacing w:line="240" w:lineRule="auto"/>
              <w:ind w:right="0" w:rightChars="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企业注册地址</w:t>
            </w:r>
          </w:p>
        </w:tc>
        <w:tc>
          <w:tcPr>
            <w:tcW w:w="3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11BAF9">
            <w:pPr>
              <w:pageBreakBefore w:val="0"/>
              <w:widowControl/>
              <w:kinsoku/>
              <w:wordWrap/>
              <w:overflowPunct/>
              <w:topLinePunct w:val="0"/>
              <w:spacing w:line="240" w:lineRule="auto"/>
              <w:ind w:left="0" w:leftChars="0" w:right="0" w:rightChars="0" w:firstLine="482" w:firstLineChars="200"/>
              <w:jc w:val="both"/>
              <w:rPr>
                <w:rFonts w:hint="eastAsia" w:ascii="宋体" w:hAnsi="宋体" w:eastAsia="宋体" w:cs="宋体"/>
                <w:b/>
                <w:color w:val="auto"/>
                <w:kern w:val="0"/>
                <w:sz w:val="24"/>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1035279">
            <w:pPr>
              <w:pageBreakBefore w:val="0"/>
              <w:widowControl/>
              <w:kinsoku/>
              <w:wordWrap/>
              <w:overflowPunct/>
              <w:topLinePunct w:val="0"/>
              <w:spacing w:line="240" w:lineRule="auto"/>
              <w:ind w:right="0" w:rightChars="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注册资金</w:t>
            </w:r>
          </w:p>
        </w:tc>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14:paraId="2E6B2AB0">
            <w:pPr>
              <w:pageBreakBefore w:val="0"/>
              <w:widowControl/>
              <w:kinsoku/>
              <w:wordWrap/>
              <w:overflowPunct/>
              <w:topLinePunct w:val="0"/>
              <w:spacing w:line="240" w:lineRule="auto"/>
              <w:ind w:left="0" w:leftChars="0" w:right="0" w:rightChars="0" w:firstLine="482" w:firstLineChars="200"/>
              <w:jc w:val="both"/>
              <w:rPr>
                <w:rFonts w:hint="eastAsia" w:ascii="宋体" w:hAnsi="宋体" w:eastAsia="宋体" w:cs="宋体"/>
                <w:b/>
                <w:color w:val="auto"/>
                <w:kern w:val="0"/>
                <w:sz w:val="24"/>
                <w:highlight w:val="none"/>
              </w:rPr>
            </w:pPr>
          </w:p>
        </w:tc>
      </w:tr>
      <w:tr w14:paraId="0DE8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7804DCD0">
            <w:pPr>
              <w:pageBreakBefore w:val="0"/>
              <w:widowControl/>
              <w:kinsoku/>
              <w:wordWrap/>
              <w:overflowPunct/>
              <w:topLinePunct w:val="0"/>
              <w:spacing w:line="240" w:lineRule="auto"/>
              <w:ind w:right="0" w:rightChars="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企业法人代表</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A733B96">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p>
        </w:tc>
        <w:tc>
          <w:tcPr>
            <w:tcW w:w="1155" w:type="dxa"/>
            <w:tcBorders>
              <w:top w:val="single" w:color="auto" w:sz="4" w:space="0"/>
              <w:left w:val="nil"/>
              <w:bottom w:val="single" w:color="auto" w:sz="4" w:space="0"/>
              <w:right w:val="single" w:color="auto" w:sz="4" w:space="0"/>
            </w:tcBorders>
            <w:shd w:val="clear" w:color="auto" w:fill="auto"/>
            <w:vAlign w:val="center"/>
          </w:tcPr>
          <w:p w14:paraId="4D7E04FB">
            <w:pPr>
              <w:pageBreakBefore w:val="0"/>
              <w:widowControl/>
              <w:kinsoku/>
              <w:wordWrap/>
              <w:overflowPunct/>
              <w:topLinePunct w:val="0"/>
              <w:spacing w:line="240" w:lineRule="auto"/>
              <w:ind w:right="0" w:rightChars="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职称</w:t>
            </w:r>
          </w:p>
        </w:tc>
        <w:tc>
          <w:tcPr>
            <w:tcW w:w="1365" w:type="dxa"/>
            <w:tcBorders>
              <w:top w:val="single" w:color="auto" w:sz="4" w:space="0"/>
              <w:left w:val="nil"/>
              <w:bottom w:val="single" w:color="auto" w:sz="4" w:space="0"/>
              <w:right w:val="single" w:color="auto" w:sz="4" w:space="0"/>
            </w:tcBorders>
            <w:shd w:val="clear" w:color="auto" w:fill="auto"/>
            <w:vAlign w:val="center"/>
          </w:tcPr>
          <w:p w14:paraId="54CF5872">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0B536808">
            <w:pPr>
              <w:pageBreakBefore w:val="0"/>
              <w:widowControl/>
              <w:kinsoku/>
              <w:wordWrap/>
              <w:overflowPunct/>
              <w:topLinePunct w:val="0"/>
              <w:spacing w:line="240" w:lineRule="auto"/>
              <w:ind w:right="0" w:rightChars="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企业性质</w:t>
            </w:r>
          </w:p>
        </w:tc>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14:paraId="1552DAEA">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p>
        </w:tc>
      </w:tr>
      <w:tr w14:paraId="05E3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02AA689D">
            <w:pPr>
              <w:pageBreakBefore w:val="0"/>
              <w:widowControl/>
              <w:kinsoku/>
              <w:wordWrap/>
              <w:overflowPunct/>
              <w:topLinePunct w:val="0"/>
              <w:spacing w:line="240" w:lineRule="auto"/>
              <w:ind w:right="0" w:rightChars="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企业资质等级</w:t>
            </w:r>
          </w:p>
        </w:tc>
        <w:tc>
          <w:tcPr>
            <w:tcW w:w="3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3C38F4">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45111F5">
            <w:pPr>
              <w:pageBreakBefore w:val="0"/>
              <w:widowControl/>
              <w:kinsoku/>
              <w:wordWrap/>
              <w:overflowPunct/>
              <w:topLinePunct w:val="0"/>
              <w:spacing w:line="240" w:lineRule="auto"/>
              <w:ind w:right="0" w:rightChars="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经营方式</w:t>
            </w:r>
          </w:p>
        </w:tc>
        <w:tc>
          <w:tcPr>
            <w:tcW w:w="2298" w:type="dxa"/>
            <w:tcBorders>
              <w:top w:val="single" w:color="auto" w:sz="4" w:space="0"/>
              <w:left w:val="nil"/>
              <w:bottom w:val="single" w:color="auto" w:sz="4" w:space="0"/>
              <w:right w:val="single" w:color="auto" w:sz="4" w:space="0"/>
            </w:tcBorders>
            <w:shd w:val="clear" w:color="auto" w:fill="auto"/>
            <w:vAlign w:val="center"/>
          </w:tcPr>
          <w:p w14:paraId="7C88DA22">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p>
        </w:tc>
      </w:tr>
      <w:tr w14:paraId="262E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7B45956F">
            <w:pPr>
              <w:pageBreakBefore w:val="0"/>
              <w:widowControl/>
              <w:kinsoku/>
              <w:wordWrap/>
              <w:overflowPunct/>
              <w:topLinePunct w:val="0"/>
              <w:spacing w:line="240" w:lineRule="auto"/>
              <w:ind w:right="0" w:rightChars="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上级主管部门</w:t>
            </w:r>
          </w:p>
        </w:tc>
        <w:tc>
          <w:tcPr>
            <w:tcW w:w="3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1BD7AA">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D64FC4">
            <w:pPr>
              <w:pageBreakBefore w:val="0"/>
              <w:widowControl/>
              <w:kinsoku/>
              <w:wordWrap/>
              <w:overflowPunct/>
              <w:topLinePunct w:val="0"/>
              <w:spacing w:line="240" w:lineRule="auto"/>
              <w:ind w:right="0" w:rightChars="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主要经营地点</w:t>
            </w:r>
          </w:p>
        </w:tc>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14:paraId="5354D43C">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p>
        </w:tc>
      </w:tr>
      <w:tr w14:paraId="5722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465BEB28">
            <w:pPr>
              <w:pageBreakBefore w:val="0"/>
              <w:widowControl/>
              <w:kinsoku/>
              <w:wordWrap/>
              <w:overflowPunct/>
              <w:topLinePunct w:val="0"/>
              <w:spacing w:line="240" w:lineRule="auto"/>
              <w:ind w:right="0" w:rightChars="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批准成立机构</w:t>
            </w:r>
          </w:p>
        </w:tc>
        <w:tc>
          <w:tcPr>
            <w:tcW w:w="3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271B24">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690A839">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p>
        </w:tc>
        <w:tc>
          <w:tcPr>
            <w:tcW w:w="2298" w:type="dxa"/>
            <w:tcBorders>
              <w:top w:val="single" w:color="auto" w:sz="4" w:space="0"/>
              <w:left w:val="single" w:color="auto" w:sz="4" w:space="0"/>
              <w:bottom w:val="single" w:color="auto" w:sz="4" w:space="0"/>
              <w:right w:val="single" w:color="auto" w:sz="4" w:space="0"/>
            </w:tcBorders>
            <w:vAlign w:val="center"/>
          </w:tcPr>
          <w:p w14:paraId="1DE26CA3">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p>
        </w:tc>
      </w:tr>
      <w:tr w14:paraId="39D6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25047750">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经营范围</w:t>
            </w:r>
          </w:p>
        </w:tc>
        <w:tc>
          <w:tcPr>
            <w:tcW w:w="75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55F4CA2">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p>
        </w:tc>
      </w:tr>
      <w:tr w14:paraId="34D9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2" w:hRule="atLeast"/>
          <w:jc w:val="center"/>
        </w:trPr>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12CC6E57">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组</w:t>
            </w:r>
          </w:p>
          <w:p w14:paraId="52DF9D68">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织</w:t>
            </w:r>
          </w:p>
          <w:p w14:paraId="55AA6F3F">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w:t>
            </w:r>
          </w:p>
          <w:p w14:paraId="7AC0CEB3">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构</w:t>
            </w:r>
          </w:p>
          <w:p w14:paraId="6E0F1B9A">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框</w:t>
            </w:r>
          </w:p>
          <w:p w14:paraId="77670817">
            <w:pPr>
              <w:pageBreakBefore w:val="0"/>
              <w:widowControl/>
              <w:kinsoku/>
              <w:wordWrap/>
              <w:overflowPunct/>
              <w:topLinePunct w:val="0"/>
              <w:spacing w:line="240" w:lineRule="auto"/>
              <w:ind w:left="0" w:leftChars="0" w:right="0" w:rightChars="0"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图</w:t>
            </w:r>
          </w:p>
        </w:tc>
        <w:tc>
          <w:tcPr>
            <w:tcW w:w="75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8CB1145">
            <w:pPr>
              <w:pageBreakBefore w:val="0"/>
              <w:widowControl/>
              <w:kinsoku/>
              <w:wordWrap/>
              <w:overflowPunct/>
              <w:topLinePunct w:val="0"/>
              <w:spacing w:line="240" w:lineRule="auto"/>
              <w:ind w:left="0" w:leftChars="0" w:right="0" w:rightChars="0" w:firstLine="482" w:firstLineChars="200"/>
              <w:jc w:val="both"/>
              <w:rPr>
                <w:rFonts w:hint="eastAsia" w:ascii="宋体" w:hAnsi="宋体" w:eastAsia="宋体" w:cs="宋体"/>
                <w:b/>
                <w:color w:val="auto"/>
                <w:kern w:val="0"/>
                <w:sz w:val="24"/>
                <w:highlight w:val="none"/>
              </w:rPr>
            </w:pPr>
          </w:p>
        </w:tc>
      </w:tr>
    </w:tbl>
    <w:p w14:paraId="00E7BB27">
      <w:pPr>
        <w:pageBreakBefore w:val="0"/>
        <w:kinsoku/>
        <w:wordWrap/>
        <w:overflowPunct/>
        <w:topLinePunct w:val="0"/>
        <w:snapToGrid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 标 人：(盖公章)</w:t>
      </w:r>
    </w:p>
    <w:p w14:paraId="43524CF4">
      <w:pPr>
        <w:pageBreakBefore w:val="0"/>
        <w:kinsoku/>
        <w:wordWrap/>
        <w:overflowPunct/>
        <w:topLinePunct w:val="0"/>
        <w:snapToGrid w:val="0"/>
        <w:spacing w:line="240" w:lineRule="auto"/>
        <w:ind w:left="0" w:leftChars="0" w:right="0" w:rightChars="0"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法定代表人（签名或盖章）：</w:t>
      </w:r>
    </w:p>
    <w:p w14:paraId="75256A92">
      <w:pPr>
        <w:pageBreakBefore w:val="0"/>
        <w:kinsoku/>
        <w:wordWrap/>
        <w:overflowPunct/>
        <w:topLinePunct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17BA1E51">
      <w:pPr>
        <w:pageBreakBefore w:val="0"/>
        <w:kinsoku/>
        <w:wordWrap/>
        <w:overflowPunct/>
        <w:topLinePunct w:val="0"/>
        <w:snapToGrid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p>
    <w:p w14:paraId="2490216C">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传    真：</w:t>
      </w:r>
    </w:p>
    <w:p w14:paraId="3050590D">
      <w:pPr>
        <w:pStyle w:val="4"/>
        <w:pageBreakBefore w:val="0"/>
        <w:kinsoku/>
        <w:wordWrap/>
        <w:overflowPunct/>
        <w:topLinePunct w:val="0"/>
        <w:spacing w:before="0" w:after="0" w:line="240" w:lineRule="auto"/>
        <w:ind w:left="0" w:leftChars="0" w:right="0" w:rightChars="0" w:firstLine="482"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br w:type="page"/>
      </w:r>
      <w:bookmarkStart w:id="25" w:name="_Toc447181497"/>
      <w:r>
        <w:rPr>
          <w:rFonts w:hint="eastAsia" w:ascii="宋体" w:hAnsi="宋体" w:eastAsia="宋体" w:cs="宋体"/>
          <w:color w:val="auto"/>
          <w:szCs w:val="24"/>
          <w:highlight w:val="none"/>
        </w:rPr>
        <w:t>附件1-4 项目负责人简历表</w:t>
      </w:r>
      <w:bookmarkEnd w:id="25"/>
    </w:p>
    <w:tbl>
      <w:tblPr>
        <w:tblStyle w:val="26"/>
        <w:tblW w:w="9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772"/>
        <w:gridCol w:w="795"/>
        <w:gridCol w:w="1590"/>
        <w:gridCol w:w="954"/>
        <w:gridCol w:w="636"/>
        <w:gridCol w:w="795"/>
        <w:gridCol w:w="477"/>
        <w:gridCol w:w="318"/>
        <w:gridCol w:w="1403"/>
      </w:tblGrid>
      <w:tr w14:paraId="0FF6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1505" w:type="dxa"/>
            <w:vAlign w:val="center"/>
          </w:tcPr>
          <w:p w14:paraId="21E41FF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567" w:type="dxa"/>
            <w:gridSpan w:val="2"/>
            <w:vAlign w:val="center"/>
          </w:tcPr>
          <w:p w14:paraId="1889D49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590" w:type="dxa"/>
            <w:vAlign w:val="center"/>
          </w:tcPr>
          <w:p w14:paraId="7AECC3C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590" w:type="dxa"/>
            <w:gridSpan w:val="2"/>
            <w:vAlign w:val="center"/>
          </w:tcPr>
          <w:p w14:paraId="027C17A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590" w:type="dxa"/>
            <w:gridSpan w:val="3"/>
            <w:vAlign w:val="center"/>
          </w:tcPr>
          <w:p w14:paraId="153EA65A">
            <w:pPr>
              <w:pageBreakBefore w:val="0"/>
              <w:kinsoku/>
              <w:wordWrap/>
              <w:overflowPunct/>
              <w:topLinePunct w:val="0"/>
              <w:spacing w:line="240" w:lineRule="auto"/>
              <w:ind w:right="0" w:right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403" w:type="dxa"/>
            <w:vAlign w:val="center"/>
          </w:tcPr>
          <w:p w14:paraId="6DC4E2C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3CA7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1505" w:type="dxa"/>
            <w:vAlign w:val="center"/>
          </w:tcPr>
          <w:p w14:paraId="2739730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567" w:type="dxa"/>
            <w:gridSpan w:val="2"/>
            <w:vAlign w:val="center"/>
          </w:tcPr>
          <w:p w14:paraId="2AAD027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590" w:type="dxa"/>
            <w:vAlign w:val="center"/>
          </w:tcPr>
          <w:p w14:paraId="195EBE3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590" w:type="dxa"/>
            <w:gridSpan w:val="2"/>
            <w:vAlign w:val="center"/>
          </w:tcPr>
          <w:p w14:paraId="5C43B86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590" w:type="dxa"/>
            <w:gridSpan w:val="3"/>
            <w:vAlign w:val="center"/>
          </w:tcPr>
          <w:p w14:paraId="662D0AE8">
            <w:pPr>
              <w:pageBreakBefore w:val="0"/>
              <w:kinsoku/>
              <w:wordWrap/>
              <w:overflowPunct/>
              <w:topLinePunct w:val="0"/>
              <w:spacing w:line="240" w:lineRule="auto"/>
              <w:ind w:right="0" w:right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学历/专业</w:t>
            </w:r>
          </w:p>
        </w:tc>
        <w:tc>
          <w:tcPr>
            <w:tcW w:w="1403" w:type="dxa"/>
            <w:vAlign w:val="center"/>
          </w:tcPr>
          <w:p w14:paraId="6036DA1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4F4E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trPr>
        <w:tc>
          <w:tcPr>
            <w:tcW w:w="2277" w:type="dxa"/>
            <w:gridSpan w:val="2"/>
            <w:vAlign w:val="center"/>
          </w:tcPr>
          <w:p w14:paraId="6CEEB7A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2385" w:type="dxa"/>
            <w:gridSpan w:val="2"/>
            <w:vAlign w:val="center"/>
          </w:tcPr>
          <w:p w14:paraId="6F1DAEF2">
            <w:pPr>
              <w:pStyle w:val="59"/>
              <w:keepNext w:val="0"/>
              <w:pageBreakBefore w:val="0"/>
              <w:kinsoku/>
              <w:wordWrap/>
              <w:overflowPunct/>
              <w:topLinePunct w:val="0"/>
              <w:adjustRightInd/>
              <w:spacing w:before="0" w:after="0" w:line="240" w:lineRule="auto"/>
              <w:ind w:left="0" w:leftChars="0" w:right="0" w:rightChars="0" w:firstLine="480" w:firstLineChars="200"/>
              <w:jc w:val="both"/>
              <w:textAlignment w:val="auto"/>
              <w:rPr>
                <w:rFonts w:hint="eastAsia" w:ascii="宋体" w:hAnsi="宋体" w:eastAsia="宋体" w:cs="宋体"/>
                <w:snapToGrid/>
                <w:color w:val="auto"/>
                <w:spacing w:val="0"/>
                <w:kern w:val="2"/>
                <w:szCs w:val="24"/>
                <w:highlight w:val="none"/>
              </w:rPr>
            </w:pPr>
          </w:p>
        </w:tc>
        <w:tc>
          <w:tcPr>
            <w:tcW w:w="2385" w:type="dxa"/>
            <w:gridSpan w:val="3"/>
            <w:vAlign w:val="center"/>
          </w:tcPr>
          <w:p w14:paraId="529B55B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从事项目负责人</w:t>
            </w:r>
          </w:p>
          <w:p w14:paraId="67E1068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（技术负责人）年限</w:t>
            </w:r>
          </w:p>
        </w:tc>
        <w:tc>
          <w:tcPr>
            <w:tcW w:w="2198" w:type="dxa"/>
            <w:gridSpan w:val="3"/>
            <w:vAlign w:val="center"/>
          </w:tcPr>
          <w:p w14:paraId="46B25A9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548B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9245" w:type="dxa"/>
            <w:gridSpan w:val="10"/>
            <w:vAlign w:val="center"/>
          </w:tcPr>
          <w:p w14:paraId="113F6B2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已完成的服务项目情况</w:t>
            </w:r>
          </w:p>
        </w:tc>
      </w:tr>
      <w:tr w14:paraId="382C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14:paraId="2187F83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业主</w:t>
            </w:r>
          </w:p>
        </w:tc>
        <w:tc>
          <w:tcPr>
            <w:tcW w:w="4111" w:type="dxa"/>
            <w:gridSpan w:val="4"/>
            <w:vAlign w:val="center"/>
          </w:tcPr>
          <w:p w14:paraId="3234785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908" w:type="dxa"/>
            <w:gridSpan w:val="3"/>
            <w:vAlign w:val="center"/>
          </w:tcPr>
          <w:p w14:paraId="6E1C889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1721" w:type="dxa"/>
            <w:gridSpan w:val="2"/>
            <w:vAlign w:val="center"/>
          </w:tcPr>
          <w:p w14:paraId="508E5F1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质量</w:t>
            </w:r>
          </w:p>
        </w:tc>
      </w:tr>
      <w:tr w14:paraId="2F22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14:paraId="2DB1295C">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4111" w:type="dxa"/>
            <w:gridSpan w:val="4"/>
            <w:vAlign w:val="center"/>
          </w:tcPr>
          <w:p w14:paraId="29D4A024">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8" w:type="dxa"/>
            <w:gridSpan w:val="3"/>
            <w:vAlign w:val="center"/>
          </w:tcPr>
          <w:p w14:paraId="5128C7F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21" w:type="dxa"/>
            <w:gridSpan w:val="2"/>
            <w:vAlign w:val="center"/>
          </w:tcPr>
          <w:p w14:paraId="224D4624">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7CBE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14:paraId="59800FF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4111" w:type="dxa"/>
            <w:gridSpan w:val="4"/>
            <w:vAlign w:val="center"/>
          </w:tcPr>
          <w:p w14:paraId="50F2379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8" w:type="dxa"/>
            <w:gridSpan w:val="3"/>
            <w:vAlign w:val="center"/>
          </w:tcPr>
          <w:p w14:paraId="1447BE6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21" w:type="dxa"/>
            <w:gridSpan w:val="2"/>
            <w:vAlign w:val="center"/>
          </w:tcPr>
          <w:p w14:paraId="4B2A83F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0A13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14:paraId="54198A6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4111" w:type="dxa"/>
            <w:gridSpan w:val="4"/>
            <w:vAlign w:val="center"/>
          </w:tcPr>
          <w:p w14:paraId="3B7750F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8" w:type="dxa"/>
            <w:gridSpan w:val="3"/>
            <w:vAlign w:val="center"/>
          </w:tcPr>
          <w:p w14:paraId="24DB3CB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21" w:type="dxa"/>
            <w:gridSpan w:val="2"/>
            <w:vAlign w:val="center"/>
          </w:tcPr>
          <w:p w14:paraId="40918BD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3B80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14:paraId="7CE0B5F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4111" w:type="dxa"/>
            <w:gridSpan w:val="4"/>
            <w:vAlign w:val="center"/>
          </w:tcPr>
          <w:p w14:paraId="6998DDC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8" w:type="dxa"/>
            <w:gridSpan w:val="3"/>
            <w:vAlign w:val="center"/>
          </w:tcPr>
          <w:p w14:paraId="58576E4C">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21" w:type="dxa"/>
            <w:gridSpan w:val="2"/>
            <w:vAlign w:val="center"/>
          </w:tcPr>
          <w:p w14:paraId="5E3C2BF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203F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14:paraId="69883F0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4111" w:type="dxa"/>
            <w:gridSpan w:val="4"/>
            <w:vAlign w:val="center"/>
          </w:tcPr>
          <w:p w14:paraId="4E028B9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8" w:type="dxa"/>
            <w:gridSpan w:val="3"/>
            <w:vAlign w:val="center"/>
          </w:tcPr>
          <w:p w14:paraId="3CF8807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21" w:type="dxa"/>
            <w:gridSpan w:val="2"/>
            <w:vAlign w:val="center"/>
          </w:tcPr>
          <w:p w14:paraId="5EF8909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6FB3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14:paraId="0A63A314">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4111" w:type="dxa"/>
            <w:gridSpan w:val="4"/>
            <w:vAlign w:val="center"/>
          </w:tcPr>
          <w:p w14:paraId="455BD17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8" w:type="dxa"/>
            <w:gridSpan w:val="3"/>
            <w:vAlign w:val="center"/>
          </w:tcPr>
          <w:p w14:paraId="757D929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21" w:type="dxa"/>
            <w:gridSpan w:val="2"/>
            <w:vAlign w:val="center"/>
          </w:tcPr>
          <w:p w14:paraId="1377606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1608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14:paraId="55D1A5B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4111" w:type="dxa"/>
            <w:gridSpan w:val="4"/>
            <w:vAlign w:val="center"/>
          </w:tcPr>
          <w:p w14:paraId="7216639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8" w:type="dxa"/>
            <w:gridSpan w:val="3"/>
            <w:vAlign w:val="center"/>
          </w:tcPr>
          <w:p w14:paraId="5C34422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21" w:type="dxa"/>
            <w:gridSpan w:val="2"/>
            <w:vAlign w:val="center"/>
          </w:tcPr>
          <w:p w14:paraId="6A79319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7ADF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14:paraId="2BF5720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4111" w:type="dxa"/>
            <w:gridSpan w:val="4"/>
            <w:vAlign w:val="center"/>
          </w:tcPr>
          <w:p w14:paraId="6D3E058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8" w:type="dxa"/>
            <w:gridSpan w:val="3"/>
            <w:vAlign w:val="center"/>
          </w:tcPr>
          <w:p w14:paraId="46B5D98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21" w:type="dxa"/>
            <w:gridSpan w:val="2"/>
            <w:vAlign w:val="center"/>
          </w:tcPr>
          <w:p w14:paraId="02F78D1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7A9F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14:paraId="41C91DA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4111" w:type="dxa"/>
            <w:gridSpan w:val="4"/>
            <w:vAlign w:val="center"/>
          </w:tcPr>
          <w:p w14:paraId="002A376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8" w:type="dxa"/>
            <w:gridSpan w:val="3"/>
            <w:vAlign w:val="center"/>
          </w:tcPr>
          <w:p w14:paraId="164BF8B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21" w:type="dxa"/>
            <w:gridSpan w:val="2"/>
            <w:vAlign w:val="center"/>
          </w:tcPr>
          <w:p w14:paraId="2A7038B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7B3A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505" w:type="dxa"/>
            <w:vAlign w:val="center"/>
          </w:tcPr>
          <w:p w14:paraId="2D307C3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4111" w:type="dxa"/>
            <w:gridSpan w:val="4"/>
            <w:vAlign w:val="center"/>
          </w:tcPr>
          <w:p w14:paraId="107709C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8" w:type="dxa"/>
            <w:gridSpan w:val="3"/>
            <w:vAlign w:val="center"/>
          </w:tcPr>
          <w:p w14:paraId="10856C3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21" w:type="dxa"/>
            <w:gridSpan w:val="2"/>
            <w:vAlign w:val="center"/>
          </w:tcPr>
          <w:p w14:paraId="75573DF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bl>
    <w:p w14:paraId="6D7518A3">
      <w:pPr>
        <w:pageBreakBefore w:val="0"/>
        <w:tabs>
          <w:tab w:val="left" w:pos="0"/>
        </w:tabs>
        <w:kinsoku/>
        <w:wordWrap/>
        <w:overflowPunct/>
        <w:topLinePunct w:val="0"/>
        <w:autoSpaceDE w:val="0"/>
        <w:autoSpaceDN w:val="0"/>
        <w:adjustRightIn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附：有关资格证明文件复印件</w:t>
      </w:r>
    </w:p>
    <w:p w14:paraId="2469B173">
      <w:pPr>
        <w:pageBreakBefore w:val="0"/>
        <w:tabs>
          <w:tab w:val="left" w:pos="0"/>
        </w:tabs>
        <w:kinsoku/>
        <w:wordWrap/>
        <w:overflowPunct/>
        <w:topLinePunct w:val="0"/>
        <w:autoSpaceDE w:val="0"/>
        <w:autoSpaceDN w:val="0"/>
        <w:adjustRightInd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1DE9AD53">
      <w:pPr>
        <w:pageBreakBefore w:val="0"/>
        <w:kinsoku/>
        <w:wordWrap/>
        <w:overflowPunct/>
        <w:topLinePunct w:val="0"/>
        <w:snapToGrid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 标 人：(盖公章)</w:t>
      </w:r>
    </w:p>
    <w:p w14:paraId="4D38EFB1">
      <w:pPr>
        <w:pageBreakBefore w:val="0"/>
        <w:kinsoku/>
        <w:wordWrap/>
        <w:overflowPunct/>
        <w:topLinePunct w:val="0"/>
        <w:snapToGrid w:val="0"/>
        <w:spacing w:line="240" w:lineRule="auto"/>
        <w:ind w:left="0" w:leftChars="0" w:right="0" w:rightChars="0"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法定代表人（签名或盖章）：</w:t>
      </w:r>
    </w:p>
    <w:p w14:paraId="5BEE958A">
      <w:pPr>
        <w:pageBreakBefore w:val="0"/>
        <w:kinsoku/>
        <w:wordWrap/>
        <w:overflowPunct/>
        <w:topLinePunct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06A61F41">
      <w:pPr>
        <w:pageBreakBefore w:val="0"/>
        <w:kinsoku/>
        <w:wordWrap/>
        <w:overflowPunct/>
        <w:topLinePunct w:val="0"/>
        <w:snapToGrid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p>
    <w:p w14:paraId="6DE4431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b/>
          <w:color w:val="auto"/>
          <w:spacing w:val="20"/>
          <w:sz w:val="24"/>
          <w:highlight w:val="none"/>
        </w:rPr>
      </w:pPr>
      <w:r>
        <w:rPr>
          <w:rFonts w:hint="eastAsia" w:ascii="宋体" w:hAnsi="宋体" w:eastAsia="宋体" w:cs="宋体"/>
          <w:color w:val="auto"/>
          <w:sz w:val="24"/>
          <w:highlight w:val="none"/>
        </w:rPr>
        <w:t>传    真：</w:t>
      </w:r>
    </w:p>
    <w:p w14:paraId="573082C3">
      <w:pPr>
        <w:pStyle w:val="4"/>
        <w:pageBreakBefore w:val="0"/>
        <w:kinsoku/>
        <w:wordWrap/>
        <w:overflowPunct/>
        <w:topLinePunct w:val="0"/>
        <w:spacing w:before="0" w:after="0" w:line="240" w:lineRule="auto"/>
        <w:ind w:left="0" w:leftChars="0" w:right="0" w:rightChars="0" w:firstLine="562" w:firstLineChars="200"/>
        <w:jc w:val="both"/>
        <w:rPr>
          <w:rFonts w:hint="eastAsia" w:ascii="宋体" w:hAnsi="宋体" w:eastAsia="宋体" w:cs="宋体"/>
          <w:color w:val="auto"/>
          <w:szCs w:val="24"/>
          <w:highlight w:val="none"/>
        </w:rPr>
      </w:pPr>
      <w:r>
        <w:rPr>
          <w:rFonts w:hint="eastAsia" w:ascii="宋体" w:hAnsi="宋体" w:eastAsia="宋体" w:cs="宋体"/>
          <w:color w:val="auto"/>
          <w:spacing w:val="20"/>
          <w:szCs w:val="24"/>
          <w:highlight w:val="none"/>
        </w:rPr>
        <w:br w:type="page"/>
      </w:r>
      <w:bookmarkStart w:id="26" w:name="_Toc447181498"/>
      <w:r>
        <w:rPr>
          <w:rFonts w:hint="eastAsia" w:ascii="宋体" w:hAnsi="宋体" w:eastAsia="宋体" w:cs="宋体"/>
          <w:color w:val="auto"/>
          <w:szCs w:val="24"/>
          <w:highlight w:val="none"/>
        </w:rPr>
        <w:t>附件1-5 拟委派组织机构人员一览表</w:t>
      </w:r>
      <w:bookmarkEnd w:id="26"/>
    </w:p>
    <w:tbl>
      <w:tblPr>
        <w:tblStyle w:val="26"/>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766"/>
        <w:gridCol w:w="790"/>
        <w:gridCol w:w="878"/>
        <w:gridCol w:w="818"/>
        <w:gridCol w:w="1479"/>
        <w:gridCol w:w="1203"/>
        <w:gridCol w:w="1900"/>
      </w:tblGrid>
      <w:tr w14:paraId="03BC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12" w:type="dxa"/>
            <w:vAlign w:val="center"/>
          </w:tcPr>
          <w:p w14:paraId="766A3AF1">
            <w:pPr>
              <w:pageBreakBefore w:val="0"/>
              <w:kinsoku/>
              <w:wordWrap/>
              <w:overflowPunct/>
              <w:topLinePunct w:val="0"/>
              <w:spacing w:line="240" w:lineRule="auto"/>
              <w:ind w:right="0" w:right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66" w:type="dxa"/>
            <w:vAlign w:val="center"/>
          </w:tcPr>
          <w:p w14:paraId="52DE1D5B">
            <w:pPr>
              <w:pageBreakBefore w:val="0"/>
              <w:kinsoku/>
              <w:wordWrap/>
              <w:overflowPunct/>
              <w:topLinePunct w:val="0"/>
              <w:spacing w:line="240" w:lineRule="auto"/>
              <w:ind w:right="0" w:right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790" w:type="dxa"/>
            <w:vAlign w:val="center"/>
          </w:tcPr>
          <w:p w14:paraId="2009167B">
            <w:pPr>
              <w:pageBreakBefore w:val="0"/>
              <w:kinsoku/>
              <w:wordWrap/>
              <w:overflowPunct/>
              <w:topLinePunct w:val="0"/>
              <w:spacing w:line="240" w:lineRule="auto"/>
              <w:ind w:right="0" w:right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878" w:type="dxa"/>
            <w:vAlign w:val="center"/>
          </w:tcPr>
          <w:p w14:paraId="0561776A">
            <w:pPr>
              <w:pageBreakBefore w:val="0"/>
              <w:kinsoku/>
              <w:wordWrap/>
              <w:overflowPunct/>
              <w:topLinePunct w:val="0"/>
              <w:spacing w:line="240" w:lineRule="auto"/>
              <w:ind w:right="0" w:right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818" w:type="dxa"/>
            <w:vAlign w:val="center"/>
          </w:tcPr>
          <w:p w14:paraId="2E7DC6ED">
            <w:pPr>
              <w:pageBreakBefore w:val="0"/>
              <w:kinsoku/>
              <w:wordWrap/>
              <w:overflowPunct/>
              <w:topLinePunct w:val="0"/>
              <w:spacing w:line="240" w:lineRule="auto"/>
              <w:ind w:right="0" w:right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学历/专业</w:t>
            </w:r>
          </w:p>
        </w:tc>
        <w:tc>
          <w:tcPr>
            <w:tcW w:w="1479" w:type="dxa"/>
            <w:vAlign w:val="center"/>
          </w:tcPr>
          <w:p w14:paraId="5AB7849E">
            <w:pPr>
              <w:pageBreakBefore w:val="0"/>
              <w:kinsoku/>
              <w:wordWrap/>
              <w:overflowPunct/>
              <w:topLinePunct w:val="0"/>
              <w:spacing w:line="240" w:lineRule="auto"/>
              <w:ind w:right="0" w:right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203" w:type="dxa"/>
            <w:vAlign w:val="center"/>
          </w:tcPr>
          <w:p w14:paraId="546F4277">
            <w:pPr>
              <w:pageBreakBefore w:val="0"/>
              <w:kinsoku/>
              <w:wordWrap/>
              <w:overflowPunct/>
              <w:topLinePunct w:val="0"/>
              <w:spacing w:line="240" w:lineRule="auto"/>
              <w:ind w:right="0" w:right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经验年限</w:t>
            </w:r>
          </w:p>
        </w:tc>
        <w:tc>
          <w:tcPr>
            <w:tcW w:w="1900" w:type="dxa"/>
            <w:vAlign w:val="center"/>
          </w:tcPr>
          <w:p w14:paraId="4D735B20">
            <w:pPr>
              <w:pageBreakBefore w:val="0"/>
              <w:kinsoku/>
              <w:wordWrap/>
              <w:overflowPunct/>
              <w:topLinePunct w:val="0"/>
              <w:spacing w:line="240" w:lineRule="auto"/>
              <w:ind w:right="0" w:right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在本项目担任职务</w:t>
            </w:r>
          </w:p>
        </w:tc>
      </w:tr>
      <w:tr w14:paraId="4EE1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14:paraId="26E7180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66" w:type="dxa"/>
          </w:tcPr>
          <w:p w14:paraId="201AE6E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790" w:type="dxa"/>
          </w:tcPr>
          <w:p w14:paraId="7473CF8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78" w:type="dxa"/>
          </w:tcPr>
          <w:p w14:paraId="1E40D76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18" w:type="dxa"/>
          </w:tcPr>
          <w:p w14:paraId="4709C49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479" w:type="dxa"/>
          </w:tcPr>
          <w:p w14:paraId="5A09858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203" w:type="dxa"/>
          </w:tcPr>
          <w:p w14:paraId="411ABD5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0" w:type="dxa"/>
          </w:tcPr>
          <w:p w14:paraId="174509D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27CC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14:paraId="13F42BB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66" w:type="dxa"/>
          </w:tcPr>
          <w:p w14:paraId="30AB71E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790" w:type="dxa"/>
          </w:tcPr>
          <w:p w14:paraId="2C553F4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78" w:type="dxa"/>
          </w:tcPr>
          <w:p w14:paraId="316D60E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18" w:type="dxa"/>
          </w:tcPr>
          <w:p w14:paraId="79D4434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479" w:type="dxa"/>
          </w:tcPr>
          <w:p w14:paraId="364D352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203" w:type="dxa"/>
          </w:tcPr>
          <w:p w14:paraId="1DBE3634">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0" w:type="dxa"/>
          </w:tcPr>
          <w:p w14:paraId="31CA2CE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0105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14:paraId="7505885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66" w:type="dxa"/>
          </w:tcPr>
          <w:p w14:paraId="302120C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790" w:type="dxa"/>
          </w:tcPr>
          <w:p w14:paraId="6600311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78" w:type="dxa"/>
          </w:tcPr>
          <w:p w14:paraId="662A1CE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18" w:type="dxa"/>
          </w:tcPr>
          <w:p w14:paraId="23AA80C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479" w:type="dxa"/>
          </w:tcPr>
          <w:p w14:paraId="5EC6B7A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203" w:type="dxa"/>
          </w:tcPr>
          <w:p w14:paraId="09A7C8CC">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0" w:type="dxa"/>
          </w:tcPr>
          <w:p w14:paraId="0A735E0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560D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14:paraId="48B8CB7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66" w:type="dxa"/>
          </w:tcPr>
          <w:p w14:paraId="3D227794">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790" w:type="dxa"/>
          </w:tcPr>
          <w:p w14:paraId="26011F6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78" w:type="dxa"/>
          </w:tcPr>
          <w:p w14:paraId="10A8797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18" w:type="dxa"/>
          </w:tcPr>
          <w:p w14:paraId="2593BD8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479" w:type="dxa"/>
          </w:tcPr>
          <w:p w14:paraId="1148426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203" w:type="dxa"/>
          </w:tcPr>
          <w:p w14:paraId="209B9D5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0" w:type="dxa"/>
          </w:tcPr>
          <w:p w14:paraId="7818DA2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4591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14:paraId="13D8F5E4">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66" w:type="dxa"/>
          </w:tcPr>
          <w:p w14:paraId="1207E224">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790" w:type="dxa"/>
          </w:tcPr>
          <w:p w14:paraId="0B6083F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78" w:type="dxa"/>
          </w:tcPr>
          <w:p w14:paraId="43270E7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18" w:type="dxa"/>
          </w:tcPr>
          <w:p w14:paraId="261F929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479" w:type="dxa"/>
          </w:tcPr>
          <w:p w14:paraId="526774D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203" w:type="dxa"/>
          </w:tcPr>
          <w:p w14:paraId="093F550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0" w:type="dxa"/>
          </w:tcPr>
          <w:p w14:paraId="744BC00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2B2B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14:paraId="4F13F27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66" w:type="dxa"/>
          </w:tcPr>
          <w:p w14:paraId="5BAACFA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790" w:type="dxa"/>
          </w:tcPr>
          <w:p w14:paraId="6F26566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78" w:type="dxa"/>
          </w:tcPr>
          <w:p w14:paraId="29CBA15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18" w:type="dxa"/>
          </w:tcPr>
          <w:p w14:paraId="1C84245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479" w:type="dxa"/>
          </w:tcPr>
          <w:p w14:paraId="0B42B6C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203" w:type="dxa"/>
          </w:tcPr>
          <w:p w14:paraId="08EA3D2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0" w:type="dxa"/>
          </w:tcPr>
          <w:p w14:paraId="15B3B5E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093D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14:paraId="2E11351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66" w:type="dxa"/>
          </w:tcPr>
          <w:p w14:paraId="05EE451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790" w:type="dxa"/>
          </w:tcPr>
          <w:p w14:paraId="027E16B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78" w:type="dxa"/>
          </w:tcPr>
          <w:p w14:paraId="5A49D64C">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18" w:type="dxa"/>
          </w:tcPr>
          <w:p w14:paraId="78A46CB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479" w:type="dxa"/>
          </w:tcPr>
          <w:p w14:paraId="781FE4A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203" w:type="dxa"/>
          </w:tcPr>
          <w:p w14:paraId="37A4770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0" w:type="dxa"/>
          </w:tcPr>
          <w:p w14:paraId="24E2C9A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2D97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14:paraId="5CB538F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66" w:type="dxa"/>
          </w:tcPr>
          <w:p w14:paraId="7F047E0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790" w:type="dxa"/>
          </w:tcPr>
          <w:p w14:paraId="0629FFD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78" w:type="dxa"/>
          </w:tcPr>
          <w:p w14:paraId="632F67E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18" w:type="dxa"/>
          </w:tcPr>
          <w:p w14:paraId="3684406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479" w:type="dxa"/>
          </w:tcPr>
          <w:p w14:paraId="6AE8890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203" w:type="dxa"/>
          </w:tcPr>
          <w:p w14:paraId="4EBD2CA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0" w:type="dxa"/>
          </w:tcPr>
          <w:p w14:paraId="2FA3BD6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024D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14:paraId="413061D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66" w:type="dxa"/>
          </w:tcPr>
          <w:p w14:paraId="22E2998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790" w:type="dxa"/>
          </w:tcPr>
          <w:p w14:paraId="3A88CD3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78" w:type="dxa"/>
          </w:tcPr>
          <w:p w14:paraId="36CB391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18" w:type="dxa"/>
          </w:tcPr>
          <w:p w14:paraId="6005748C">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479" w:type="dxa"/>
          </w:tcPr>
          <w:p w14:paraId="38BCCE5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203" w:type="dxa"/>
          </w:tcPr>
          <w:p w14:paraId="46CB9644">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0" w:type="dxa"/>
          </w:tcPr>
          <w:p w14:paraId="733C016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10E4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14:paraId="49A9CC9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66" w:type="dxa"/>
          </w:tcPr>
          <w:p w14:paraId="3493706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790" w:type="dxa"/>
          </w:tcPr>
          <w:p w14:paraId="6853E75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78" w:type="dxa"/>
          </w:tcPr>
          <w:p w14:paraId="280F2CC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18" w:type="dxa"/>
          </w:tcPr>
          <w:p w14:paraId="174DFA4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479" w:type="dxa"/>
          </w:tcPr>
          <w:p w14:paraId="7CC01A2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203" w:type="dxa"/>
          </w:tcPr>
          <w:p w14:paraId="4722A97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0" w:type="dxa"/>
          </w:tcPr>
          <w:p w14:paraId="55052B4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r w14:paraId="6912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dxa"/>
          </w:tcPr>
          <w:p w14:paraId="62D0404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766" w:type="dxa"/>
          </w:tcPr>
          <w:p w14:paraId="52691EE9">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790" w:type="dxa"/>
          </w:tcPr>
          <w:p w14:paraId="56330B9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78" w:type="dxa"/>
          </w:tcPr>
          <w:p w14:paraId="00BE666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818" w:type="dxa"/>
          </w:tcPr>
          <w:p w14:paraId="0E6D1AC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479" w:type="dxa"/>
          </w:tcPr>
          <w:p w14:paraId="71E5838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203" w:type="dxa"/>
          </w:tcPr>
          <w:p w14:paraId="489738B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c>
          <w:tcPr>
            <w:tcW w:w="1900" w:type="dxa"/>
          </w:tcPr>
          <w:p w14:paraId="391ECF5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tc>
      </w:tr>
    </w:tbl>
    <w:p w14:paraId="2A85C15C">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47A0AE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1、本格式仅供参考，投标人可根据实际情况自定。</w:t>
      </w:r>
    </w:p>
    <w:p w14:paraId="2A39DAA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2、投标人必须附上有关个人学历、职称等证明文件（复印件）。</w:t>
      </w:r>
    </w:p>
    <w:p w14:paraId="29356D9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49056050">
      <w:pPr>
        <w:pageBreakBefore w:val="0"/>
        <w:kinsoku/>
        <w:wordWrap/>
        <w:overflowPunct/>
        <w:topLinePunct w:val="0"/>
        <w:snapToGrid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 标 人：(盖公章)</w:t>
      </w:r>
    </w:p>
    <w:p w14:paraId="44A00325">
      <w:pPr>
        <w:pageBreakBefore w:val="0"/>
        <w:kinsoku/>
        <w:wordWrap/>
        <w:overflowPunct/>
        <w:topLinePunct w:val="0"/>
        <w:snapToGrid w:val="0"/>
        <w:spacing w:line="240" w:lineRule="auto"/>
        <w:ind w:left="0" w:leftChars="0" w:right="0" w:rightChars="0"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法定代表人（签名或盖章）：</w:t>
      </w:r>
    </w:p>
    <w:p w14:paraId="1C62EB63">
      <w:pPr>
        <w:pageBreakBefore w:val="0"/>
        <w:kinsoku/>
        <w:wordWrap/>
        <w:overflowPunct/>
        <w:topLinePunct w:val="0"/>
        <w:snapToGrid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期：年月日</w:t>
      </w:r>
    </w:p>
    <w:p w14:paraId="715D3476">
      <w:pPr>
        <w:pageBreakBefore w:val="0"/>
        <w:kinsoku/>
        <w:wordWrap/>
        <w:overflowPunct/>
        <w:topLinePunct w:val="0"/>
        <w:snapToGrid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p>
    <w:p w14:paraId="2A62482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p w14:paraId="75AEE8D8">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1B358EE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3C6EB04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58D39CA8">
      <w:pPr>
        <w:pageBreakBefore w:val="0"/>
        <w:kinsoku/>
        <w:wordWrap/>
        <w:overflowPunct/>
        <w:topLinePunct w:val="0"/>
        <w:spacing w:line="240" w:lineRule="auto"/>
        <w:ind w:left="0" w:leftChars="0" w:right="0" w:rightChars="0" w:firstLine="482" w:firstLineChars="200"/>
        <w:jc w:val="both"/>
        <w:rPr>
          <w:rFonts w:hint="eastAsia" w:ascii="宋体" w:hAnsi="宋体" w:eastAsia="宋体" w:cs="宋体"/>
          <w:b/>
          <w:bCs/>
          <w:color w:val="auto"/>
          <w:sz w:val="24"/>
          <w:highlight w:val="none"/>
        </w:rPr>
      </w:pPr>
    </w:p>
    <w:p w14:paraId="382B24AB">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3AF5554A">
      <w:pPr>
        <w:pageBreakBefore w:val="0"/>
        <w:kinsoku/>
        <w:wordWrap/>
        <w:overflowPunct/>
        <w:topLinePunct w:val="0"/>
        <w:spacing w:line="240" w:lineRule="auto"/>
        <w:ind w:left="0" w:leftChars="0" w:right="0" w:rightChars="0" w:firstLine="482" w:firstLineChars="200"/>
        <w:jc w:val="both"/>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附件1-6质量保证和服务承诺书</w:t>
      </w:r>
    </w:p>
    <w:p w14:paraId="0F44BF04">
      <w:pPr>
        <w:pageBreakBefore w:val="0"/>
        <w:kinsoku/>
        <w:wordWrap/>
        <w:overflowPunct/>
        <w:topLinePunct w:val="0"/>
        <w:spacing w:line="240" w:lineRule="auto"/>
        <w:ind w:left="0" w:leftChars="0" w:right="0" w:rightChars="0" w:firstLine="482" w:firstLineChars="20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质量保证和服务承诺书</w:t>
      </w:r>
    </w:p>
    <w:p w14:paraId="27389E8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致：中国科学技术大学先进技术研究院</w:t>
      </w:r>
    </w:p>
    <w:p w14:paraId="0BEF33B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对于贵方的</w:t>
      </w:r>
      <w:r>
        <w:rPr>
          <w:rFonts w:hint="eastAsia" w:ascii="宋体" w:hAnsi="宋体" w:eastAsia="宋体" w:cs="宋体"/>
          <w:b w:val="0"/>
          <w:bCs/>
          <w:color w:val="auto"/>
          <w:sz w:val="24"/>
          <w:szCs w:val="24"/>
          <w:highlight w:val="none"/>
          <w:lang w:val="en-US" w:eastAsia="zh-CN"/>
        </w:rPr>
        <w:t>中国科学技术大学先进技术研究院</w:t>
      </w:r>
      <w:r>
        <w:rPr>
          <w:rFonts w:hint="eastAsia" w:ascii="宋体" w:hAnsi="宋体" w:cs="宋体"/>
          <w:b w:val="0"/>
          <w:bCs/>
          <w:color w:val="auto"/>
          <w:sz w:val="24"/>
          <w:szCs w:val="24"/>
          <w:highlight w:val="none"/>
          <w:lang w:val="en-US" w:eastAsia="zh-CN"/>
        </w:rPr>
        <w:t>专家楼、人才公寓绿化草坪退化裸露区域补植项目</w:t>
      </w: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2025XYY007</w:t>
      </w:r>
      <w:r>
        <w:rPr>
          <w:rFonts w:hint="eastAsia" w:ascii="宋体" w:hAnsi="宋体" w:eastAsia="宋体" w:cs="宋体"/>
          <w:color w:val="auto"/>
          <w:sz w:val="24"/>
          <w:highlight w:val="none"/>
        </w:rPr>
        <w:t>）竞争性磋商，我方已认真阅读文件的全部内容，并对本次采购项目作出实质性响应，承诺在投标有效期内具有约束力。如有违约行为，将按规定接受处罚，直至追究法律责任。</w:t>
      </w:r>
    </w:p>
    <w:p w14:paraId="29220376">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如我单位中标，我们将严格遵守合同协议条款，不附加任何条件满足全部要求，确保本项目主材、辅材等所有设备材料采购及安装材料从正品采购渠道进行采购，质量过硬、质检合格，并承诺我方施工范围内的所有内容在正常使用周期内，如产生非人为原因损坏或故障，则我司愿承担由此产生的一切损失。</w:t>
      </w:r>
      <w:r>
        <w:rPr>
          <w:rFonts w:hint="eastAsia" w:ascii="宋体" w:hAnsi="宋体" w:cs="宋体"/>
          <w:color w:val="auto"/>
          <w:sz w:val="24"/>
          <w:highlight w:val="none"/>
          <w:lang w:val="en-US" w:eastAsia="zh-CN"/>
        </w:rPr>
        <w:t>绿植养护</w:t>
      </w:r>
      <w:r>
        <w:rPr>
          <w:rFonts w:hint="eastAsia" w:ascii="宋体" w:hAnsi="宋体" w:eastAsia="宋体" w:cs="宋体"/>
          <w:color w:val="auto"/>
          <w:sz w:val="24"/>
          <w:highlight w:val="none"/>
        </w:rPr>
        <w:t>期</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年</w:t>
      </w:r>
    </w:p>
    <w:p w14:paraId="62D82F5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5B8A5B4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报价人名称（盖章）：         </w:t>
      </w:r>
    </w:p>
    <w:p w14:paraId="20BFB3C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09F654C4">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报价代表人（签名）：</w:t>
      </w:r>
    </w:p>
    <w:p w14:paraId="0BFC480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7FC437A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7631BA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317188F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3F1957F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640854A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05596AF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7C2EB6C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77D141A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1674534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707461AD">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1D71028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42D170E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7D3EF40B">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27F6C33C">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2D0C65D0">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3A383EC0">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u w:val="single"/>
        </w:rPr>
      </w:pPr>
    </w:p>
    <w:p w14:paraId="5246F895">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u w:val="single"/>
        </w:rPr>
      </w:pPr>
    </w:p>
    <w:p w14:paraId="2556AB2F">
      <w:pPr>
        <w:rPr>
          <w:rFonts w:hint="eastAsia" w:ascii="宋体" w:hAnsi="宋体" w:eastAsia="宋体" w:cs="宋体"/>
          <w:color w:val="auto"/>
          <w:highlight w:val="none"/>
        </w:rPr>
      </w:pPr>
      <w:bookmarkStart w:id="27" w:name="_Toc26167525"/>
      <w:r>
        <w:rPr>
          <w:rFonts w:hint="eastAsia" w:ascii="宋体" w:hAnsi="宋体" w:eastAsia="宋体" w:cs="宋体"/>
          <w:color w:val="auto"/>
          <w:highlight w:val="none"/>
        </w:rPr>
        <w:br w:type="page"/>
      </w:r>
    </w:p>
    <w:p w14:paraId="61CE473D">
      <w:pPr>
        <w:pStyle w:val="4"/>
        <w:pageBreakBefore w:val="0"/>
        <w:kinsoku/>
        <w:wordWrap/>
        <w:overflowPunct/>
        <w:topLinePunct w:val="0"/>
        <w:spacing w:before="0" w:after="0" w:line="240" w:lineRule="auto"/>
        <w:ind w:left="0" w:leftChars="0" w:right="0" w:rightChars="0" w:firstLine="482"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附件1-7</w:t>
      </w:r>
      <w:r>
        <w:rPr>
          <w:rFonts w:hint="eastAsia" w:ascii="宋体" w:hAnsi="宋体" w:eastAsia="宋体" w:cs="宋体"/>
          <w:color w:val="auto"/>
          <w:szCs w:val="21"/>
          <w:highlight w:val="none"/>
        </w:rPr>
        <w:t>《综合评分表》</w:t>
      </w:r>
      <w:bookmarkEnd w:id="27"/>
    </w:p>
    <w:p w14:paraId="7E319ACA">
      <w:pPr>
        <w:pageBreakBefore w:val="0"/>
        <w:kinsoku/>
        <w:wordWrap/>
        <w:overflowPunct/>
        <w:topLinePunct w:val="0"/>
        <w:spacing w:line="240" w:lineRule="auto"/>
        <w:ind w:left="0" w:leftChars="0" w:right="0" w:rightChars="0" w:firstLine="562" w:firstLineChars="20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中国科学技术大学先进技术研究院</w:t>
      </w:r>
      <w:r>
        <w:rPr>
          <w:rFonts w:hint="eastAsia" w:ascii="宋体" w:hAnsi="宋体" w:cs="宋体"/>
          <w:b/>
          <w:bCs w:val="0"/>
          <w:color w:val="auto"/>
          <w:sz w:val="28"/>
          <w:szCs w:val="28"/>
          <w:highlight w:val="none"/>
          <w:lang w:val="en-US" w:eastAsia="zh-CN"/>
        </w:rPr>
        <w:t>专家楼、人才公寓绿化草坪退化裸露区域补植</w:t>
      </w:r>
      <w:r>
        <w:rPr>
          <w:rFonts w:hint="eastAsia" w:ascii="宋体" w:hAnsi="宋体" w:eastAsia="宋体" w:cs="宋体"/>
          <w:b/>
          <w:bCs w:val="0"/>
          <w:color w:val="auto"/>
          <w:sz w:val="28"/>
          <w:szCs w:val="28"/>
          <w:highlight w:val="none"/>
        </w:rPr>
        <w:t>综合评分表</w:t>
      </w:r>
    </w:p>
    <w:p w14:paraId="72552E86">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p>
    <w:p w14:paraId="5BF2EC32">
      <w:pPr>
        <w:pageBreakBefore w:val="0"/>
        <w:kinsoku/>
        <w:wordWrap/>
        <w:overflowPunct/>
        <w:topLinePunct w:val="0"/>
        <w:spacing w:line="240" w:lineRule="auto"/>
        <w:ind w:left="0" w:leftChars="0" w:right="0" w:rightChars="0" w:firstLine="422" w:firstLineChars="200"/>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投标单位： </w:t>
      </w:r>
    </w:p>
    <w:tbl>
      <w:tblPr>
        <w:tblStyle w:val="26"/>
        <w:tblW w:w="5078" w:type="pct"/>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0"/>
        <w:gridCol w:w="1020"/>
        <w:gridCol w:w="6746"/>
      </w:tblGrid>
      <w:tr w14:paraId="11F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15" w:type="pct"/>
            <w:noWrap w:val="0"/>
            <w:tcMar>
              <w:left w:w="75" w:type="dxa"/>
            </w:tcMar>
            <w:vAlign w:val="center"/>
          </w:tcPr>
          <w:p w14:paraId="2C76365A">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4384" w:type="pct"/>
            <w:gridSpan w:val="2"/>
            <w:noWrap w:val="0"/>
            <w:vAlign w:val="center"/>
          </w:tcPr>
          <w:p w14:paraId="7E885F27">
            <w:pPr>
              <w:pageBreakBefore w:val="0"/>
              <w:kinsoku/>
              <w:wordWrap/>
              <w:overflowPunct/>
              <w:topLinePunct w:val="0"/>
              <w:spacing w:line="240" w:lineRule="auto"/>
              <w:ind w:left="0" w:leftChars="0" w:right="0" w:rightChars="0"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评分标准</w:t>
            </w:r>
          </w:p>
        </w:tc>
      </w:tr>
      <w:tr w14:paraId="1F82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15" w:type="pct"/>
            <w:vMerge w:val="restart"/>
            <w:noWrap w:val="0"/>
            <w:vAlign w:val="center"/>
          </w:tcPr>
          <w:p w14:paraId="4106BE79">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商务部分评分标准</w:t>
            </w:r>
          </w:p>
        </w:tc>
        <w:tc>
          <w:tcPr>
            <w:tcW w:w="576" w:type="pct"/>
            <w:noWrap w:val="0"/>
            <w:tcMar>
              <w:left w:w="75" w:type="dxa"/>
            </w:tcMar>
            <w:vAlign w:val="center"/>
          </w:tcPr>
          <w:p w14:paraId="1E9DA99D">
            <w:pPr>
              <w:pageBreakBefore w:val="0"/>
              <w:kinsoku/>
              <w:wordWrap/>
              <w:overflowPunct/>
              <w:topLinePunct w:val="0"/>
              <w:spacing w:line="240" w:lineRule="auto"/>
              <w:ind w:left="0" w:leftChars="0" w:right="0" w:rightChars="0" w:firstLine="420" w:firstLineChars="200"/>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分数</w:t>
            </w:r>
          </w:p>
        </w:tc>
        <w:tc>
          <w:tcPr>
            <w:tcW w:w="3808" w:type="pct"/>
            <w:noWrap w:val="0"/>
            <w:vAlign w:val="center"/>
          </w:tcPr>
          <w:p w14:paraId="0037F4B4">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p>
        </w:tc>
      </w:tr>
      <w:tr w14:paraId="2FD3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15" w:type="pct"/>
            <w:vMerge w:val="continue"/>
            <w:noWrap w:val="0"/>
            <w:vAlign w:val="center"/>
          </w:tcPr>
          <w:p w14:paraId="368CC068">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p>
        </w:tc>
        <w:tc>
          <w:tcPr>
            <w:tcW w:w="576" w:type="pct"/>
            <w:noWrap w:val="0"/>
            <w:tcMar>
              <w:left w:w="75" w:type="dxa"/>
            </w:tcMar>
            <w:vAlign w:val="center"/>
          </w:tcPr>
          <w:p w14:paraId="505F768D">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投标人业绩</w:t>
            </w:r>
          </w:p>
          <w:p w14:paraId="7FFC8A67">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tc>
        <w:tc>
          <w:tcPr>
            <w:tcW w:w="3808" w:type="pct"/>
            <w:noWrap w:val="0"/>
            <w:vAlign w:val="center"/>
          </w:tcPr>
          <w:p w14:paraId="7A92CBA9">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自20</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年1月1日以来（以合同签订时间为准），投标人具有</w:t>
            </w:r>
            <w:r>
              <w:rPr>
                <w:rFonts w:hint="eastAsia" w:ascii="宋体" w:hAnsi="宋体" w:eastAsia="宋体" w:cs="宋体"/>
                <w:color w:val="auto"/>
                <w:szCs w:val="21"/>
                <w:highlight w:val="none"/>
                <w:lang w:val="en-US" w:eastAsia="zh-CN"/>
              </w:rPr>
              <w:t>单个绿化施工合同金额5万以上(含5万）项目业绩，每提供1个业绩得3分，本项满分15分。</w:t>
            </w:r>
          </w:p>
          <w:p w14:paraId="4C979D19">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注：1）时间以合同签订时间为准，含在施项目业绩。</w:t>
            </w:r>
          </w:p>
          <w:p w14:paraId="39D31568">
            <w:pPr>
              <w:pageBreakBefore w:val="0"/>
              <w:numPr>
                <w:ilvl w:val="0"/>
                <w:numId w:val="3"/>
              </w:numPr>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提供业绩合同扫描件或影印件。若合同中不能体现业绩类别、金额、面积等信息的，须附业主证明等相关证明材料。</w:t>
            </w:r>
          </w:p>
          <w:p w14:paraId="043DE757">
            <w:pPr>
              <w:pageBreakBefore w:val="0"/>
              <w:numPr>
                <w:ilvl w:val="0"/>
                <w:numId w:val="0"/>
              </w:numPr>
              <w:kinsoku/>
              <w:wordWrap/>
              <w:overflowPunct/>
              <w:topLinePunct w:val="0"/>
              <w:spacing w:line="240" w:lineRule="auto"/>
              <w:ind w:leftChars="200" w:right="0" w:rightChars="0"/>
              <w:jc w:val="both"/>
              <w:rPr>
                <w:rFonts w:hint="eastAsia" w:ascii="宋体" w:hAnsi="宋体" w:eastAsia="宋体" w:cs="宋体"/>
                <w:color w:val="auto"/>
                <w:szCs w:val="21"/>
                <w:highlight w:val="none"/>
                <w:lang w:val="en-US" w:eastAsia="zh-CN"/>
              </w:rPr>
            </w:pPr>
          </w:p>
        </w:tc>
      </w:tr>
      <w:tr w14:paraId="17A3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15" w:type="pct"/>
            <w:vMerge w:val="continue"/>
            <w:noWrap w:val="0"/>
            <w:vAlign w:val="center"/>
          </w:tcPr>
          <w:p w14:paraId="5BD08964">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p>
        </w:tc>
        <w:tc>
          <w:tcPr>
            <w:tcW w:w="576" w:type="pct"/>
            <w:noWrap w:val="0"/>
            <w:tcMar>
              <w:left w:w="75" w:type="dxa"/>
            </w:tcMar>
            <w:vAlign w:val="center"/>
          </w:tcPr>
          <w:p w14:paraId="0CDC66DC">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人员配备</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tc>
        <w:tc>
          <w:tcPr>
            <w:tcW w:w="3808" w:type="pct"/>
            <w:noWrap w:val="0"/>
            <w:vAlign w:val="center"/>
          </w:tcPr>
          <w:p w14:paraId="7946A5BA">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1、拟派项目负责人（1人）：</w:t>
            </w:r>
          </w:p>
          <w:p w14:paraId="455BC237">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具有园林（或园林绿化或景观园林）中级工程师证书的得3分；本小项按最高级计一次分，本小项最高得3分。</w:t>
            </w:r>
          </w:p>
          <w:p w14:paraId="77CAEF07">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2、拟配备其他人员中：</w:t>
            </w:r>
          </w:p>
          <w:p w14:paraId="2456C08E">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具有园林或绿化工或花卉工职业资格证书的每增加1人加3分；本小项满分 12分。</w:t>
            </w:r>
          </w:p>
          <w:p w14:paraId="1D4E0479">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注：须提供项目负责人员证书扫描件及近 3 个月内（任意一个月均可）投标人为其缴纳的社保证明，否则不予计分。</w:t>
            </w:r>
          </w:p>
        </w:tc>
      </w:tr>
      <w:tr w14:paraId="71B0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15" w:type="pct"/>
            <w:vMerge w:val="restart"/>
            <w:noWrap w:val="0"/>
            <w:vAlign w:val="center"/>
          </w:tcPr>
          <w:p w14:paraId="0A9D93B4">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技术部分评分标准</w:t>
            </w:r>
          </w:p>
        </w:tc>
        <w:tc>
          <w:tcPr>
            <w:tcW w:w="576" w:type="pct"/>
            <w:noWrap w:val="0"/>
            <w:tcMar>
              <w:left w:w="75" w:type="dxa"/>
            </w:tcMar>
            <w:vAlign w:val="center"/>
          </w:tcPr>
          <w:p w14:paraId="7C6B3343">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组织管理措施</w:t>
            </w:r>
          </w:p>
          <w:p w14:paraId="5F6D62D4">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（10分）</w:t>
            </w:r>
          </w:p>
        </w:tc>
        <w:tc>
          <w:tcPr>
            <w:tcW w:w="3808" w:type="pct"/>
            <w:noWrap w:val="0"/>
            <w:vAlign w:val="center"/>
          </w:tcPr>
          <w:p w14:paraId="180C3FC9">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针对所投合同包所提供的施工工作计划及组织实施方案的完整性、合理性、可行性及针对性情况进行综合评审，</w:t>
            </w:r>
          </w:p>
          <w:p w14:paraId="0710BC44">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优秀的得</w:t>
            </w:r>
            <w:r>
              <w:rPr>
                <w:rFonts w:hint="eastAsia" w:ascii="宋体" w:hAnsi="宋体" w:eastAsia="宋体" w:cs="宋体"/>
                <w:color w:val="auto"/>
                <w:szCs w:val="21"/>
                <w:highlight w:val="none"/>
                <w:lang w:val="en-US" w:eastAsia="zh-CN"/>
              </w:rPr>
              <w:t>8（不含）-10</w:t>
            </w:r>
            <w:r>
              <w:rPr>
                <w:rFonts w:hint="eastAsia" w:ascii="宋体" w:hAnsi="宋体" w:eastAsia="宋体" w:cs="宋体"/>
                <w:color w:val="auto"/>
                <w:szCs w:val="21"/>
                <w:highlight w:val="none"/>
                <w:lang w:val="en-US"/>
              </w:rPr>
              <w:t>分</w:t>
            </w:r>
            <w:r>
              <w:rPr>
                <w:rFonts w:hint="eastAsia" w:ascii="宋体" w:hAnsi="宋体" w:cs="宋体"/>
                <w:color w:val="auto"/>
                <w:szCs w:val="21"/>
                <w:highlight w:val="none"/>
                <w:lang w:val="en-US" w:eastAsia="zh-CN"/>
              </w:rPr>
              <w:t>；</w:t>
            </w:r>
          </w:p>
          <w:p w14:paraId="3E80C541">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良好的得</w:t>
            </w:r>
            <w:r>
              <w:rPr>
                <w:rFonts w:hint="eastAsia" w:ascii="宋体" w:hAnsi="宋体" w:eastAsia="宋体" w:cs="宋体"/>
                <w:color w:val="auto"/>
                <w:szCs w:val="21"/>
                <w:highlight w:val="none"/>
                <w:lang w:val="en-US" w:eastAsia="zh-CN"/>
              </w:rPr>
              <w:t>4（不含）7</w:t>
            </w:r>
            <w:r>
              <w:rPr>
                <w:rFonts w:hint="eastAsia" w:ascii="宋体" w:hAnsi="宋体" w:eastAsia="宋体" w:cs="宋体"/>
                <w:color w:val="auto"/>
                <w:szCs w:val="21"/>
                <w:highlight w:val="none"/>
                <w:lang w:val="en-US"/>
              </w:rPr>
              <w:t>分</w:t>
            </w:r>
            <w:r>
              <w:rPr>
                <w:rFonts w:hint="eastAsia" w:ascii="宋体" w:hAnsi="宋体" w:cs="宋体"/>
                <w:color w:val="auto"/>
                <w:szCs w:val="21"/>
                <w:highlight w:val="none"/>
                <w:lang w:val="en-US" w:eastAsia="zh-CN"/>
              </w:rPr>
              <w:t>；</w:t>
            </w:r>
          </w:p>
          <w:p w14:paraId="15245967">
            <w:pPr>
              <w:pageBreakBefore w:val="0"/>
              <w:kinsoku/>
              <w:wordWrap/>
              <w:overflowPunct/>
              <w:topLinePunct w:val="0"/>
              <w:spacing w:line="240" w:lineRule="auto"/>
              <w:ind w:left="0" w:leftChars="0" w:right="0" w:rightChars="0" w:firstLine="420" w:firstLineChars="200"/>
              <w:jc w:val="both"/>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rPr>
              <w:t>一般的得</w:t>
            </w:r>
            <w:r>
              <w:rPr>
                <w:rFonts w:hint="eastAsia" w:ascii="宋体" w:hAnsi="宋体" w:eastAsia="宋体" w:cs="宋体"/>
                <w:color w:val="auto"/>
                <w:szCs w:val="21"/>
                <w:highlight w:val="none"/>
                <w:lang w:val="en-US" w:eastAsia="zh-CN"/>
              </w:rPr>
              <w:t>1（不含）-3</w:t>
            </w:r>
            <w:r>
              <w:rPr>
                <w:rFonts w:hint="eastAsia" w:ascii="宋体" w:hAnsi="宋体" w:eastAsia="宋体" w:cs="宋体"/>
                <w:color w:val="auto"/>
                <w:szCs w:val="21"/>
                <w:highlight w:val="none"/>
                <w:lang w:val="en-US"/>
              </w:rPr>
              <w:t>分</w:t>
            </w:r>
            <w:r>
              <w:rPr>
                <w:rFonts w:hint="eastAsia" w:ascii="宋体" w:hAnsi="宋体" w:cs="宋体"/>
                <w:color w:val="auto"/>
                <w:szCs w:val="21"/>
                <w:highlight w:val="none"/>
                <w:lang w:val="en-US" w:eastAsia="zh-CN"/>
              </w:rPr>
              <w:t>；</w:t>
            </w:r>
          </w:p>
          <w:p w14:paraId="3F29A76A">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不提供的不得分</w:t>
            </w:r>
            <w:r>
              <w:rPr>
                <w:rFonts w:hint="eastAsia" w:ascii="宋体" w:hAnsi="宋体" w:eastAsia="宋体" w:cs="宋体"/>
                <w:color w:val="auto"/>
                <w:szCs w:val="21"/>
                <w:highlight w:val="none"/>
                <w:lang w:val="en-US"/>
              </w:rPr>
              <w:t>。</w:t>
            </w:r>
          </w:p>
        </w:tc>
      </w:tr>
      <w:tr w14:paraId="2544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15" w:type="pct"/>
            <w:vMerge w:val="continue"/>
            <w:noWrap w:val="0"/>
            <w:vAlign w:val="top"/>
          </w:tcPr>
          <w:p w14:paraId="7552C093">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p>
        </w:tc>
        <w:tc>
          <w:tcPr>
            <w:tcW w:w="576" w:type="pct"/>
            <w:noWrap w:val="0"/>
            <w:vAlign w:val="center"/>
          </w:tcPr>
          <w:p w14:paraId="6688CE39">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安全管理措施</w:t>
            </w:r>
          </w:p>
          <w:p w14:paraId="374EFF39">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（10分）</w:t>
            </w:r>
          </w:p>
        </w:tc>
        <w:tc>
          <w:tcPr>
            <w:tcW w:w="3808" w:type="pct"/>
            <w:noWrap w:val="0"/>
            <w:vAlign w:val="center"/>
          </w:tcPr>
          <w:p w14:paraId="686DDC06">
            <w:pPr>
              <w:pageBreakBefore w:val="0"/>
              <w:kinsoku/>
              <w:wordWrap/>
              <w:overflowPunct/>
              <w:topLinePunct w:val="0"/>
              <w:spacing w:line="240" w:lineRule="auto"/>
              <w:ind w:left="420" w:leftChars="200" w:right="0" w:rightChars="0" w:firstLine="0" w:firstLineChars="0"/>
              <w:jc w:val="both"/>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对制定切实可行的施工作业安全防护以及处置等措施进行综合评审，</w:t>
            </w:r>
            <w:r>
              <w:rPr>
                <w:rFonts w:hint="eastAsia" w:ascii="宋体" w:hAnsi="宋体" w:eastAsia="宋体" w:cs="宋体"/>
                <w:color w:val="auto"/>
                <w:szCs w:val="21"/>
                <w:highlight w:val="none"/>
                <w:lang w:val="en-US"/>
              </w:rPr>
              <w:t>优秀的得</w:t>
            </w:r>
            <w:r>
              <w:rPr>
                <w:rFonts w:hint="eastAsia" w:ascii="宋体" w:hAnsi="宋体" w:eastAsia="宋体" w:cs="宋体"/>
                <w:color w:val="auto"/>
                <w:szCs w:val="21"/>
                <w:highlight w:val="none"/>
                <w:lang w:val="en-US" w:eastAsia="zh-CN"/>
              </w:rPr>
              <w:t>8（不含）-10</w:t>
            </w:r>
            <w:r>
              <w:rPr>
                <w:rFonts w:hint="eastAsia" w:ascii="宋体" w:hAnsi="宋体" w:eastAsia="宋体" w:cs="宋体"/>
                <w:color w:val="auto"/>
                <w:szCs w:val="21"/>
                <w:highlight w:val="none"/>
                <w:lang w:val="en-US"/>
              </w:rPr>
              <w:t>分</w:t>
            </w:r>
            <w:r>
              <w:rPr>
                <w:rFonts w:hint="eastAsia" w:ascii="宋体" w:hAnsi="宋体" w:cs="宋体"/>
                <w:color w:val="auto"/>
                <w:szCs w:val="21"/>
                <w:highlight w:val="none"/>
                <w:lang w:val="en-US" w:eastAsia="zh-CN"/>
              </w:rPr>
              <w:t>；</w:t>
            </w:r>
          </w:p>
          <w:p w14:paraId="3DD4CDDF">
            <w:pPr>
              <w:pageBreakBefore w:val="0"/>
              <w:kinsoku/>
              <w:wordWrap/>
              <w:overflowPunct/>
              <w:topLinePunct w:val="0"/>
              <w:spacing w:line="240" w:lineRule="auto"/>
              <w:ind w:left="0" w:leftChars="0" w:right="0" w:rightChars="0" w:firstLine="420" w:firstLineChars="200"/>
              <w:jc w:val="both"/>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rPr>
              <w:t>良好的得</w:t>
            </w:r>
            <w:r>
              <w:rPr>
                <w:rFonts w:hint="eastAsia" w:ascii="宋体" w:hAnsi="宋体" w:eastAsia="宋体" w:cs="宋体"/>
                <w:color w:val="auto"/>
                <w:szCs w:val="21"/>
                <w:highlight w:val="none"/>
                <w:lang w:val="en-US" w:eastAsia="zh-CN"/>
              </w:rPr>
              <w:t>4（不含）7</w:t>
            </w:r>
            <w:r>
              <w:rPr>
                <w:rFonts w:hint="eastAsia" w:ascii="宋体" w:hAnsi="宋体" w:eastAsia="宋体" w:cs="宋体"/>
                <w:color w:val="auto"/>
                <w:szCs w:val="21"/>
                <w:highlight w:val="none"/>
                <w:lang w:val="en-US"/>
              </w:rPr>
              <w:t>分</w:t>
            </w:r>
            <w:r>
              <w:rPr>
                <w:rFonts w:hint="eastAsia" w:ascii="宋体" w:hAnsi="宋体" w:cs="宋体"/>
                <w:color w:val="auto"/>
                <w:szCs w:val="21"/>
                <w:highlight w:val="none"/>
                <w:lang w:val="en-US" w:eastAsia="zh-CN"/>
              </w:rPr>
              <w:t>；</w:t>
            </w:r>
          </w:p>
          <w:p w14:paraId="63547AAF">
            <w:pPr>
              <w:pageBreakBefore w:val="0"/>
              <w:kinsoku/>
              <w:wordWrap/>
              <w:overflowPunct/>
              <w:topLinePunct w:val="0"/>
              <w:spacing w:line="240" w:lineRule="auto"/>
              <w:ind w:left="0" w:leftChars="0" w:right="0" w:rightChars="0" w:firstLine="420" w:firstLineChars="200"/>
              <w:jc w:val="both"/>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rPr>
              <w:t>一般的得</w:t>
            </w:r>
            <w:r>
              <w:rPr>
                <w:rFonts w:hint="eastAsia" w:ascii="宋体" w:hAnsi="宋体" w:eastAsia="宋体" w:cs="宋体"/>
                <w:color w:val="auto"/>
                <w:szCs w:val="21"/>
                <w:highlight w:val="none"/>
                <w:lang w:val="en-US" w:eastAsia="zh-CN"/>
              </w:rPr>
              <w:t>1（不含）-3</w:t>
            </w:r>
            <w:r>
              <w:rPr>
                <w:rFonts w:hint="eastAsia" w:ascii="宋体" w:hAnsi="宋体" w:eastAsia="宋体" w:cs="宋体"/>
                <w:color w:val="auto"/>
                <w:szCs w:val="21"/>
                <w:highlight w:val="none"/>
                <w:lang w:val="en-US"/>
              </w:rPr>
              <w:t>分</w:t>
            </w:r>
            <w:r>
              <w:rPr>
                <w:rFonts w:hint="eastAsia" w:ascii="宋体" w:hAnsi="宋体" w:cs="宋体"/>
                <w:color w:val="auto"/>
                <w:szCs w:val="21"/>
                <w:highlight w:val="none"/>
                <w:lang w:val="en-US" w:eastAsia="zh-CN"/>
              </w:rPr>
              <w:t>；</w:t>
            </w:r>
          </w:p>
          <w:p w14:paraId="433DCBDF">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不提供的不得分</w:t>
            </w:r>
            <w:r>
              <w:rPr>
                <w:rFonts w:hint="eastAsia" w:ascii="宋体" w:hAnsi="宋体" w:eastAsia="宋体" w:cs="宋体"/>
                <w:color w:val="auto"/>
                <w:szCs w:val="21"/>
                <w:highlight w:val="none"/>
                <w:lang w:val="en-US"/>
              </w:rPr>
              <w:t>。</w:t>
            </w:r>
          </w:p>
        </w:tc>
      </w:tr>
      <w:tr w14:paraId="60DC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15" w:type="pct"/>
            <w:vMerge w:val="continue"/>
            <w:noWrap w:val="0"/>
            <w:vAlign w:val="top"/>
          </w:tcPr>
          <w:p w14:paraId="7886586F">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p>
        </w:tc>
        <w:tc>
          <w:tcPr>
            <w:tcW w:w="576" w:type="pct"/>
            <w:noWrap w:val="0"/>
            <w:vAlign w:val="center"/>
          </w:tcPr>
          <w:p w14:paraId="1C92AA57">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质量管理措施</w:t>
            </w:r>
          </w:p>
          <w:p w14:paraId="5E9B2039">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（10分）</w:t>
            </w:r>
          </w:p>
        </w:tc>
        <w:tc>
          <w:tcPr>
            <w:tcW w:w="3808" w:type="pct"/>
            <w:noWrap w:val="0"/>
            <w:vAlign w:val="center"/>
          </w:tcPr>
          <w:p w14:paraId="5338B58C">
            <w:pPr>
              <w:pageBreakBefore w:val="0"/>
              <w:kinsoku/>
              <w:wordWrap/>
              <w:overflowPunct/>
              <w:topLinePunct w:val="0"/>
              <w:spacing w:line="240" w:lineRule="auto"/>
              <w:ind w:left="420" w:leftChars="200" w:right="0" w:rightChars="0" w:firstLine="0" w:firstLineChars="0"/>
              <w:jc w:val="both"/>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施工管理质量控制措施合理性、可行性及针对性情况进行综合评审，</w:t>
            </w:r>
            <w:r>
              <w:rPr>
                <w:rFonts w:hint="eastAsia" w:ascii="宋体" w:hAnsi="宋体" w:eastAsia="宋体" w:cs="宋体"/>
                <w:color w:val="auto"/>
                <w:szCs w:val="21"/>
                <w:highlight w:val="none"/>
                <w:lang w:val="en-US"/>
              </w:rPr>
              <w:t>优秀的得</w:t>
            </w:r>
            <w:r>
              <w:rPr>
                <w:rFonts w:hint="eastAsia" w:ascii="宋体" w:hAnsi="宋体" w:eastAsia="宋体" w:cs="宋体"/>
                <w:color w:val="auto"/>
                <w:szCs w:val="21"/>
                <w:highlight w:val="none"/>
                <w:lang w:val="en-US" w:eastAsia="zh-CN"/>
              </w:rPr>
              <w:t>8（不含）-10</w:t>
            </w:r>
            <w:r>
              <w:rPr>
                <w:rFonts w:hint="eastAsia" w:ascii="宋体" w:hAnsi="宋体" w:eastAsia="宋体" w:cs="宋体"/>
                <w:color w:val="auto"/>
                <w:szCs w:val="21"/>
                <w:highlight w:val="none"/>
                <w:lang w:val="en-US"/>
              </w:rPr>
              <w:t>分</w:t>
            </w:r>
            <w:r>
              <w:rPr>
                <w:rFonts w:hint="eastAsia" w:ascii="宋体" w:hAnsi="宋体" w:cs="宋体"/>
                <w:color w:val="auto"/>
                <w:szCs w:val="21"/>
                <w:highlight w:val="none"/>
                <w:lang w:val="en-US" w:eastAsia="zh-CN"/>
              </w:rPr>
              <w:t>；</w:t>
            </w:r>
          </w:p>
          <w:p w14:paraId="4ECC7AD3">
            <w:pPr>
              <w:pageBreakBefore w:val="0"/>
              <w:kinsoku/>
              <w:wordWrap/>
              <w:overflowPunct/>
              <w:topLinePunct w:val="0"/>
              <w:spacing w:line="240" w:lineRule="auto"/>
              <w:ind w:left="0" w:leftChars="0" w:right="0" w:rightChars="0" w:firstLine="420" w:firstLineChars="200"/>
              <w:jc w:val="both"/>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rPr>
              <w:t>良好的得</w:t>
            </w:r>
            <w:r>
              <w:rPr>
                <w:rFonts w:hint="eastAsia" w:ascii="宋体" w:hAnsi="宋体" w:eastAsia="宋体" w:cs="宋体"/>
                <w:color w:val="auto"/>
                <w:szCs w:val="21"/>
                <w:highlight w:val="none"/>
                <w:lang w:val="en-US" w:eastAsia="zh-CN"/>
              </w:rPr>
              <w:t>4（不含）7</w:t>
            </w:r>
            <w:r>
              <w:rPr>
                <w:rFonts w:hint="eastAsia" w:ascii="宋体" w:hAnsi="宋体" w:eastAsia="宋体" w:cs="宋体"/>
                <w:color w:val="auto"/>
                <w:szCs w:val="21"/>
                <w:highlight w:val="none"/>
                <w:lang w:val="en-US"/>
              </w:rPr>
              <w:t>分</w:t>
            </w:r>
            <w:r>
              <w:rPr>
                <w:rFonts w:hint="eastAsia" w:ascii="宋体" w:hAnsi="宋体" w:cs="宋体"/>
                <w:color w:val="auto"/>
                <w:szCs w:val="21"/>
                <w:highlight w:val="none"/>
                <w:lang w:val="en-US" w:eastAsia="zh-CN"/>
              </w:rPr>
              <w:t>；</w:t>
            </w:r>
          </w:p>
          <w:p w14:paraId="65F139BD">
            <w:pPr>
              <w:pageBreakBefore w:val="0"/>
              <w:kinsoku/>
              <w:wordWrap/>
              <w:overflowPunct/>
              <w:topLinePunct w:val="0"/>
              <w:spacing w:line="240" w:lineRule="auto"/>
              <w:ind w:left="0" w:leftChars="0" w:right="0" w:rightChars="0" w:firstLine="420" w:firstLineChars="200"/>
              <w:jc w:val="both"/>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rPr>
              <w:t>一般的得</w:t>
            </w:r>
            <w:r>
              <w:rPr>
                <w:rFonts w:hint="eastAsia" w:ascii="宋体" w:hAnsi="宋体" w:eastAsia="宋体" w:cs="宋体"/>
                <w:color w:val="auto"/>
                <w:szCs w:val="21"/>
                <w:highlight w:val="none"/>
                <w:lang w:val="en-US" w:eastAsia="zh-CN"/>
              </w:rPr>
              <w:t>1（不含）-3</w:t>
            </w:r>
            <w:r>
              <w:rPr>
                <w:rFonts w:hint="eastAsia" w:ascii="宋体" w:hAnsi="宋体" w:eastAsia="宋体" w:cs="宋体"/>
                <w:color w:val="auto"/>
                <w:szCs w:val="21"/>
                <w:highlight w:val="none"/>
                <w:lang w:val="en-US"/>
              </w:rPr>
              <w:t>分</w:t>
            </w:r>
            <w:r>
              <w:rPr>
                <w:rFonts w:hint="eastAsia" w:ascii="宋体" w:hAnsi="宋体" w:cs="宋体"/>
                <w:color w:val="auto"/>
                <w:szCs w:val="21"/>
                <w:highlight w:val="none"/>
                <w:lang w:val="en-US" w:eastAsia="zh-CN"/>
              </w:rPr>
              <w:t>；</w:t>
            </w:r>
          </w:p>
          <w:p w14:paraId="5F70C838">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不提供的不得分。</w:t>
            </w:r>
          </w:p>
        </w:tc>
      </w:tr>
      <w:tr w14:paraId="765B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15" w:type="pct"/>
            <w:noWrap w:val="0"/>
            <w:vAlign w:val="center"/>
          </w:tcPr>
          <w:p w14:paraId="0C7A91B5">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报价部分评分标准</w:t>
            </w:r>
          </w:p>
        </w:tc>
        <w:tc>
          <w:tcPr>
            <w:tcW w:w="576" w:type="pct"/>
            <w:noWrap w:val="0"/>
            <w:vAlign w:val="center"/>
          </w:tcPr>
          <w:p w14:paraId="58F9B4C1">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40分</w:t>
            </w:r>
            <w:r>
              <w:rPr>
                <w:rFonts w:hint="eastAsia" w:ascii="宋体" w:hAnsi="宋体" w:eastAsia="宋体" w:cs="宋体"/>
                <w:color w:val="auto"/>
                <w:szCs w:val="21"/>
                <w:highlight w:val="none"/>
                <w:lang w:eastAsia="zh-CN"/>
              </w:rPr>
              <w:t>）</w:t>
            </w:r>
          </w:p>
        </w:tc>
        <w:tc>
          <w:tcPr>
            <w:tcW w:w="3808" w:type="pct"/>
            <w:noWrap w:val="0"/>
            <w:vAlign w:val="center"/>
          </w:tcPr>
          <w:p w14:paraId="6DE686C1">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（1）有效投标报价：</w:t>
            </w:r>
          </w:p>
          <w:p w14:paraId="0D47ED6C">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通过形式评审、资格评审、响应性评审的投标人投标报价为有效投标报价。有效投标报价参与评标基准值及报价部分得分的计算。</w:t>
            </w:r>
          </w:p>
          <w:p w14:paraId="064CD038">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（2）评标基准价：</w:t>
            </w:r>
          </w:p>
          <w:p w14:paraId="2B22CD43">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取所有有效投标报价的算术平均值为评标基准价</w:t>
            </w:r>
          </w:p>
          <w:p w14:paraId="41CEBBFF">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以各有效投标报价与评标基准价相比，计算出偏离值P；</w:t>
            </w:r>
          </w:p>
          <w:p w14:paraId="5C1A5367">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P＝</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EQ \F(投标报价-基准价,基准价) </w:instrText>
            </w:r>
            <w:r>
              <w:rPr>
                <w:rFonts w:hint="eastAsia" w:ascii="宋体" w:hAnsi="宋体" w:eastAsia="宋体" w:cs="宋体"/>
                <w:color w:val="auto"/>
                <w:szCs w:val="21"/>
                <w:highlight w:val="none"/>
              </w:rPr>
              <w:fldChar w:fldCharType="end"/>
            </w:r>
          </w:p>
          <w:p w14:paraId="45296572">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（3)计算投标报价得分：</w:t>
            </w:r>
          </w:p>
          <w:p w14:paraId="445204F6">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投标人的投标总报价得分按以下方法计算，不足1%部分按直线插入法同比率计算得分（四舍五入保留两位小数）：</w:t>
            </w:r>
          </w:p>
          <w:p w14:paraId="305B968D">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当P≥0时，投标人的投标总报价得分A=</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0-|P|×</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lang w:val="en-US" w:eastAsia="zh-CN"/>
              </w:rPr>
              <w:t>0.5</w:t>
            </w:r>
          </w:p>
          <w:p w14:paraId="4DB1382B">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当P＜0时，投标人的投标总报价得分A=</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0-|P|×</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3</w:t>
            </w:r>
          </w:p>
          <w:p w14:paraId="59190060">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ar-SA"/>
              </w:rPr>
              <w:t>当评标价得分为负时，均按0分计算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得分取小数点后两位。</w:t>
            </w:r>
          </w:p>
          <w:p w14:paraId="5DF0DC7C">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E2B131B">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（1）未通过形式评审、资格评审、响应性评审的投标人投标报价不列入评标基准价计算。</w:t>
            </w:r>
          </w:p>
          <w:p w14:paraId="0215CFFE">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（2）在评审过程中，评委会发现投标人的报价或者某些分项报价明显不合理或者低于成本，有可能影响</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质量和不能诚信履约的，评标委员会应当要求该投标人作出书面说明并提供相关证明材料。该投标人不能合理说明或不能提供相关证明材料的，视作该投标为无效投标。</w:t>
            </w:r>
          </w:p>
        </w:tc>
      </w:tr>
    </w:tbl>
    <w:p w14:paraId="207C849D">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szCs w:val="21"/>
          <w:highlight w:val="none"/>
        </w:rPr>
      </w:pPr>
    </w:p>
    <w:p w14:paraId="287D3FEC">
      <w:pPr>
        <w:pageBreakBefore w:val="0"/>
        <w:kinsoku/>
        <w:wordWrap/>
        <w:overflowPunct/>
        <w:topLinePunct w:val="0"/>
        <w:spacing w:line="240" w:lineRule="auto"/>
        <w:ind w:left="0" w:leftChars="0" w:right="0" w:rightChars="0" w:firstLine="422" w:firstLineChars="200"/>
        <w:jc w:val="both"/>
        <w:rPr>
          <w:rFonts w:hint="eastAsia" w:ascii="宋体" w:hAnsi="宋体" w:eastAsia="宋体" w:cs="宋体"/>
          <w:b/>
          <w:color w:val="auto"/>
          <w:kern w:val="1"/>
          <w:szCs w:val="24"/>
          <w:highlight w:val="none"/>
          <w:lang w:eastAsia="ar-SA"/>
        </w:rPr>
      </w:pPr>
    </w:p>
    <w:p w14:paraId="11E23A07">
      <w:pPr>
        <w:pageBreakBefore w:val="0"/>
        <w:kinsoku/>
        <w:wordWrap/>
        <w:overflowPunct/>
        <w:topLinePunct w:val="0"/>
        <w:spacing w:line="240" w:lineRule="auto"/>
        <w:ind w:left="0" w:leftChars="0" w:right="0" w:rightChars="0" w:firstLine="422" w:firstLineChars="200"/>
        <w:jc w:val="both"/>
        <w:rPr>
          <w:rFonts w:hint="eastAsia" w:ascii="宋体" w:hAnsi="宋体" w:eastAsia="宋体" w:cs="宋体"/>
          <w:b/>
          <w:color w:val="auto"/>
          <w:kern w:val="1"/>
          <w:szCs w:val="24"/>
          <w:highlight w:val="none"/>
          <w:lang w:eastAsia="ar-SA"/>
        </w:rPr>
      </w:pPr>
    </w:p>
    <w:p w14:paraId="48E0F2D0">
      <w:pPr>
        <w:pageBreakBefore w:val="0"/>
        <w:kinsoku/>
        <w:wordWrap/>
        <w:overflowPunct/>
        <w:topLinePunct w:val="0"/>
        <w:spacing w:line="240" w:lineRule="auto"/>
        <w:ind w:left="0" w:leftChars="0" w:right="0" w:rightChars="0" w:firstLine="422" w:firstLineChars="200"/>
        <w:jc w:val="both"/>
        <w:rPr>
          <w:rFonts w:hint="eastAsia" w:ascii="宋体" w:hAnsi="宋体" w:eastAsia="宋体" w:cs="宋体"/>
          <w:b/>
          <w:color w:val="auto"/>
          <w:kern w:val="1"/>
          <w:szCs w:val="24"/>
          <w:highlight w:val="none"/>
          <w:lang w:eastAsia="ar-SA"/>
        </w:rPr>
      </w:pPr>
      <w:r>
        <w:rPr>
          <w:rFonts w:hint="eastAsia" w:ascii="宋体" w:hAnsi="宋体" w:eastAsia="宋体" w:cs="宋体"/>
          <w:b/>
          <w:color w:val="auto"/>
          <w:kern w:val="1"/>
          <w:szCs w:val="24"/>
          <w:highlight w:val="none"/>
          <w:lang w:eastAsia="ar-SA"/>
        </w:rPr>
        <w:t xml:space="preserve"> 注：以上涉及资质、资格、证书、证明材料等资料的均须提供</w:t>
      </w:r>
      <w:r>
        <w:rPr>
          <w:rFonts w:hint="eastAsia" w:ascii="宋体" w:hAnsi="宋体" w:eastAsia="宋体" w:cs="宋体"/>
          <w:b/>
          <w:color w:val="auto"/>
          <w:kern w:val="1"/>
          <w:szCs w:val="24"/>
          <w:highlight w:val="none"/>
        </w:rPr>
        <w:t>原件扫描</w:t>
      </w:r>
      <w:r>
        <w:rPr>
          <w:rFonts w:hint="eastAsia" w:ascii="宋体" w:hAnsi="宋体" w:eastAsia="宋体" w:cs="宋体"/>
          <w:b/>
          <w:color w:val="auto"/>
          <w:kern w:val="1"/>
          <w:szCs w:val="24"/>
          <w:highlight w:val="none"/>
          <w:lang w:eastAsia="ar-SA"/>
        </w:rPr>
        <w:t>件</w:t>
      </w:r>
      <w:r>
        <w:rPr>
          <w:rFonts w:hint="eastAsia" w:ascii="宋体" w:hAnsi="宋体" w:eastAsia="宋体" w:cs="宋体"/>
          <w:b/>
          <w:color w:val="auto"/>
          <w:kern w:val="1"/>
          <w:szCs w:val="24"/>
          <w:highlight w:val="none"/>
        </w:rPr>
        <w:t>（清晰可辨，否则造成评审困难，责任由投标人自行承担）</w:t>
      </w:r>
      <w:r>
        <w:rPr>
          <w:rFonts w:hint="eastAsia" w:ascii="宋体" w:hAnsi="宋体" w:eastAsia="宋体" w:cs="宋体"/>
          <w:b/>
          <w:color w:val="auto"/>
          <w:kern w:val="1"/>
          <w:szCs w:val="24"/>
          <w:highlight w:val="none"/>
          <w:lang w:eastAsia="ar-SA"/>
        </w:rPr>
        <w:t>。</w:t>
      </w:r>
    </w:p>
    <w:p w14:paraId="0EE76901">
      <w:pPr>
        <w:pStyle w:val="8"/>
        <w:pageBreakBefore w:val="0"/>
        <w:kinsoku/>
        <w:wordWrap/>
        <w:overflowPunct/>
        <w:topLinePunct w:val="0"/>
        <w:spacing w:after="0" w:line="240" w:lineRule="auto"/>
        <w:ind w:left="0" w:leftChars="0" w:right="0" w:rightChars="0" w:firstLine="420" w:firstLineChars="200"/>
        <w:jc w:val="both"/>
        <w:rPr>
          <w:rFonts w:hint="eastAsia" w:ascii="宋体" w:hAnsi="宋体" w:eastAsia="宋体" w:cs="宋体"/>
          <w:color w:val="auto"/>
          <w:highlight w:val="none"/>
        </w:rPr>
      </w:pPr>
    </w:p>
    <w:p w14:paraId="61A0198A">
      <w:pPr>
        <w:pageBreakBefore w:val="0"/>
        <w:kinsoku/>
        <w:wordWrap/>
        <w:overflowPunct/>
        <w:topLinePunct w:val="0"/>
        <w:spacing w:line="240" w:lineRule="auto"/>
        <w:ind w:left="0" w:leftChars="0" w:right="0" w:rightChars="0" w:firstLine="482" w:firstLineChars="200"/>
        <w:jc w:val="both"/>
        <w:rPr>
          <w:rFonts w:hint="eastAsia" w:ascii="宋体" w:hAnsi="宋体" w:eastAsia="宋体" w:cs="宋体"/>
          <w:color w:val="auto"/>
          <w:sz w:val="24"/>
          <w:highlight w:val="none"/>
        </w:rPr>
      </w:pPr>
      <w:r>
        <w:rPr>
          <w:rFonts w:hint="eastAsia" w:ascii="宋体" w:hAnsi="宋体" w:eastAsia="宋体" w:cs="宋体"/>
          <w:b/>
          <w:color w:val="auto"/>
          <w:sz w:val="24"/>
          <w:szCs w:val="21"/>
          <w:highlight w:val="none"/>
        </w:rPr>
        <w:t>该投标单位的最终得分统计：</w:t>
      </w:r>
    </w:p>
    <w:tbl>
      <w:tblPr>
        <w:tblStyle w:val="27"/>
        <w:tblW w:w="3514" w:type="pct"/>
        <w:tblInd w:w="3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4"/>
        <w:gridCol w:w="1906"/>
        <w:gridCol w:w="2115"/>
      </w:tblGrid>
      <w:tr w14:paraId="74142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1770" w:type="pct"/>
          </w:tcPr>
          <w:p w14:paraId="27C094F2">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价格因素分F1</w:t>
            </w:r>
          </w:p>
          <w:p w14:paraId="0DFF72AF">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rPr>
              <w:t>%）</w:t>
            </w:r>
          </w:p>
        </w:tc>
        <w:tc>
          <w:tcPr>
            <w:tcW w:w="1530" w:type="pct"/>
          </w:tcPr>
          <w:p w14:paraId="0F6718A9">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商务技术资信</w:t>
            </w:r>
            <w:r>
              <w:rPr>
                <w:rFonts w:hint="eastAsia" w:ascii="宋体" w:hAnsi="宋体" w:eastAsia="宋体" w:cs="宋体"/>
                <w:color w:val="auto"/>
                <w:szCs w:val="21"/>
                <w:highlight w:val="none"/>
              </w:rPr>
              <w:t xml:space="preserve"> F2</w:t>
            </w:r>
          </w:p>
          <w:p w14:paraId="41077693">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p>
        </w:tc>
        <w:tc>
          <w:tcPr>
            <w:tcW w:w="1698" w:type="pct"/>
          </w:tcPr>
          <w:p w14:paraId="1C530F8E">
            <w:pPr>
              <w:pageBreakBefore w:val="0"/>
              <w:kinsoku/>
              <w:wordWrap/>
              <w:overflowPunct/>
              <w:topLinePunct w:val="0"/>
              <w:spacing w:line="240" w:lineRule="auto"/>
              <w:ind w:right="0" w:right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最终得分： </w:t>
            </w:r>
          </w:p>
          <w:p w14:paraId="63F736E8">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F1+F2</w:t>
            </w:r>
          </w:p>
        </w:tc>
      </w:tr>
      <w:tr w14:paraId="2A5BC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1770" w:type="pct"/>
          </w:tcPr>
          <w:p w14:paraId="396FE2FF">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highlight w:val="none"/>
              </w:rPr>
            </w:pPr>
          </w:p>
        </w:tc>
        <w:tc>
          <w:tcPr>
            <w:tcW w:w="1530" w:type="pct"/>
          </w:tcPr>
          <w:p w14:paraId="3F08B85B">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highlight w:val="none"/>
              </w:rPr>
            </w:pPr>
          </w:p>
        </w:tc>
        <w:tc>
          <w:tcPr>
            <w:tcW w:w="1698" w:type="pct"/>
          </w:tcPr>
          <w:p w14:paraId="5EE93DCB">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highlight w:val="none"/>
              </w:rPr>
            </w:pPr>
          </w:p>
        </w:tc>
      </w:tr>
    </w:tbl>
    <w:p w14:paraId="4D59D193">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highlight w:val="none"/>
        </w:rPr>
      </w:pPr>
    </w:p>
    <w:p w14:paraId="7AFFFF6E">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highlight w:val="none"/>
        </w:rPr>
      </w:pPr>
    </w:p>
    <w:p w14:paraId="2A1B463C">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highlight w:val="none"/>
        </w:rPr>
      </w:pPr>
    </w:p>
    <w:p w14:paraId="1C91E8B6">
      <w:pPr>
        <w:pageBreakBefore w:val="0"/>
        <w:kinsoku/>
        <w:wordWrap/>
        <w:overflowPunct/>
        <w:topLinePunct w:val="0"/>
        <w:spacing w:line="240" w:lineRule="auto"/>
        <w:ind w:left="0" w:leftChars="0" w:right="0" w:rightChars="0" w:firstLine="420" w:firstLineChars="200"/>
        <w:jc w:val="both"/>
        <w:rPr>
          <w:rFonts w:hint="eastAsia" w:ascii="宋体" w:hAnsi="宋体" w:eastAsia="宋体" w:cs="宋体"/>
          <w:color w:val="auto"/>
          <w:highlight w:val="none"/>
        </w:rPr>
      </w:pPr>
    </w:p>
    <w:p w14:paraId="45B7D193">
      <w:pPr>
        <w:pageBreakBefore w:val="0"/>
        <w:kinsoku/>
        <w:wordWrap/>
        <w:overflowPunct/>
        <w:topLinePunct w:val="0"/>
        <w:spacing w:line="240" w:lineRule="auto"/>
        <w:ind w:left="0" w:leftChars="0" w:right="0" w:rightChars="0" w:firstLine="600" w:firstLineChars="200"/>
        <w:jc w:val="both"/>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专家签字:         </w:t>
      </w:r>
    </w:p>
    <w:p w14:paraId="77E933FA">
      <w:pPr>
        <w:pStyle w:val="25"/>
        <w:pageBreakBefore w:val="0"/>
        <w:kinsoku/>
        <w:wordWrap/>
        <w:overflowPunct/>
        <w:topLinePunct w:val="0"/>
        <w:spacing w:line="240" w:lineRule="auto"/>
        <w:ind w:left="0" w:leftChars="0" w:right="0" w:rightChars="0" w:firstLine="560" w:firstLineChars="200"/>
        <w:jc w:val="both"/>
        <w:rPr>
          <w:rFonts w:hint="eastAsia" w:ascii="宋体" w:hAnsi="宋体" w:eastAsia="宋体" w:cs="宋体"/>
          <w:color w:val="auto"/>
          <w:highlight w:val="none"/>
        </w:rPr>
      </w:pPr>
    </w:p>
    <w:p w14:paraId="0C2C4A62">
      <w:pPr>
        <w:pageBreakBefore w:val="0"/>
        <w:kinsoku/>
        <w:wordWrap/>
        <w:overflowPunct/>
        <w:topLinePunct w:val="0"/>
        <w:spacing w:line="240" w:lineRule="auto"/>
        <w:ind w:left="0" w:leftChars="0" w:right="0" w:rightChars="0"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   月    日</w:t>
      </w:r>
    </w:p>
    <w:p w14:paraId="683DDAA3">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u w:val="single"/>
        </w:rPr>
      </w:pPr>
    </w:p>
    <w:p w14:paraId="4887ADED">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u w:val="single"/>
        </w:rPr>
      </w:pPr>
    </w:p>
    <w:p w14:paraId="6A3D7513">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u w:val="single"/>
        </w:rPr>
      </w:pPr>
    </w:p>
    <w:p w14:paraId="0E280AC6">
      <w:pPr>
        <w:pStyle w:val="25"/>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szCs w:val="24"/>
          <w:highlight w:val="none"/>
          <w:u w:val="single"/>
        </w:rPr>
      </w:pPr>
    </w:p>
    <w:sectPr>
      <w:pgSz w:w="12240" w:h="15840"/>
      <w:pgMar w:top="1276"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Noto Sans Mono CJK JP Regular">
    <w:altName w:val="Courier New"/>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A67D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8B9C1">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F58B9C1">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p w14:paraId="0148CBCE">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05F33">
    <w:pPr>
      <w:pStyle w:val="16"/>
      <w:framePr w:wrap="around" w:vAnchor="text" w:hAnchor="margin" w:xAlign="right" w:y="1"/>
      <w:rPr>
        <w:rStyle w:val="29"/>
      </w:rPr>
    </w:pPr>
    <w:r>
      <w:fldChar w:fldCharType="begin"/>
    </w:r>
    <w:r>
      <w:rPr>
        <w:rStyle w:val="29"/>
      </w:rPr>
      <w:instrText xml:space="preserve">PAGE  </w:instrText>
    </w:r>
    <w:r>
      <w:fldChar w:fldCharType="end"/>
    </w:r>
  </w:p>
  <w:p w14:paraId="200EB6FF">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39B73">
    <w:pPr>
      <w:pStyle w:val="17"/>
      <w:tabs>
        <w:tab w:val="center" w:pos="4320"/>
        <w:tab w:val="right" w:pos="8640"/>
        <w:tab w:val="clear" w:pos="4153"/>
        <w:tab w:val="clear" w:pos="8306"/>
      </w:tabs>
      <w:rPr>
        <w:b/>
      </w:rPr>
    </w:pPr>
    <w:r>
      <w:rPr>
        <w:rFonts w:eastAsia="PMingLiU"/>
        <w:b/>
        <w:lang w:eastAsia="zh-TW"/>
      </w:rPr>
      <w:tab/>
    </w:r>
  </w:p>
  <w:p w14:paraId="78A7C5AB">
    <w:pPr>
      <w:pStyle w:val="17"/>
      <w:tabs>
        <w:tab w:val="center" w:pos="4320"/>
        <w:tab w:val="right" w:pos="8640"/>
        <w:tab w:val="clear" w:pos="4153"/>
        <w:tab w:val="clear" w:pos="8306"/>
      </w:tabs>
    </w:pPr>
    <w:r>
      <w:rPr>
        <w:rFonts w:eastAsia="PMingLiU"/>
        <w:b/>
        <w:lang w:eastAsia="zh-TW"/>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C3F76"/>
    <w:multiLevelType w:val="singleLevel"/>
    <w:tmpl w:val="962C3F76"/>
    <w:lvl w:ilvl="0" w:tentative="0">
      <w:start w:val="2"/>
      <w:numFmt w:val="decimal"/>
      <w:suff w:val="nothing"/>
      <w:lvlText w:val="%1）"/>
      <w:lvlJc w:val="left"/>
    </w:lvl>
  </w:abstractNum>
  <w:abstractNum w:abstractNumId="1">
    <w:nsid w:val="B1F76B17"/>
    <w:multiLevelType w:val="singleLevel"/>
    <w:tmpl w:val="B1F76B17"/>
    <w:lvl w:ilvl="0" w:tentative="0">
      <w:start w:val="7"/>
      <w:numFmt w:val="decimal"/>
      <w:suff w:val="nothing"/>
      <w:lvlText w:val="%1、"/>
      <w:lvlJc w:val="left"/>
    </w:lvl>
  </w:abstractNum>
  <w:abstractNum w:abstractNumId="2">
    <w:nsid w:val="7F6393BE"/>
    <w:multiLevelType w:val="singleLevel"/>
    <w:tmpl w:val="7F6393BE"/>
    <w:lvl w:ilvl="0" w:tentative="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NWVkOGFkNmEwZDk5OGUyNGEzNTE0MzQ0ZTgzODgifQ=="/>
  </w:docVars>
  <w:rsids>
    <w:rsidRoot w:val="00172A27"/>
    <w:rsid w:val="000007C2"/>
    <w:rsid w:val="0001300D"/>
    <w:rsid w:val="00017AB7"/>
    <w:rsid w:val="00022C5D"/>
    <w:rsid w:val="00027440"/>
    <w:rsid w:val="0003017C"/>
    <w:rsid w:val="00034BCC"/>
    <w:rsid w:val="00034EA0"/>
    <w:rsid w:val="000409E6"/>
    <w:rsid w:val="0004210F"/>
    <w:rsid w:val="00050853"/>
    <w:rsid w:val="000515CE"/>
    <w:rsid w:val="00051F08"/>
    <w:rsid w:val="00065C05"/>
    <w:rsid w:val="00070DF8"/>
    <w:rsid w:val="00070E42"/>
    <w:rsid w:val="00074C35"/>
    <w:rsid w:val="00082CF5"/>
    <w:rsid w:val="00082D56"/>
    <w:rsid w:val="00085A51"/>
    <w:rsid w:val="00087719"/>
    <w:rsid w:val="00090899"/>
    <w:rsid w:val="00092430"/>
    <w:rsid w:val="00097B8F"/>
    <w:rsid w:val="000A460D"/>
    <w:rsid w:val="000A7977"/>
    <w:rsid w:val="000B0AD4"/>
    <w:rsid w:val="000C1384"/>
    <w:rsid w:val="000C7A36"/>
    <w:rsid w:val="000D2BC4"/>
    <w:rsid w:val="000D6902"/>
    <w:rsid w:val="000E152A"/>
    <w:rsid w:val="000F2C0C"/>
    <w:rsid w:val="000F2FE6"/>
    <w:rsid w:val="000F5D4E"/>
    <w:rsid w:val="001020FC"/>
    <w:rsid w:val="00110397"/>
    <w:rsid w:val="00111953"/>
    <w:rsid w:val="001248B9"/>
    <w:rsid w:val="0013049C"/>
    <w:rsid w:val="00136140"/>
    <w:rsid w:val="001401F6"/>
    <w:rsid w:val="00141243"/>
    <w:rsid w:val="00143770"/>
    <w:rsid w:val="00144848"/>
    <w:rsid w:val="00152514"/>
    <w:rsid w:val="00170193"/>
    <w:rsid w:val="00172A27"/>
    <w:rsid w:val="00190B68"/>
    <w:rsid w:val="0019717C"/>
    <w:rsid w:val="001A1B04"/>
    <w:rsid w:val="001A2DA9"/>
    <w:rsid w:val="001D4808"/>
    <w:rsid w:val="001D6AB0"/>
    <w:rsid w:val="001E663D"/>
    <w:rsid w:val="001E6D0F"/>
    <w:rsid w:val="00200897"/>
    <w:rsid w:val="0021479E"/>
    <w:rsid w:val="00253DEC"/>
    <w:rsid w:val="0026292F"/>
    <w:rsid w:val="00267320"/>
    <w:rsid w:val="00267FE5"/>
    <w:rsid w:val="00273E2A"/>
    <w:rsid w:val="00275596"/>
    <w:rsid w:val="00286F29"/>
    <w:rsid w:val="002A383F"/>
    <w:rsid w:val="002A5D20"/>
    <w:rsid w:val="002B1E00"/>
    <w:rsid w:val="002B649E"/>
    <w:rsid w:val="002B6788"/>
    <w:rsid w:val="002B6F44"/>
    <w:rsid w:val="002C23EE"/>
    <w:rsid w:val="002D07B7"/>
    <w:rsid w:val="002D7A66"/>
    <w:rsid w:val="002E3608"/>
    <w:rsid w:val="002F0CAE"/>
    <w:rsid w:val="002F3FCD"/>
    <w:rsid w:val="00306C33"/>
    <w:rsid w:val="003266E7"/>
    <w:rsid w:val="00332580"/>
    <w:rsid w:val="0033299C"/>
    <w:rsid w:val="003340B8"/>
    <w:rsid w:val="00336FF7"/>
    <w:rsid w:val="00342365"/>
    <w:rsid w:val="00346F00"/>
    <w:rsid w:val="00357792"/>
    <w:rsid w:val="00357BC2"/>
    <w:rsid w:val="0036101E"/>
    <w:rsid w:val="003643FE"/>
    <w:rsid w:val="00373D70"/>
    <w:rsid w:val="00377D10"/>
    <w:rsid w:val="00392A86"/>
    <w:rsid w:val="003A423B"/>
    <w:rsid w:val="003A7CAE"/>
    <w:rsid w:val="003C16EB"/>
    <w:rsid w:val="003D468F"/>
    <w:rsid w:val="003E03DC"/>
    <w:rsid w:val="003F1A8E"/>
    <w:rsid w:val="003F56D2"/>
    <w:rsid w:val="003F59C4"/>
    <w:rsid w:val="004326C1"/>
    <w:rsid w:val="00434F93"/>
    <w:rsid w:val="00444799"/>
    <w:rsid w:val="00463F34"/>
    <w:rsid w:val="00464087"/>
    <w:rsid w:val="0046715C"/>
    <w:rsid w:val="00471FB0"/>
    <w:rsid w:val="00491E1E"/>
    <w:rsid w:val="004937B3"/>
    <w:rsid w:val="004949AE"/>
    <w:rsid w:val="004971B0"/>
    <w:rsid w:val="004971FD"/>
    <w:rsid w:val="004A19EB"/>
    <w:rsid w:val="004A43EB"/>
    <w:rsid w:val="004B1205"/>
    <w:rsid w:val="004B480B"/>
    <w:rsid w:val="004C289C"/>
    <w:rsid w:val="004C3B46"/>
    <w:rsid w:val="004D4BDD"/>
    <w:rsid w:val="004D50D4"/>
    <w:rsid w:val="004D6DA3"/>
    <w:rsid w:val="004D75F3"/>
    <w:rsid w:val="004D7C25"/>
    <w:rsid w:val="004F558E"/>
    <w:rsid w:val="004F6335"/>
    <w:rsid w:val="00501E75"/>
    <w:rsid w:val="0050300F"/>
    <w:rsid w:val="00503721"/>
    <w:rsid w:val="00521517"/>
    <w:rsid w:val="00524D44"/>
    <w:rsid w:val="00525DC8"/>
    <w:rsid w:val="00526EE5"/>
    <w:rsid w:val="00526F79"/>
    <w:rsid w:val="005348D3"/>
    <w:rsid w:val="00535453"/>
    <w:rsid w:val="00540E05"/>
    <w:rsid w:val="00544749"/>
    <w:rsid w:val="00546381"/>
    <w:rsid w:val="00550A94"/>
    <w:rsid w:val="00561973"/>
    <w:rsid w:val="00565F18"/>
    <w:rsid w:val="005670F7"/>
    <w:rsid w:val="0058262C"/>
    <w:rsid w:val="005857CE"/>
    <w:rsid w:val="00592F6B"/>
    <w:rsid w:val="00594359"/>
    <w:rsid w:val="005A086B"/>
    <w:rsid w:val="005A377B"/>
    <w:rsid w:val="005A62DF"/>
    <w:rsid w:val="005B414D"/>
    <w:rsid w:val="005B7466"/>
    <w:rsid w:val="005D03E8"/>
    <w:rsid w:val="005D64B3"/>
    <w:rsid w:val="005F6362"/>
    <w:rsid w:val="006147C4"/>
    <w:rsid w:val="006278B7"/>
    <w:rsid w:val="0063431D"/>
    <w:rsid w:val="006443A4"/>
    <w:rsid w:val="00652EE6"/>
    <w:rsid w:val="00655B57"/>
    <w:rsid w:val="0066455D"/>
    <w:rsid w:val="006655B0"/>
    <w:rsid w:val="006662E9"/>
    <w:rsid w:val="00674173"/>
    <w:rsid w:val="00675C50"/>
    <w:rsid w:val="00684580"/>
    <w:rsid w:val="00684D5B"/>
    <w:rsid w:val="0069429D"/>
    <w:rsid w:val="00695F31"/>
    <w:rsid w:val="006B0E7F"/>
    <w:rsid w:val="006B1042"/>
    <w:rsid w:val="006B17E5"/>
    <w:rsid w:val="006B2BE7"/>
    <w:rsid w:val="006C1E22"/>
    <w:rsid w:val="006C776E"/>
    <w:rsid w:val="006D7C55"/>
    <w:rsid w:val="006E7E43"/>
    <w:rsid w:val="006F04D9"/>
    <w:rsid w:val="006F1D46"/>
    <w:rsid w:val="006F2E3E"/>
    <w:rsid w:val="006F4FDC"/>
    <w:rsid w:val="007069C6"/>
    <w:rsid w:val="00720D84"/>
    <w:rsid w:val="007238AE"/>
    <w:rsid w:val="00725339"/>
    <w:rsid w:val="0073217C"/>
    <w:rsid w:val="00736CAA"/>
    <w:rsid w:val="00740CBA"/>
    <w:rsid w:val="007419CA"/>
    <w:rsid w:val="00760268"/>
    <w:rsid w:val="007644ED"/>
    <w:rsid w:val="00764D97"/>
    <w:rsid w:val="00767C8D"/>
    <w:rsid w:val="00770543"/>
    <w:rsid w:val="00781D45"/>
    <w:rsid w:val="0079392E"/>
    <w:rsid w:val="00794DB1"/>
    <w:rsid w:val="007A029B"/>
    <w:rsid w:val="007A4975"/>
    <w:rsid w:val="007A4F2A"/>
    <w:rsid w:val="007A5F11"/>
    <w:rsid w:val="007C1D7C"/>
    <w:rsid w:val="007D0B81"/>
    <w:rsid w:val="007D1056"/>
    <w:rsid w:val="007D3FED"/>
    <w:rsid w:val="007D4DEB"/>
    <w:rsid w:val="007E20D9"/>
    <w:rsid w:val="007E505E"/>
    <w:rsid w:val="007E5121"/>
    <w:rsid w:val="007F06C0"/>
    <w:rsid w:val="007F738D"/>
    <w:rsid w:val="00814DED"/>
    <w:rsid w:val="00816A26"/>
    <w:rsid w:val="00817918"/>
    <w:rsid w:val="00821623"/>
    <w:rsid w:val="00821A26"/>
    <w:rsid w:val="00840B08"/>
    <w:rsid w:val="008524EA"/>
    <w:rsid w:val="00853998"/>
    <w:rsid w:val="00855348"/>
    <w:rsid w:val="008702C6"/>
    <w:rsid w:val="00870A0F"/>
    <w:rsid w:val="00870EBC"/>
    <w:rsid w:val="00891736"/>
    <w:rsid w:val="008B0CF3"/>
    <w:rsid w:val="008B5C09"/>
    <w:rsid w:val="008B7E52"/>
    <w:rsid w:val="008D1D5F"/>
    <w:rsid w:val="008D2541"/>
    <w:rsid w:val="008E3204"/>
    <w:rsid w:val="008F3072"/>
    <w:rsid w:val="008F5F27"/>
    <w:rsid w:val="0090625D"/>
    <w:rsid w:val="00912150"/>
    <w:rsid w:val="00913B9C"/>
    <w:rsid w:val="00924E26"/>
    <w:rsid w:val="009251FD"/>
    <w:rsid w:val="00927906"/>
    <w:rsid w:val="00931774"/>
    <w:rsid w:val="009328EC"/>
    <w:rsid w:val="0093311E"/>
    <w:rsid w:val="00934E11"/>
    <w:rsid w:val="009454B7"/>
    <w:rsid w:val="00946CFD"/>
    <w:rsid w:val="009514C3"/>
    <w:rsid w:val="00955297"/>
    <w:rsid w:val="00956BD6"/>
    <w:rsid w:val="0095795B"/>
    <w:rsid w:val="00963893"/>
    <w:rsid w:val="00972E1D"/>
    <w:rsid w:val="0097709D"/>
    <w:rsid w:val="00977E84"/>
    <w:rsid w:val="00985B78"/>
    <w:rsid w:val="009969C8"/>
    <w:rsid w:val="009A5CE5"/>
    <w:rsid w:val="009D2959"/>
    <w:rsid w:val="009D3D48"/>
    <w:rsid w:val="009D51A5"/>
    <w:rsid w:val="009D5C59"/>
    <w:rsid w:val="009E164A"/>
    <w:rsid w:val="009E1D17"/>
    <w:rsid w:val="009E3938"/>
    <w:rsid w:val="009F142D"/>
    <w:rsid w:val="009F4713"/>
    <w:rsid w:val="00A00785"/>
    <w:rsid w:val="00A07F5A"/>
    <w:rsid w:val="00A103F6"/>
    <w:rsid w:val="00A13477"/>
    <w:rsid w:val="00A16CF5"/>
    <w:rsid w:val="00A179E4"/>
    <w:rsid w:val="00A21535"/>
    <w:rsid w:val="00A327CA"/>
    <w:rsid w:val="00A5141C"/>
    <w:rsid w:val="00A53112"/>
    <w:rsid w:val="00A574CF"/>
    <w:rsid w:val="00A61889"/>
    <w:rsid w:val="00A64982"/>
    <w:rsid w:val="00A75CC6"/>
    <w:rsid w:val="00A84A62"/>
    <w:rsid w:val="00A92E40"/>
    <w:rsid w:val="00A95A06"/>
    <w:rsid w:val="00AA195C"/>
    <w:rsid w:val="00AA7F3E"/>
    <w:rsid w:val="00AB37F8"/>
    <w:rsid w:val="00AB6BDD"/>
    <w:rsid w:val="00AC25A8"/>
    <w:rsid w:val="00AD3EC3"/>
    <w:rsid w:val="00AD4A9C"/>
    <w:rsid w:val="00AD70DE"/>
    <w:rsid w:val="00AE04E2"/>
    <w:rsid w:val="00AE1092"/>
    <w:rsid w:val="00AE18D8"/>
    <w:rsid w:val="00AE391D"/>
    <w:rsid w:val="00AF6CD8"/>
    <w:rsid w:val="00AF7C55"/>
    <w:rsid w:val="00B00A81"/>
    <w:rsid w:val="00B01DE9"/>
    <w:rsid w:val="00B03B6E"/>
    <w:rsid w:val="00B26461"/>
    <w:rsid w:val="00B4184E"/>
    <w:rsid w:val="00B45ACC"/>
    <w:rsid w:val="00B473DD"/>
    <w:rsid w:val="00B47C0C"/>
    <w:rsid w:val="00B56390"/>
    <w:rsid w:val="00B63933"/>
    <w:rsid w:val="00B7213E"/>
    <w:rsid w:val="00B92AC0"/>
    <w:rsid w:val="00B947FE"/>
    <w:rsid w:val="00BB09F1"/>
    <w:rsid w:val="00BB1087"/>
    <w:rsid w:val="00BB788B"/>
    <w:rsid w:val="00BC2FE9"/>
    <w:rsid w:val="00BC65B4"/>
    <w:rsid w:val="00BE24CE"/>
    <w:rsid w:val="00BE402C"/>
    <w:rsid w:val="00BE6A67"/>
    <w:rsid w:val="00BF321E"/>
    <w:rsid w:val="00BF7D2C"/>
    <w:rsid w:val="00C1582B"/>
    <w:rsid w:val="00C30EB8"/>
    <w:rsid w:val="00C33F53"/>
    <w:rsid w:val="00C3532D"/>
    <w:rsid w:val="00C408E4"/>
    <w:rsid w:val="00C453B5"/>
    <w:rsid w:val="00C61216"/>
    <w:rsid w:val="00C7170F"/>
    <w:rsid w:val="00C74EA2"/>
    <w:rsid w:val="00C86617"/>
    <w:rsid w:val="00C87FA8"/>
    <w:rsid w:val="00CA0A6C"/>
    <w:rsid w:val="00CA3CFD"/>
    <w:rsid w:val="00CB15A1"/>
    <w:rsid w:val="00CB5462"/>
    <w:rsid w:val="00CE2B3B"/>
    <w:rsid w:val="00CE78DE"/>
    <w:rsid w:val="00CF69F4"/>
    <w:rsid w:val="00CF6D5D"/>
    <w:rsid w:val="00D03474"/>
    <w:rsid w:val="00D15910"/>
    <w:rsid w:val="00D20A33"/>
    <w:rsid w:val="00D21E29"/>
    <w:rsid w:val="00D25864"/>
    <w:rsid w:val="00D30045"/>
    <w:rsid w:val="00D32714"/>
    <w:rsid w:val="00D3470B"/>
    <w:rsid w:val="00D35E91"/>
    <w:rsid w:val="00D41935"/>
    <w:rsid w:val="00D43BC3"/>
    <w:rsid w:val="00D4791F"/>
    <w:rsid w:val="00D61699"/>
    <w:rsid w:val="00D62497"/>
    <w:rsid w:val="00D80AC1"/>
    <w:rsid w:val="00D81FA0"/>
    <w:rsid w:val="00D8345B"/>
    <w:rsid w:val="00D91B42"/>
    <w:rsid w:val="00D9330D"/>
    <w:rsid w:val="00DA0C6A"/>
    <w:rsid w:val="00DB3CD0"/>
    <w:rsid w:val="00DB4431"/>
    <w:rsid w:val="00DB47BE"/>
    <w:rsid w:val="00DB549C"/>
    <w:rsid w:val="00DB575C"/>
    <w:rsid w:val="00DC0115"/>
    <w:rsid w:val="00DC73E7"/>
    <w:rsid w:val="00DD18EE"/>
    <w:rsid w:val="00DD2C80"/>
    <w:rsid w:val="00DD31EA"/>
    <w:rsid w:val="00DD61FC"/>
    <w:rsid w:val="00DD7FE8"/>
    <w:rsid w:val="00DE1F33"/>
    <w:rsid w:val="00DE55DC"/>
    <w:rsid w:val="00E175A8"/>
    <w:rsid w:val="00E30B0F"/>
    <w:rsid w:val="00E475B4"/>
    <w:rsid w:val="00E47D14"/>
    <w:rsid w:val="00E50BC0"/>
    <w:rsid w:val="00E5147C"/>
    <w:rsid w:val="00E5445C"/>
    <w:rsid w:val="00E570A6"/>
    <w:rsid w:val="00E66CFE"/>
    <w:rsid w:val="00E75BAB"/>
    <w:rsid w:val="00E81242"/>
    <w:rsid w:val="00E839ED"/>
    <w:rsid w:val="00E9336A"/>
    <w:rsid w:val="00E95F0B"/>
    <w:rsid w:val="00E97D00"/>
    <w:rsid w:val="00EB0F8A"/>
    <w:rsid w:val="00EB6F50"/>
    <w:rsid w:val="00EC2BA7"/>
    <w:rsid w:val="00EC3A19"/>
    <w:rsid w:val="00ED2B56"/>
    <w:rsid w:val="00EE4886"/>
    <w:rsid w:val="00F01A1A"/>
    <w:rsid w:val="00F0403E"/>
    <w:rsid w:val="00F0504C"/>
    <w:rsid w:val="00F07BF4"/>
    <w:rsid w:val="00F13445"/>
    <w:rsid w:val="00F22B68"/>
    <w:rsid w:val="00F23AA0"/>
    <w:rsid w:val="00F30778"/>
    <w:rsid w:val="00F34305"/>
    <w:rsid w:val="00F37E43"/>
    <w:rsid w:val="00F41B8D"/>
    <w:rsid w:val="00F42EC3"/>
    <w:rsid w:val="00F43437"/>
    <w:rsid w:val="00F62E55"/>
    <w:rsid w:val="00F72CEE"/>
    <w:rsid w:val="00F76B2E"/>
    <w:rsid w:val="00F82BCA"/>
    <w:rsid w:val="00F8379D"/>
    <w:rsid w:val="00F92089"/>
    <w:rsid w:val="00FB025D"/>
    <w:rsid w:val="00FB1B79"/>
    <w:rsid w:val="00FB2032"/>
    <w:rsid w:val="00FB54D2"/>
    <w:rsid w:val="00FB5E6F"/>
    <w:rsid w:val="00FD0C3D"/>
    <w:rsid w:val="00FD397A"/>
    <w:rsid w:val="00FE242B"/>
    <w:rsid w:val="00FE48F4"/>
    <w:rsid w:val="00FE6C1B"/>
    <w:rsid w:val="00FF3B6B"/>
    <w:rsid w:val="01A9592D"/>
    <w:rsid w:val="01EE7238"/>
    <w:rsid w:val="020033EB"/>
    <w:rsid w:val="020F0233"/>
    <w:rsid w:val="026E56CB"/>
    <w:rsid w:val="027E38CC"/>
    <w:rsid w:val="028C7F22"/>
    <w:rsid w:val="029666A4"/>
    <w:rsid w:val="02C152BA"/>
    <w:rsid w:val="02E45BCC"/>
    <w:rsid w:val="03355BE3"/>
    <w:rsid w:val="03443B59"/>
    <w:rsid w:val="03537505"/>
    <w:rsid w:val="036718DD"/>
    <w:rsid w:val="03835817"/>
    <w:rsid w:val="04026CF2"/>
    <w:rsid w:val="043D75A6"/>
    <w:rsid w:val="04547F0E"/>
    <w:rsid w:val="04567CE7"/>
    <w:rsid w:val="04575F38"/>
    <w:rsid w:val="04BB11F2"/>
    <w:rsid w:val="04C53582"/>
    <w:rsid w:val="0506170D"/>
    <w:rsid w:val="052F50DD"/>
    <w:rsid w:val="05B44CC5"/>
    <w:rsid w:val="05BF2D79"/>
    <w:rsid w:val="05C1203F"/>
    <w:rsid w:val="05CB371C"/>
    <w:rsid w:val="05F7641B"/>
    <w:rsid w:val="062809EE"/>
    <w:rsid w:val="0639166E"/>
    <w:rsid w:val="06B12CC8"/>
    <w:rsid w:val="06BD229F"/>
    <w:rsid w:val="06C67B82"/>
    <w:rsid w:val="06DB3B5A"/>
    <w:rsid w:val="07EA1581"/>
    <w:rsid w:val="08107DC8"/>
    <w:rsid w:val="082942C9"/>
    <w:rsid w:val="08320A6C"/>
    <w:rsid w:val="083D7B96"/>
    <w:rsid w:val="086812C0"/>
    <w:rsid w:val="08A559EB"/>
    <w:rsid w:val="08A91223"/>
    <w:rsid w:val="08C60401"/>
    <w:rsid w:val="092F230A"/>
    <w:rsid w:val="093940F9"/>
    <w:rsid w:val="09C92CD6"/>
    <w:rsid w:val="09EC4CE0"/>
    <w:rsid w:val="09EE7359"/>
    <w:rsid w:val="0A3C0887"/>
    <w:rsid w:val="0A633C88"/>
    <w:rsid w:val="0A903E28"/>
    <w:rsid w:val="0AA479FE"/>
    <w:rsid w:val="0AFA761E"/>
    <w:rsid w:val="0B2B398B"/>
    <w:rsid w:val="0B5B2F7C"/>
    <w:rsid w:val="0B6A2EFA"/>
    <w:rsid w:val="0B7E26CD"/>
    <w:rsid w:val="0BA30683"/>
    <w:rsid w:val="0BA34222"/>
    <w:rsid w:val="0BBA5AC4"/>
    <w:rsid w:val="0BC027C4"/>
    <w:rsid w:val="0BDD526E"/>
    <w:rsid w:val="0BE65DF4"/>
    <w:rsid w:val="0BF30382"/>
    <w:rsid w:val="0C087B18"/>
    <w:rsid w:val="0C685CFD"/>
    <w:rsid w:val="0C7E3122"/>
    <w:rsid w:val="0C9E1CC8"/>
    <w:rsid w:val="0CBB5755"/>
    <w:rsid w:val="0D0B5A44"/>
    <w:rsid w:val="0D1B387B"/>
    <w:rsid w:val="0D61107A"/>
    <w:rsid w:val="0D625626"/>
    <w:rsid w:val="0D7A4A46"/>
    <w:rsid w:val="0D8D03DE"/>
    <w:rsid w:val="0D9730C4"/>
    <w:rsid w:val="0D9D0FB5"/>
    <w:rsid w:val="0DBC2E9C"/>
    <w:rsid w:val="0DD66235"/>
    <w:rsid w:val="0E216319"/>
    <w:rsid w:val="0E3E6CF9"/>
    <w:rsid w:val="0EB40CFF"/>
    <w:rsid w:val="0EE047C6"/>
    <w:rsid w:val="0EE407B4"/>
    <w:rsid w:val="0F135152"/>
    <w:rsid w:val="0F1B0A67"/>
    <w:rsid w:val="0F257CEF"/>
    <w:rsid w:val="0F356715"/>
    <w:rsid w:val="0F470B36"/>
    <w:rsid w:val="0F4A0FA9"/>
    <w:rsid w:val="0F4F1DDF"/>
    <w:rsid w:val="0F5130DF"/>
    <w:rsid w:val="0FA14241"/>
    <w:rsid w:val="0FB63091"/>
    <w:rsid w:val="0FBA55CD"/>
    <w:rsid w:val="10600866"/>
    <w:rsid w:val="10831E63"/>
    <w:rsid w:val="10914580"/>
    <w:rsid w:val="10BD78BE"/>
    <w:rsid w:val="10D4282D"/>
    <w:rsid w:val="113A1E8F"/>
    <w:rsid w:val="1156756F"/>
    <w:rsid w:val="118274DE"/>
    <w:rsid w:val="11847F42"/>
    <w:rsid w:val="11CC47C8"/>
    <w:rsid w:val="1205032D"/>
    <w:rsid w:val="120C4DCB"/>
    <w:rsid w:val="121143AC"/>
    <w:rsid w:val="121F2C0D"/>
    <w:rsid w:val="122E5DFF"/>
    <w:rsid w:val="129F4308"/>
    <w:rsid w:val="12B51D40"/>
    <w:rsid w:val="1315681C"/>
    <w:rsid w:val="1352778F"/>
    <w:rsid w:val="13C71BAB"/>
    <w:rsid w:val="147374B8"/>
    <w:rsid w:val="14EE44F7"/>
    <w:rsid w:val="15081570"/>
    <w:rsid w:val="155D1A87"/>
    <w:rsid w:val="15660803"/>
    <w:rsid w:val="15A357A6"/>
    <w:rsid w:val="15A906DA"/>
    <w:rsid w:val="15EB53B1"/>
    <w:rsid w:val="15F30DEE"/>
    <w:rsid w:val="15F91131"/>
    <w:rsid w:val="1612313B"/>
    <w:rsid w:val="16145259"/>
    <w:rsid w:val="164A2188"/>
    <w:rsid w:val="166F1A19"/>
    <w:rsid w:val="16743237"/>
    <w:rsid w:val="167818DB"/>
    <w:rsid w:val="16794131"/>
    <w:rsid w:val="16845ECE"/>
    <w:rsid w:val="169845B6"/>
    <w:rsid w:val="16997A1B"/>
    <w:rsid w:val="16AB699B"/>
    <w:rsid w:val="16AF18B0"/>
    <w:rsid w:val="170775AA"/>
    <w:rsid w:val="171A6E37"/>
    <w:rsid w:val="17463DD5"/>
    <w:rsid w:val="174911C9"/>
    <w:rsid w:val="174D4EAB"/>
    <w:rsid w:val="17604CAC"/>
    <w:rsid w:val="178303BC"/>
    <w:rsid w:val="17AF79FE"/>
    <w:rsid w:val="17EA3F39"/>
    <w:rsid w:val="17F63B04"/>
    <w:rsid w:val="1847028E"/>
    <w:rsid w:val="185F31B6"/>
    <w:rsid w:val="18D95B8F"/>
    <w:rsid w:val="197B401F"/>
    <w:rsid w:val="19901C21"/>
    <w:rsid w:val="19B02EF8"/>
    <w:rsid w:val="19CF4C37"/>
    <w:rsid w:val="1A234551"/>
    <w:rsid w:val="1A25248F"/>
    <w:rsid w:val="1A402B73"/>
    <w:rsid w:val="1AD43ADE"/>
    <w:rsid w:val="1AF63A3F"/>
    <w:rsid w:val="1AFA4E7C"/>
    <w:rsid w:val="1AFC7269"/>
    <w:rsid w:val="1B047E58"/>
    <w:rsid w:val="1B7A3E63"/>
    <w:rsid w:val="1B8377A9"/>
    <w:rsid w:val="1BB700EE"/>
    <w:rsid w:val="1BDE79C0"/>
    <w:rsid w:val="1BE029AB"/>
    <w:rsid w:val="1BF142C0"/>
    <w:rsid w:val="1BFF4D16"/>
    <w:rsid w:val="1C1574ED"/>
    <w:rsid w:val="1C2378DD"/>
    <w:rsid w:val="1C38391C"/>
    <w:rsid w:val="1C60574F"/>
    <w:rsid w:val="1CD23692"/>
    <w:rsid w:val="1CF65A4B"/>
    <w:rsid w:val="1D111AA6"/>
    <w:rsid w:val="1D2A12A9"/>
    <w:rsid w:val="1D3B6DDA"/>
    <w:rsid w:val="1D7722BC"/>
    <w:rsid w:val="1D842C6B"/>
    <w:rsid w:val="1DD20ECC"/>
    <w:rsid w:val="1E176263"/>
    <w:rsid w:val="1E195BB5"/>
    <w:rsid w:val="1E2D6BC5"/>
    <w:rsid w:val="1E3A4B33"/>
    <w:rsid w:val="1E73636F"/>
    <w:rsid w:val="1EC67555"/>
    <w:rsid w:val="1EC87F97"/>
    <w:rsid w:val="1EC93999"/>
    <w:rsid w:val="1ED42406"/>
    <w:rsid w:val="1EDB36FE"/>
    <w:rsid w:val="1F146FC1"/>
    <w:rsid w:val="1F176598"/>
    <w:rsid w:val="1F5D50B6"/>
    <w:rsid w:val="1F7D13AE"/>
    <w:rsid w:val="1F7F34CA"/>
    <w:rsid w:val="1F9667C8"/>
    <w:rsid w:val="1F9A4E39"/>
    <w:rsid w:val="1FA85442"/>
    <w:rsid w:val="1FBA5176"/>
    <w:rsid w:val="1FD17C3C"/>
    <w:rsid w:val="1FD91AA0"/>
    <w:rsid w:val="1FEA321F"/>
    <w:rsid w:val="1FF25BF3"/>
    <w:rsid w:val="1FFE56B0"/>
    <w:rsid w:val="20026742"/>
    <w:rsid w:val="201205D3"/>
    <w:rsid w:val="202E2E9C"/>
    <w:rsid w:val="207F1707"/>
    <w:rsid w:val="20B80178"/>
    <w:rsid w:val="20C77B4A"/>
    <w:rsid w:val="20DA2793"/>
    <w:rsid w:val="20DA3C69"/>
    <w:rsid w:val="20EA5784"/>
    <w:rsid w:val="21200848"/>
    <w:rsid w:val="217C3626"/>
    <w:rsid w:val="21902632"/>
    <w:rsid w:val="219A0DBB"/>
    <w:rsid w:val="219E4817"/>
    <w:rsid w:val="21BF7DF7"/>
    <w:rsid w:val="21EC722B"/>
    <w:rsid w:val="21F40259"/>
    <w:rsid w:val="21F760F9"/>
    <w:rsid w:val="22085373"/>
    <w:rsid w:val="222371B5"/>
    <w:rsid w:val="222C350E"/>
    <w:rsid w:val="22445308"/>
    <w:rsid w:val="22750483"/>
    <w:rsid w:val="232F0193"/>
    <w:rsid w:val="23477B19"/>
    <w:rsid w:val="235F501C"/>
    <w:rsid w:val="2393305B"/>
    <w:rsid w:val="239B1044"/>
    <w:rsid w:val="23C245F9"/>
    <w:rsid w:val="23CC32D9"/>
    <w:rsid w:val="23E21F28"/>
    <w:rsid w:val="23E32B97"/>
    <w:rsid w:val="240C000C"/>
    <w:rsid w:val="246109A3"/>
    <w:rsid w:val="24635192"/>
    <w:rsid w:val="247C70A9"/>
    <w:rsid w:val="247E2C16"/>
    <w:rsid w:val="25226854"/>
    <w:rsid w:val="2527505B"/>
    <w:rsid w:val="255A3FD9"/>
    <w:rsid w:val="25883402"/>
    <w:rsid w:val="259D3570"/>
    <w:rsid w:val="25C6399F"/>
    <w:rsid w:val="261F37F3"/>
    <w:rsid w:val="26281FCC"/>
    <w:rsid w:val="268770BB"/>
    <w:rsid w:val="26905498"/>
    <w:rsid w:val="269D701D"/>
    <w:rsid w:val="26A46896"/>
    <w:rsid w:val="26B85A1D"/>
    <w:rsid w:val="26E00226"/>
    <w:rsid w:val="26E448F0"/>
    <w:rsid w:val="26FD42C6"/>
    <w:rsid w:val="27002E74"/>
    <w:rsid w:val="27314ABC"/>
    <w:rsid w:val="27557E7B"/>
    <w:rsid w:val="27687BC6"/>
    <w:rsid w:val="27845AEF"/>
    <w:rsid w:val="27BC0609"/>
    <w:rsid w:val="27FD4705"/>
    <w:rsid w:val="28116EFB"/>
    <w:rsid w:val="2813283C"/>
    <w:rsid w:val="28384D1B"/>
    <w:rsid w:val="2855088B"/>
    <w:rsid w:val="286B6CBA"/>
    <w:rsid w:val="28771605"/>
    <w:rsid w:val="28846B0C"/>
    <w:rsid w:val="28F6270F"/>
    <w:rsid w:val="291D05E5"/>
    <w:rsid w:val="293932A4"/>
    <w:rsid w:val="296C10D4"/>
    <w:rsid w:val="297B5976"/>
    <w:rsid w:val="29A022DC"/>
    <w:rsid w:val="29E046F5"/>
    <w:rsid w:val="2A067935"/>
    <w:rsid w:val="2A0B66A3"/>
    <w:rsid w:val="2A4C2E6E"/>
    <w:rsid w:val="2A604341"/>
    <w:rsid w:val="2A682123"/>
    <w:rsid w:val="2AC57AA4"/>
    <w:rsid w:val="2AE13EFE"/>
    <w:rsid w:val="2B284714"/>
    <w:rsid w:val="2B2D0D14"/>
    <w:rsid w:val="2BB07818"/>
    <w:rsid w:val="2BB275D3"/>
    <w:rsid w:val="2BBF021B"/>
    <w:rsid w:val="2BDC4E78"/>
    <w:rsid w:val="2BE1692C"/>
    <w:rsid w:val="2BF57C61"/>
    <w:rsid w:val="2C025D2D"/>
    <w:rsid w:val="2C0C4FAB"/>
    <w:rsid w:val="2C3B3F3E"/>
    <w:rsid w:val="2C3F556F"/>
    <w:rsid w:val="2C7F5C1D"/>
    <w:rsid w:val="2C912D18"/>
    <w:rsid w:val="2C992537"/>
    <w:rsid w:val="2CAA66E6"/>
    <w:rsid w:val="2CAC01B2"/>
    <w:rsid w:val="2CB05936"/>
    <w:rsid w:val="2CBF6152"/>
    <w:rsid w:val="2CE01255"/>
    <w:rsid w:val="2CE94C86"/>
    <w:rsid w:val="2CF3773F"/>
    <w:rsid w:val="2CF47A58"/>
    <w:rsid w:val="2D1A7254"/>
    <w:rsid w:val="2D263539"/>
    <w:rsid w:val="2D2D0524"/>
    <w:rsid w:val="2D35733E"/>
    <w:rsid w:val="2D5C05DE"/>
    <w:rsid w:val="2D624A5A"/>
    <w:rsid w:val="2D6A1F89"/>
    <w:rsid w:val="2D6A6101"/>
    <w:rsid w:val="2DCE5E9A"/>
    <w:rsid w:val="2DDF2977"/>
    <w:rsid w:val="2DE37938"/>
    <w:rsid w:val="2DFB1196"/>
    <w:rsid w:val="2E12363B"/>
    <w:rsid w:val="2E457609"/>
    <w:rsid w:val="2EB31465"/>
    <w:rsid w:val="2EC40367"/>
    <w:rsid w:val="2EC761B3"/>
    <w:rsid w:val="2EC9764F"/>
    <w:rsid w:val="2ECD4DDC"/>
    <w:rsid w:val="2EE90094"/>
    <w:rsid w:val="2F0710CD"/>
    <w:rsid w:val="2F1354C7"/>
    <w:rsid w:val="2F347160"/>
    <w:rsid w:val="2F536702"/>
    <w:rsid w:val="2F6A2554"/>
    <w:rsid w:val="2FB40B8C"/>
    <w:rsid w:val="2FC7035A"/>
    <w:rsid w:val="30140C2E"/>
    <w:rsid w:val="301803EB"/>
    <w:rsid w:val="30330080"/>
    <w:rsid w:val="30550FEE"/>
    <w:rsid w:val="306E2431"/>
    <w:rsid w:val="307A0735"/>
    <w:rsid w:val="30BF1664"/>
    <w:rsid w:val="30C16364"/>
    <w:rsid w:val="30C26A71"/>
    <w:rsid w:val="30FE5D95"/>
    <w:rsid w:val="31187CC9"/>
    <w:rsid w:val="31493850"/>
    <w:rsid w:val="31563E5F"/>
    <w:rsid w:val="3159659D"/>
    <w:rsid w:val="315C5BF2"/>
    <w:rsid w:val="316A76CF"/>
    <w:rsid w:val="317821EF"/>
    <w:rsid w:val="31973569"/>
    <w:rsid w:val="31EE766C"/>
    <w:rsid w:val="32193F7E"/>
    <w:rsid w:val="326E77A6"/>
    <w:rsid w:val="32982974"/>
    <w:rsid w:val="329B7502"/>
    <w:rsid w:val="32A176BB"/>
    <w:rsid w:val="32A438B7"/>
    <w:rsid w:val="330347C7"/>
    <w:rsid w:val="331D533F"/>
    <w:rsid w:val="33352CBB"/>
    <w:rsid w:val="3351308C"/>
    <w:rsid w:val="336D632F"/>
    <w:rsid w:val="33751983"/>
    <w:rsid w:val="339276EA"/>
    <w:rsid w:val="33D009A6"/>
    <w:rsid w:val="33D17AC9"/>
    <w:rsid w:val="3421711A"/>
    <w:rsid w:val="342D23EF"/>
    <w:rsid w:val="346B6595"/>
    <w:rsid w:val="34703CDA"/>
    <w:rsid w:val="34B767E1"/>
    <w:rsid w:val="352A7A79"/>
    <w:rsid w:val="35FF0DA6"/>
    <w:rsid w:val="361817C3"/>
    <w:rsid w:val="3626586C"/>
    <w:rsid w:val="36C72049"/>
    <w:rsid w:val="36D201FB"/>
    <w:rsid w:val="373F4C6D"/>
    <w:rsid w:val="375110E5"/>
    <w:rsid w:val="379A015D"/>
    <w:rsid w:val="379D6FCF"/>
    <w:rsid w:val="37A23A77"/>
    <w:rsid w:val="37C52B52"/>
    <w:rsid w:val="37EE088F"/>
    <w:rsid w:val="37F708BD"/>
    <w:rsid w:val="37F976E5"/>
    <w:rsid w:val="37FB3621"/>
    <w:rsid w:val="386831F1"/>
    <w:rsid w:val="38CE309B"/>
    <w:rsid w:val="38D25C01"/>
    <w:rsid w:val="38D64B13"/>
    <w:rsid w:val="38D95B3B"/>
    <w:rsid w:val="39052D98"/>
    <w:rsid w:val="39393A52"/>
    <w:rsid w:val="39405B56"/>
    <w:rsid w:val="395A1104"/>
    <w:rsid w:val="39926E61"/>
    <w:rsid w:val="399F745E"/>
    <w:rsid w:val="39AB195F"/>
    <w:rsid w:val="39FF552A"/>
    <w:rsid w:val="3A3E694E"/>
    <w:rsid w:val="3A4F318D"/>
    <w:rsid w:val="3A5877E0"/>
    <w:rsid w:val="3A5938B2"/>
    <w:rsid w:val="3A5A5C66"/>
    <w:rsid w:val="3A676085"/>
    <w:rsid w:val="3A8F7087"/>
    <w:rsid w:val="3AA0563C"/>
    <w:rsid w:val="3AAA1C17"/>
    <w:rsid w:val="3ABC283C"/>
    <w:rsid w:val="3AD6113B"/>
    <w:rsid w:val="3B163750"/>
    <w:rsid w:val="3B181198"/>
    <w:rsid w:val="3B191B41"/>
    <w:rsid w:val="3B1A2F3D"/>
    <w:rsid w:val="3B1F65C2"/>
    <w:rsid w:val="3B44206B"/>
    <w:rsid w:val="3B693442"/>
    <w:rsid w:val="3B880AF5"/>
    <w:rsid w:val="3B8C03AB"/>
    <w:rsid w:val="3BDB7236"/>
    <w:rsid w:val="3BDC1ACB"/>
    <w:rsid w:val="3BE014F1"/>
    <w:rsid w:val="3BE06D03"/>
    <w:rsid w:val="3C073099"/>
    <w:rsid w:val="3C162798"/>
    <w:rsid w:val="3C1852A6"/>
    <w:rsid w:val="3C782F04"/>
    <w:rsid w:val="3CC1149A"/>
    <w:rsid w:val="3D0A1983"/>
    <w:rsid w:val="3D1C4922"/>
    <w:rsid w:val="3D1F095A"/>
    <w:rsid w:val="3D2C0F77"/>
    <w:rsid w:val="3D766465"/>
    <w:rsid w:val="3D8F1598"/>
    <w:rsid w:val="3DA65C09"/>
    <w:rsid w:val="3DAB2570"/>
    <w:rsid w:val="3DDC2A2F"/>
    <w:rsid w:val="3E14359F"/>
    <w:rsid w:val="3E1E563D"/>
    <w:rsid w:val="3E2236C1"/>
    <w:rsid w:val="3E353EED"/>
    <w:rsid w:val="3E720360"/>
    <w:rsid w:val="3E721237"/>
    <w:rsid w:val="3EA403AA"/>
    <w:rsid w:val="3EC314F9"/>
    <w:rsid w:val="3EE95BB6"/>
    <w:rsid w:val="3EED47C8"/>
    <w:rsid w:val="3EEE0B11"/>
    <w:rsid w:val="3EF172A6"/>
    <w:rsid w:val="3EF21B87"/>
    <w:rsid w:val="3F0013F3"/>
    <w:rsid w:val="3F953433"/>
    <w:rsid w:val="3FA154AE"/>
    <w:rsid w:val="3FBD09AB"/>
    <w:rsid w:val="3FF054AF"/>
    <w:rsid w:val="401D2A28"/>
    <w:rsid w:val="401F0EAD"/>
    <w:rsid w:val="40431DDF"/>
    <w:rsid w:val="406311E6"/>
    <w:rsid w:val="407C5E04"/>
    <w:rsid w:val="40A109FB"/>
    <w:rsid w:val="40C81049"/>
    <w:rsid w:val="40D77A44"/>
    <w:rsid w:val="4139318F"/>
    <w:rsid w:val="414C0854"/>
    <w:rsid w:val="41587E55"/>
    <w:rsid w:val="41857755"/>
    <w:rsid w:val="41BA38B5"/>
    <w:rsid w:val="41BF5AB3"/>
    <w:rsid w:val="41D33DC8"/>
    <w:rsid w:val="41F36599"/>
    <w:rsid w:val="41F52311"/>
    <w:rsid w:val="420A0F12"/>
    <w:rsid w:val="421C2B14"/>
    <w:rsid w:val="421F2D08"/>
    <w:rsid w:val="42575A5B"/>
    <w:rsid w:val="42991BFE"/>
    <w:rsid w:val="42C41EF6"/>
    <w:rsid w:val="42E60428"/>
    <w:rsid w:val="42F96E04"/>
    <w:rsid w:val="438E5E8E"/>
    <w:rsid w:val="43955899"/>
    <w:rsid w:val="43B12C1C"/>
    <w:rsid w:val="43C84006"/>
    <w:rsid w:val="43CA332A"/>
    <w:rsid w:val="44071514"/>
    <w:rsid w:val="44341136"/>
    <w:rsid w:val="44682901"/>
    <w:rsid w:val="44741E1C"/>
    <w:rsid w:val="44A8036F"/>
    <w:rsid w:val="44A94EA9"/>
    <w:rsid w:val="44B466E8"/>
    <w:rsid w:val="44BF54B7"/>
    <w:rsid w:val="45125310"/>
    <w:rsid w:val="454809AA"/>
    <w:rsid w:val="454E11E9"/>
    <w:rsid w:val="45713A54"/>
    <w:rsid w:val="45A264F1"/>
    <w:rsid w:val="45BF4329"/>
    <w:rsid w:val="45F6127D"/>
    <w:rsid w:val="462431C5"/>
    <w:rsid w:val="46394218"/>
    <w:rsid w:val="46CE51C8"/>
    <w:rsid w:val="471F6789"/>
    <w:rsid w:val="47865F67"/>
    <w:rsid w:val="47B2742D"/>
    <w:rsid w:val="47B5186C"/>
    <w:rsid w:val="47C72D35"/>
    <w:rsid w:val="4811181F"/>
    <w:rsid w:val="48231103"/>
    <w:rsid w:val="484A040E"/>
    <w:rsid w:val="487F7A94"/>
    <w:rsid w:val="48CE1696"/>
    <w:rsid w:val="49320A81"/>
    <w:rsid w:val="49585143"/>
    <w:rsid w:val="49B17DBA"/>
    <w:rsid w:val="49D074CA"/>
    <w:rsid w:val="49D767A1"/>
    <w:rsid w:val="4A084BAC"/>
    <w:rsid w:val="4A91694F"/>
    <w:rsid w:val="4B151124"/>
    <w:rsid w:val="4B294166"/>
    <w:rsid w:val="4B294F47"/>
    <w:rsid w:val="4B5F1B6B"/>
    <w:rsid w:val="4B9002A1"/>
    <w:rsid w:val="4BAD1158"/>
    <w:rsid w:val="4BAE2180"/>
    <w:rsid w:val="4BB06109"/>
    <w:rsid w:val="4BC916AA"/>
    <w:rsid w:val="4C29127C"/>
    <w:rsid w:val="4C6935B1"/>
    <w:rsid w:val="4C881978"/>
    <w:rsid w:val="4CC4568A"/>
    <w:rsid w:val="4CCC5FBA"/>
    <w:rsid w:val="4CD64F4D"/>
    <w:rsid w:val="4D073313"/>
    <w:rsid w:val="4D242C52"/>
    <w:rsid w:val="4D374611"/>
    <w:rsid w:val="4D3B0DF4"/>
    <w:rsid w:val="4D493068"/>
    <w:rsid w:val="4D53307D"/>
    <w:rsid w:val="4D6D4BDF"/>
    <w:rsid w:val="4D851993"/>
    <w:rsid w:val="4D8864B0"/>
    <w:rsid w:val="4DD86EC6"/>
    <w:rsid w:val="4DFA0889"/>
    <w:rsid w:val="4E1204D6"/>
    <w:rsid w:val="4E242C12"/>
    <w:rsid w:val="4E4A29F2"/>
    <w:rsid w:val="4E8075DC"/>
    <w:rsid w:val="4EAB3CB5"/>
    <w:rsid w:val="4EBC61E0"/>
    <w:rsid w:val="4EBD57C6"/>
    <w:rsid w:val="4EC12DBA"/>
    <w:rsid w:val="4F9D5BEA"/>
    <w:rsid w:val="4FA5485C"/>
    <w:rsid w:val="4FE93368"/>
    <w:rsid w:val="4FF56860"/>
    <w:rsid w:val="504575B4"/>
    <w:rsid w:val="5069562E"/>
    <w:rsid w:val="50802B9F"/>
    <w:rsid w:val="508A137A"/>
    <w:rsid w:val="50AF18DD"/>
    <w:rsid w:val="50BC7522"/>
    <w:rsid w:val="51031AF7"/>
    <w:rsid w:val="510F1509"/>
    <w:rsid w:val="51480F97"/>
    <w:rsid w:val="51544B00"/>
    <w:rsid w:val="51782617"/>
    <w:rsid w:val="51B64FAA"/>
    <w:rsid w:val="51DD3A00"/>
    <w:rsid w:val="51E237DE"/>
    <w:rsid w:val="51F404D4"/>
    <w:rsid w:val="52484649"/>
    <w:rsid w:val="52637D95"/>
    <w:rsid w:val="52987CA2"/>
    <w:rsid w:val="52C5363A"/>
    <w:rsid w:val="5338150F"/>
    <w:rsid w:val="53742952"/>
    <w:rsid w:val="53A43AC3"/>
    <w:rsid w:val="53D85215"/>
    <w:rsid w:val="53D93A4E"/>
    <w:rsid w:val="53F35659"/>
    <w:rsid w:val="542547D6"/>
    <w:rsid w:val="54294CFA"/>
    <w:rsid w:val="543A1E06"/>
    <w:rsid w:val="544C1C60"/>
    <w:rsid w:val="54543638"/>
    <w:rsid w:val="54764E81"/>
    <w:rsid w:val="54B915AE"/>
    <w:rsid w:val="54FA2158"/>
    <w:rsid w:val="54FB73D4"/>
    <w:rsid w:val="551234BF"/>
    <w:rsid w:val="55257EBD"/>
    <w:rsid w:val="55A36127"/>
    <w:rsid w:val="55CA2B67"/>
    <w:rsid w:val="55D5777C"/>
    <w:rsid w:val="55E4027B"/>
    <w:rsid w:val="562468CA"/>
    <w:rsid w:val="56535401"/>
    <w:rsid w:val="565465FE"/>
    <w:rsid w:val="566F7244"/>
    <w:rsid w:val="568B3B27"/>
    <w:rsid w:val="56947402"/>
    <w:rsid w:val="570F0124"/>
    <w:rsid w:val="571A38FD"/>
    <w:rsid w:val="57792C45"/>
    <w:rsid w:val="577C10FF"/>
    <w:rsid w:val="57A05000"/>
    <w:rsid w:val="57CE3847"/>
    <w:rsid w:val="580F7CE4"/>
    <w:rsid w:val="581110D0"/>
    <w:rsid w:val="585D6EB5"/>
    <w:rsid w:val="58683791"/>
    <w:rsid w:val="586B2C64"/>
    <w:rsid w:val="58765F1D"/>
    <w:rsid w:val="58AC4519"/>
    <w:rsid w:val="592610AE"/>
    <w:rsid w:val="59664560"/>
    <w:rsid w:val="596F2552"/>
    <w:rsid w:val="59771406"/>
    <w:rsid w:val="598B60C4"/>
    <w:rsid w:val="599A2767"/>
    <w:rsid w:val="59C3464B"/>
    <w:rsid w:val="59CC3500"/>
    <w:rsid w:val="59DB1618"/>
    <w:rsid w:val="59DD6E9D"/>
    <w:rsid w:val="59DF0233"/>
    <w:rsid w:val="5A61283D"/>
    <w:rsid w:val="5A724EA7"/>
    <w:rsid w:val="5AB96AF3"/>
    <w:rsid w:val="5AF26F96"/>
    <w:rsid w:val="5B3352BB"/>
    <w:rsid w:val="5B3475AF"/>
    <w:rsid w:val="5B4E6197"/>
    <w:rsid w:val="5B57468F"/>
    <w:rsid w:val="5B800A46"/>
    <w:rsid w:val="5B995664"/>
    <w:rsid w:val="5C001B93"/>
    <w:rsid w:val="5C182EE7"/>
    <w:rsid w:val="5C1B1F3A"/>
    <w:rsid w:val="5C6A54C9"/>
    <w:rsid w:val="5CCD60CC"/>
    <w:rsid w:val="5CE63006"/>
    <w:rsid w:val="5D021B4C"/>
    <w:rsid w:val="5D446B73"/>
    <w:rsid w:val="5D480381"/>
    <w:rsid w:val="5D4B1903"/>
    <w:rsid w:val="5D7F0889"/>
    <w:rsid w:val="5D8A1773"/>
    <w:rsid w:val="5DB90B17"/>
    <w:rsid w:val="5DE80B25"/>
    <w:rsid w:val="5E1F6EEA"/>
    <w:rsid w:val="5E281BBE"/>
    <w:rsid w:val="5E5F52CF"/>
    <w:rsid w:val="5E6A657D"/>
    <w:rsid w:val="5E6D0ED0"/>
    <w:rsid w:val="5E772547"/>
    <w:rsid w:val="5E836BBF"/>
    <w:rsid w:val="5E907D5E"/>
    <w:rsid w:val="5E9255CA"/>
    <w:rsid w:val="5EAE4B05"/>
    <w:rsid w:val="5EB6477F"/>
    <w:rsid w:val="5EC45635"/>
    <w:rsid w:val="5F0B7FD5"/>
    <w:rsid w:val="5F102043"/>
    <w:rsid w:val="5F180528"/>
    <w:rsid w:val="5F345889"/>
    <w:rsid w:val="5F3917EA"/>
    <w:rsid w:val="5F3A6A1C"/>
    <w:rsid w:val="5F5A02D9"/>
    <w:rsid w:val="5F720B41"/>
    <w:rsid w:val="5F7B1795"/>
    <w:rsid w:val="5F8C24CE"/>
    <w:rsid w:val="5F9E76ED"/>
    <w:rsid w:val="5FDB15DD"/>
    <w:rsid w:val="60043B2F"/>
    <w:rsid w:val="60076EF8"/>
    <w:rsid w:val="603A7F33"/>
    <w:rsid w:val="605B5B5E"/>
    <w:rsid w:val="606F5F4C"/>
    <w:rsid w:val="607A58F1"/>
    <w:rsid w:val="60975D06"/>
    <w:rsid w:val="60A240F8"/>
    <w:rsid w:val="60AA3E6F"/>
    <w:rsid w:val="60B151FE"/>
    <w:rsid w:val="60B61269"/>
    <w:rsid w:val="60BD3137"/>
    <w:rsid w:val="60C00D87"/>
    <w:rsid w:val="60C35EC4"/>
    <w:rsid w:val="60C641AF"/>
    <w:rsid w:val="60D204EC"/>
    <w:rsid w:val="610F0E9C"/>
    <w:rsid w:val="611119EA"/>
    <w:rsid w:val="61192A4A"/>
    <w:rsid w:val="612847A0"/>
    <w:rsid w:val="61572249"/>
    <w:rsid w:val="616648D2"/>
    <w:rsid w:val="61671D60"/>
    <w:rsid w:val="61730C72"/>
    <w:rsid w:val="61A77FA8"/>
    <w:rsid w:val="61C26F4B"/>
    <w:rsid w:val="61E433B1"/>
    <w:rsid w:val="61E56670"/>
    <w:rsid w:val="61F5736C"/>
    <w:rsid w:val="620121B5"/>
    <w:rsid w:val="622A5268"/>
    <w:rsid w:val="625239A1"/>
    <w:rsid w:val="62580F2C"/>
    <w:rsid w:val="625C7A92"/>
    <w:rsid w:val="62675883"/>
    <w:rsid w:val="62A3326C"/>
    <w:rsid w:val="62BB74F3"/>
    <w:rsid w:val="62C35100"/>
    <w:rsid w:val="62CB1DEB"/>
    <w:rsid w:val="633B7217"/>
    <w:rsid w:val="637C49ED"/>
    <w:rsid w:val="63822E54"/>
    <w:rsid w:val="638D6069"/>
    <w:rsid w:val="63B42CC9"/>
    <w:rsid w:val="64083D1A"/>
    <w:rsid w:val="64233C19"/>
    <w:rsid w:val="642A15EE"/>
    <w:rsid w:val="642B52C7"/>
    <w:rsid w:val="64357F77"/>
    <w:rsid w:val="647372DB"/>
    <w:rsid w:val="649E3760"/>
    <w:rsid w:val="64C808AD"/>
    <w:rsid w:val="64E03F36"/>
    <w:rsid w:val="6518721A"/>
    <w:rsid w:val="655E5843"/>
    <w:rsid w:val="65605452"/>
    <w:rsid w:val="65750FD0"/>
    <w:rsid w:val="65911D39"/>
    <w:rsid w:val="65A4744D"/>
    <w:rsid w:val="65B76DDD"/>
    <w:rsid w:val="65D60B26"/>
    <w:rsid w:val="65DC1C27"/>
    <w:rsid w:val="663D434A"/>
    <w:rsid w:val="66541327"/>
    <w:rsid w:val="66C904A4"/>
    <w:rsid w:val="66DF05D6"/>
    <w:rsid w:val="6758045B"/>
    <w:rsid w:val="67934809"/>
    <w:rsid w:val="67A17AD2"/>
    <w:rsid w:val="67AB5181"/>
    <w:rsid w:val="67B56DE7"/>
    <w:rsid w:val="68067008"/>
    <w:rsid w:val="68407DF2"/>
    <w:rsid w:val="6865683E"/>
    <w:rsid w:val="687F483C"/>
    <w:rsid w:val="68955405"/>
    <w:rsid w:val="68D5487A"/>
    <w:rsid w:val="69206568"/>
    <w:rsid w:val="69254144"/>
    <w:rsid w:val="693515F3"/>
    <w:rsid w:val="693B1960"/>
    <w:rsid w:val="69583BF5"/>
    <w:rsid w:val="69921CBC"/>
    <w:rsid w:val="699E43BB"/>
    <w:rsid w:val="69A60902"/>
    <w:rsid w:val="6A2124E7"/>
    <w:rsid w:val="6A566284"/>
    <w:rsid w:val="6A6C07EE"/>
    <w:rsid w:val="6A6C45FA"/>
    <w:rsid w:val="6A706711"/>
    <w:rsid w:val="6A7D43A3"/>
    <w:rsid w:val="6A9C218C"/>
    <w:rsid w:val="6ACA235B"/>
    <w:rsid w:val="6ACD1FD0"/>
    <w:rsid w:val="6AE204EB"/>
    <w:rsid w:val="6B2A7D05"/>
    <w:rsid w:val="6B405AFC"/>
    <w:rsid w:val="6B625867"/>
    <w:rsid w:val="6B6C1D47"/>
    <w:rsid w:val="6B7D0AFE"/>
    <w:rsid w:val="6B977BDE"/>
    <w:rsid w:val="6BAC134A"/>
    <w:rsid w:val="6BB27218"/>
    <w:rsid w:val="6C111246"/>
    <w:rsid w:val="6C450EF0"/>
    <w:rsid w:val="6C823551"/>
    <w:rsid w:val="6CB4512C"/>
    <w:rsid w:val="6CCE7D9F"/>
    <w:rsid w:val="6CD21576"/>
    <w:rsid w:val="6CD26C28"/>
    <w:rsid w:val="6D153FE5"/>
    <w:rsid w:val="6D1624B9"/>
    <w:rsid w:val="6D655CEE"/>
    <w:rsid w:val="6DE07122"/>
    <w:rsid w:val="6DE823D1"/>
    <w:rsid w:val="6E2163B1"/>
    <w:rsid w:val="6E471738"/>
    <w:rsid w:val="6EAC0310"/>
    <w:rsid w:val="6EC802E2"/>
    <w:rsid w:val="6ED932BF"/>
    <w:rsid w:val="6EF73BB1"/>
    <w:rsid w:val="6F0763B1"/>
    <w:rsid w:val="6F2F793A"/>
    <w:rsid w:val="6F481013"/>
    <w:rsid w:val="6F5A7DEA"/>
    <w:rsid w:val="6F6F3A6F"/>
    <w:rsid w:val="6F8C7562"/>
    <w:rsid w:val="6F8D670C"/>
    <w:rsid w:val="6FA26D85"/>
    <w:rsid w:val="6FE33537"/>
    <w:rsid w:val="700A15E0"/>
    <w:rsid w:val="703025B6"/>
    <w:rsid w:val="70393D10"/>
    <w:rsid w:val="708C2F0B"/>
    <w:rsid w:val="70BC6A67"/>
    <w:rsid w:val="70F05054"/>
    <w:rsid w:val="70F46B59"/>
    <w:rsid w:val="70FF5B11"/>
    <w:rsid w:val="710A519B"/>
    <w:rsid w:val="712612F0"/>
    <w:rsid w:val="712E5E49"/>
    <w:rsid w:val="716A5681"/>
    <w:rsid w:val="718635E5"/>
    <w:rsid w:val="7197065A"/>
    <w:rsid w:val="7198719C"/>
    <w:rsid w:val="71D24AD1"/>
    <w:rsid w:val="71F03213"/>
    <w:rsid w:val="721D7503"/>
    <w:rsid w:val="72292A05"/>
    <w:rsid w:val="728704B4"/>
    <w:rsid w:val="72931F48"/>
    <w:rsid w:val="72976277"/>
    <w:rsid w:val="729A3D44"/>
    <w:rsid w:val="72C85199"/>
    <w:rsid w:val="72F674C6"/>
    <w:rsid w:val="72FD2525"/>
    <w:rsid w:val="733F567E"/>
    <w:rsid w:val="735F188E"/>
    <w:rsid w:val="73685BF0"/>
    <w:rsid w:val="73D56FFD"/>
    <w:rsid w:val="73E031CA"/>
    <w:rsid w:val="74084A69"/>
    <w:rsid w:val="746114BA"/>
    <w:rsid w:val="7474267E"/>
    <w:rsid w:val="74CA6675"/>
    <w:rsid w:val="74F57957"/>
    <w:rsid w:val="74F751A8"/>
    <w:rsid w:val="751E353D"/>
    <w:rsid w:val="755C5EA6"/>
    <w:rsid w:val="755D29A6"/>
    <w:rsid w:val="756B7C19"/>
    <w:rsid w:val="759874C3"/>
    <w:rsid w:val="75A86778"/>
    <w:rsid w:val="75C37A55"/>
    <w:rsid w:val="76541D76"/>
    <w:rsid w:val="767174B1"/>
    <w:rsid w:val="76883E1C"/>
    <w:rsid w:val="769002F3"/>
    <w:rsid w:val="7690626B"/>
    <w:rsid w:val="76B6544F"/>
    <w:rsid w:val="770325B3"/>
    <w:rsid w:val="77113260"/>
    <w:rsid w:val="771D498E"/>
    <w:rsid w:val="77787B6D"/>
    <w:rsid w:val="77C23BDC"/>
    <w:rsid w:val="77DD41A1"/>
    <w:rsid w:val="7814323E"/>
    <w:rsid w:val="783562BD"/>
    <w:rsid w:val="786E7BCB"/>
    <w:rsid w:val="78BE5444"/>
    <w:rsid w:val="78C06F87"/>
    <w:rsid w:val="78EE0575"/>
    <w:rsid w:val="79030169"/>
    <w:rsid w:val="79507314"/>
    <w:rsid w:val="797F3D7B"/>
    <w:rsid w:val="79C8563A"/>
    <w:rsid w:val="79CF180D"/>
    <w:rsid w:val="7A756E44"/>
    <w:rsid w:val="7A787093"/>
    <w:rsid w:val="7A7C3614"/>
    <w:rsid w:val="7A831621"/>
    <w:rsid w:val="7A9D6AC7"/>
    <w:rsid w:val="7AEF4E49"/>
    <w:rsid w:val="7B2C51B3"/>
    <w:rsid w:val="7B334D35"/>
    <w:rsid w:val="7B3D1500"/>
    <w:rsid w:val="7B5A59D3"/>
    <w:rsid w:val="7B6C152B"/>
    <w:rsid w:val="7B866B61"/>
    <w:rsid w:val="7B8A691F"/>
    <w:rsid w:val="7B9F79B6"/>
    <w:rsid w:val="7BDF102F"/>
    <w:rsid w:val="7BEF333E"/>
    <w:rsid w:val="7C0A4F09"/>
    <w:rsid w:val="7C0E7550"/>
    <w:rsid w:val="7C20285A"/>
    <w:rsid w:val="7C2C3FE7"/>
    <w:rsid w:val="7C3C31DF"/>
    <w:rsid w:val="7C5C4760"/>
    <w:rsid w:val="7D0133DD"/>
    <w:rsid w:val="7D2E7375"/>
    <w:rsid w:val="7D5E1C48"/>
    <w:rsid w:val="7DB96B9B"/>
    <w:rsid w:val="7DD4509D"/>
    <w:rsid w:val="7DE35CDC"/>
    <w:rsid w:val="7E1A4AAE"/>
    <w:rsid w:val="7E450661"/>
    <w:rsid w:val="7E4C53D3"/>
    <w:rsid w:val="7E8F67BB"/>
    <w:rsid w:val="7EA437C8"/>
    <w:rsid w:val="7ECB24FF"/>
    <w:rsid w:val="7EFA2E9F"/>
    <w:rsid w:val="7F201A22"/>
    <w:rsid w:val="7F43722A"/>
    <w:rsid w:val="7F474399"/>
    <w:rsid w:val="7F4E5137"/>
    <w:rsid w:val="7F5116F4"/>
    <w:rsid w:val="7F791185"/>
    <w:rsid w:val="7F810D88"/>
    <w:rsid w:val="7F9C214A"/>
    <w:rsid w:val="7FA4318C"/>
    <w:rsid w:val="7FB05F22"/>
    <w:rsid w:val="7FB066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iPriority="0" w:name="Body Text First Indent"/>
    <w:lsdException w:qFormat="1" w:unhideWhenUsed="0" w:uiPriority="6"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adjustRightInd w:val="0"/>
      <w:spacing w:line="360" w:lineRule="auto"/>
      <w:jc w:val="center"/>
      <w:textAlignment w:val="baseline"/>
      <w:outlineLvl w:val="0"/>
    </w:pPr>
    <w:rPr>
      <w:kern w:val="0"/>
      <w:sz w:val="84"/>
      <w:szCs w:val="20"/>
    </w:rPr>
  </w:style>
  <w:style w:type="paragraph" w:styleId="3">
    <w:name w:val="heading 2"/>
    <w:basedOn w:val="1"/>
    <w:next w:val="1"/>
    <w:link w:val="56"/>
    <w:unhideWhenUsed/>
    <w:qFormat/>
    <w:uiPriority w:val="9"/>
    <w:pPr>
      <w:keepNext/>
      <w:keepLines/>
      <w:spacing w:before="260" w:after="260"/>
      <w:jc w:val="center"/>
      <w:outlineLvl w:val="1"/>
    </w:pPr>
    <w:rPr>
      <w:rFonts w:asciiTheme="majorHAnsi" w:hAnsiTheme="majorHAnsi" w:eastAsiaTheme="majorEastAsia" w:cstheme="majorBidi"/>
      <w:b/>
      <w:bCs/>
      <w:sz w:val="30"/>
      <w:szCs w:val="32"/>
    </w:rPr>
  </w:style>
  <w:style w:type="paragraph" w:styleId="4">
    <w:name w:val="heading 3"/>
    <w:basedOn w:val="1"/>
    <w:next w:val="1"/>
    <w:link w:val="53"/>
    <w:qFormat/>
    <w:uiPriority w:val="0"/>
    <w:pPr>
      <w:keepNext/>
      <w:keepLines/>
      <w:spacing w:before="120" w:after="120"/>
      <w:jc w:val="left"/>
      <w:outlineLvl w:val="2"/>
    </w:pPr>
    <w:rPr>
      <w:b/>
      <w:bCs/>
      <w:sz w:val="24"/>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Document Map"/>
    <w:basedOn w:val="1"/>
    <w:link w:val="43"/>
    <w:qFormat/>
    <w:uiPriority w:val="0"/>
    <w:rPr>
      <w:rFonts w:ascii="宋体"/>
      <w:sz w:val="18"/>
      <w:szCs w:val="18"/>
    </w:rPr>
  </w:style>
  <w:style w:type="paragraph" w:styleId="7">
    <w:name w:val="annotation text"/>
    <w:basedOn w:val="1"/>
    <w:link w:val="44"/>
    <w:qFormat/>
    <w:uiPriority w:val="0"/>
    <w:pPr>
      <w:jc w:val="left"/>
    </w:pPr>
  </w:style>
  <w:style w:type="paragraph" w:styleId="8">
    <w:name w:val="Body Text"/>
    <w:basedOn w:val="1"/>
    <w:next w:val="9"/>
    <w:link w:val="57"/>
    <w:semiHidden/>
    <w:unhideWhenUsed/>
    <w:qFormat/>
    <w:uiPriority w:val="0"/>
    <w:pPr>
      <w:spacing w:after="120"/>
    </w:pPr>
  </w:style>
  <w:style w:type="paragraph" w:styleId="9">
    <w:name w:val="Body Text 2"/>
    <w:basedOn w:val="1"/>
    <w:qFormat/>
    <w:uiPriority w:val="0"/>
    <w:pPr>
      <w:spacing w:line="360" w:lineRule="auto"/>
    </w:pPr>
    <w:rPr>
      <w:rFonts w:ascii="宋体"/>
      <w:spacing w:val="-20"/>
      <w:kern w:val="0"/>
      <w:sz w:val="28"/>
      <w:szCs w:val="20"/>
    </w:rPr>
  </w:style>
  <w:style w:type="paragraph" w:styleId="10">
    <w:name w:val="Body Text Indent"/>
    <w:basedOn w:val="1"/>
    <w:next w:val="11"/>
    <w:link w:val="54"/>
    <w:qFormat/>
    <w:uiPriority w:val="0"/>
    <w:pPr>
      <w:adjustRightInd w:val="0"/>
      <w:snapToGrid w:val="0"/>
      <w:spacing w:line="288" w:lineRule="auto"/>
      <w:ind w:firstLine="560" w:firstLineChars="200"/>
    </w:pPr>
    <w:rPr>
      <w:rFonts w:ascii="仿宋_GB2312" w:eastAsia="仿宋_GB2312"/>
      <w:sz w:val="28"/>
      <w:szCs w:val="20"/>
    </w:r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3">
    <w:name w:val="Plain Text"/>
    <w:basedOn w:val="1"/>
    <w:link w:val="51"/>
    <w:qFormat/>
    <w:uiPriority w:val="0"/>
    <w:rPr>
      <w:rFonts w:ascii="宋体" w:hAnsi="Courier New" w:eastAsia="仿宋_GB2312"/>
      <w:sz w:val="32"/>
      <w:szCs w:val="20"/>
    </w:rPr>
  </w:style>
  <w:style w:type="paragraph" w:styleId="14">
    <w:name w:val="Date"/>
    <w:basedOn w:val="1"/>
    <w:next w:val="1"/>
    <w:link w:val="42"/>
    <w:qFormat/>
    <w:uiPriority w:val="0"/>
    <w:pPr>
      <w:ind w:left="100" w:leftChars="2500"/>
    </w:pPr>
  </w:style>
  <w:style w:type="paragraph" w:styleId="15">
    <w:name w:val="Balloon Text"/>
    <w:basedOn w:val="1"/>
    <w:link w:val="46"/>
    <w:qFormat/>
    <w:uiPriority w:val="0"/>
    <w:rPr>
      <w:sz w:val="18"/>
      <w:szCs w:val="18"/>
    </w:rPr>
  </w:style>
  <w:style w:type="paragraph" w:styleId="16">
    <w:name w:val="footer"/>
    <w:basedOn w:val="1"/>
    <w:link w:val="49"/>
    <w:qFormat/>
    <w:uiPriority w:val="99"/>
    <w:pPr>
      <w:tabs>
        <w:tab w:val="center" w:pos="4153"/>
        <w:tab w:val="right" w:pos="8306"/>
      </w:tabs>
      <w:snapToGrid w:val="0"/>
      <w:jc w:val="left"/>
    </w:pPr>
    <w:rPr>
      <w:sz w:val="18"/>
      <w:szCs w:val="18"/>
    </w:rPr>
  </w:style>
  <w:style w:type="paragraph" w:styleId="17">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tabs>
        <w:tab w:val="left" w:pos="930"/>
        <w:tab w:val="right" w:leader="dot" w:pos="8630"/>
      </w:tabs>
      <w:jc w:val="left"/>
    </w:pPr>
    <w:rPr>
      <w:kern w:val="0"/>
      <w:sz w:val="24"/>
    </w:rPr>
  </w:style>
  <w:style w:type="paragraph" w:styleId="19">
    <w:name w:val="Body Text Indent 3"/>
    <w:basedOn w:val="1"/>
    <w:link w:val="47"/>
    <w:qFormat/>
    <w:uiPriority w:val="0"/>
    <w:pPr>
      <w:adjustRightInd w:val="0"/>
      <w:snapToGrid w:val="0"/>
      <w:spacing w:line="276" w:lineRule="auto"/>
      <w:ind w:firstLine="560"/>
    </w:pPr>
    <w:rPr>
      <w:rFonts w:ascii="仿宋_GB2312" w:eastAsia="仿宋_GB2312"/>
      <w:color w:val="000000"/>
      <w:sz w:val="24"/>
      <w:szCs w:val="20"/>
    </w:rPr>
  </w:style>
  <w:style w:type="paragraph" w:styleId="20">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link w:val="48"/>
    <w:qFormat/>
    <w:uiPriority w:val="0"/>
    <w:pPr>
      <w:jc w:val="center"/>
    </w:pPr>
    <w:rPr>
      <w:b/>
      <w:bCs/>
      <w:sz w:val="28"/>
    </w:rPr>
  </w:style>
  <w:style w:type="paragraph" w:styleId="23">
    <w:name w:val="annotation subject"/>
    <w:basedOn w:val="7"/>
    <w:next w:val="7"/>
    <w:link w:val="52"/>
    <w:qFormat/>
    <w:uiPriority w:val="0"/>
    <w:rPr>
      <w:b/>
      <w:bCs/>
    </w:rPr>
  </w:style>
  <w:style w:type="paragraph" w:styleId="24">
    <w:name w:val="Body Text First Indent"/>
    <w:basedOn w:val="8"/>
    <w:link w:val="58"/>
    <w:semiHidden/>
    <w:unhideWhenUsed/>
    <w:qFormat/>
    <w:uiPriority w:val="0"/>
    <w:pPr>
      <w:ind w:firstLine="420" w:firstLineChars="100"/>
    </w:pPr>
  </w:style>
  <w:style w:type="paragraph" w:styleId="25">
    <w:name w:val="Body Text First Indent 2"/>
    <w:basedOn w:val="10"/>
    <w:qFormat/>
    <w:uiPriority w:val="6"/>
    <w:pPr>
      <w:ind w:firstLine="420"/>
      <w:jc w:val="left"/>
    </w:pPr>
    <w:rPr>
      <w:rFonts w:ascii="Calibri" w:hAnsi="Calibri" w:cs="Calibri"/>
      <w:kern w:val="0"/>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page number"/>
    <w:basedOn w:val="28"/>
    <w:qFormat/>
    <w:uiPriority w:val="0"/>
  </w:style>
  <w:style w:type="character" w:styleId="30">
    <w:name w:val="Emphasis"/>
    <w:basedOn w:val="28"/>
    <w:qFormat/>
    <w:uiPriority w:val="0"/>
    <w:rPr>
      <w:color w:val="CC0033"/>
    </w:rPr>
  </w:style>
  <w:style w:type="character" w:styleId="31">
    <w:name w:val="Hyperlink"/>
    <w:basedOn w:val="28"/>
    <w:qFormat/>
    <w:uiPriority w:val="99"/>
    <w:rPr>
      <w:color w:val="0000FF"/>
      <w:u w:val="single"/>
    </w:rPr>
  </w:style>
  <w:style w:type="character" w:styleId="32">
    <w:name w:val="annotation reference"/>
    <w:basedOn w:val="28"/>
    <w:qFormat/>
    <w:uiPriority w:val="0"/>
    <w:rPr>
      <w:sz w:val="21"/>
      <w:szCs w:val="21"/>
    </w:rPr>
  </w:style>
  <w:style w:type="paragraph" w:customStyle="1" w:styleId="33">
    <w:name w:val="无间隔1"/>
    <w:link w:val="50"/>
    <w:qFormat/>
    <w:uiPriority w:val="0"/>
    <w:rPr>
      <w:rFonts w:ascii="Calibri" w:hAnsi="Calibri" w:eastAsia="宋体" w:cs="Times New Roman"/>
      <w:sz w:val="22"/>
      <w:szCs w:val="22"/>
      <w:lang w:val="en-US" w:eastAsia="zh-CN" w:bidi="ar-SA"/>
    </w:rPr>
  </w:style>
  <w:style w:type="paragraph" w:customStyle="1" w:styleId="34">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
    <w:name w:val="纯文本1"/>
    <w:basedOn w:val="1"/>
    <w:qFormat/>
    <w:uiPriority w:val="0"/>
    <w:pPr>
      <w:adjustRightInd w:val="0"/>
      <w:textAlignment w:val="baseline"/>
    </w:pPr>
    <w:rPr>
      <w:rFonts w:ascii="宋体" w:hAnsi="Courier New" w:eastAsia="楷体_GB2312"/>
      <w:sz w:val="26"/>
    </w:rPr>
  </w:style>
  <w:style w:type="paragraph" w:customStyle="1" w:styleId="36">
    <w:name w:val="列出段落1"/>
    <w:basedOn w:val="1"/>
    <w:qFormat/>
    <w:uiPriority w:val="0"/>
    <w:pPr>
      <w:ind w:firstLine="420" w:firstLineChars="200"/>
    </w:pPr>
  </w:style>
  <w:style w:type="paragraph" w:customStyle="1" w:styleId="37">
    <w:name w:val="列出段落2"/>
    <w:basedOn w:val="1"/>
    <w:qFormat/>
    <w:uiPriority w:val="0"/>
    <w:pPr>
      <w:ind w:firstLine="420" w:firstLineChars="200"/>
    </w:pPr>
    <w:rPr>
      <w:rFonts w:ascii="Calibri" w:hAnsi="Calibri"/>
      <w:szCs w:val="22"/>
    </w:rPr>
  </w:style>
  <w:style w:type="paragraph" w:customStyle="1" w:styleId="38">
    <w:name w:val="Char Char Char Char Char Char Char"/>
    <w:basedOn w:val="1"/>
    <w:qFormat/>
    <w:uiPriority w:val="0"/>
    <w:rPr>
      <w:rFonts w:ascii="Tahoma" w:hAnsi="Tahoma" w:cs="仿宋_GB2312"/>
      <w:sz w:val="24"/>
      <w:szCs w:val="28"/>
    </w:rPr>
  </w:style>
  <w:style w:type="paragraph" w:customStyle="1" w:styleId="39">
    <w:name w:val="TOC 标题1"/>
    <w:basedOn w:val="2"/>
    <w:next w:val="1"/>
    <w:unhideWhenUsed/>
    <w:qFormat/>
    <w:uiPriority w:val="39"/>
    <w:pPr>
      <w:keepLines/>
      <w:widowControl/>
      <w:adjustRightInd/>
      <w:spacing w:before="480" w:line="276" w:lineRule="auto"/>
      <w:jc w:val="left"/>
      <w:textAlignment w:val="auto"/>
      <w:outlineLvl w:val="9"/>
    </w:pPr>
    <w:rPr>
      <w:rFonts w:ascii="Cambria" w:hAnsi="Cambria"/>
      <w:b/>
      <w:bCs/>
      <w:color w:val="365F90"/>
      <w:szCs w:val="28"/>
    </w:rPr>
  </w:style>
  <w:style w:type="character" w:customStyle="1" w:styleId="40">
    <w:name w:val="标题 1 字符"/>
    <w:basedOn w:val="28"/>
    <w:link w:val="2"/>
    <w:qFormat/>
    <w:uiPriority w:val="0"/>
    <w:rPr>
      <w:sz w:val="84"/>
    </w:rPr>
  </w:style>
  <w:style w:type="character" w:customStyle="1" w:styleId="41">
    <w:name w:val="headline-content2"/>
    <w:basedOn w:val="28"/>
    <w:qFormat/>
    <w:uiPriority w:val="0"/>
  </w:style>
  <w:style w:type="character" w:customStyle="1" w:styleId="42">
    <w:name w:val="日期 字符"/>
    <w:basedOn w:val="28"/>
    <w:link w:val="14"/>
    <w:qFormat/>
    <w:uiPriority w:val="0"/>
    <w:rPr>
      <w:rFonts w:ascii="Times New Roman" w:hAnsi="Times New Roman" w:eastAsia="宋体" w:cs="Times New Roman"/>
      <w:szCs w:val="24"/>
    </w:rPr>
  </w:style>
  <w:style w:type="character" w:customStyle="1" w:styleId="43">
    <w:name w:val="文档结构图 字符"/>
    <w:basedOn w:val="28"/>
    <w:link w:val="6"/>
    <w:qFormat/>
    <w:uiPriority w:val="0"/>
    <w:rPr>
      <w:rFonts w:ascii="宋体" w:hAnsi="Times New Roman"/>
      <w:kern w:val="2"/>
      <w:sz w:val="18"/>
      <w:szCs w:val="18"/>
    </w:rPr>
  </w:style>
  <w:style w:type="character" w:customStyle="1" w:styleId="44">
    <w:name w:val="批注文字 字符"/>
    <w:basedOn w:val="28"/>
    <w:link w:val="7"/>
    <w:qFormat/>
    <w:uiPriority w:val="0"/>
    <w:rPr>
      <w:rFonts w:ascii="Times New Roman" w:hAnsi="Times New Roman" w:eastAsia="宋体" w:cs="Times New Roman"/>
      <w:szCs w:val="24"/>
    </w:rPr>
  </w:style>
  <w:style w:type="character" w:customStyle="1" w:styleId="45">
    <w:name w:val="页眉 字符"/>
    <w:basedOn w:val="28"/>
    <w:link w:val="17"/>
    <w:qFormat/>
    <w:uiPriority w:val="0"/>
    <w:rPr>
      <w:sz w:val="18"/>
      <w:szCs w:val="18"/>
    </w:rPr>
  </w:style>
  <w:style w:type="character" w:customStyle="1" w:styleId="46">
    <w:name w:val="批注框文本 字符"/>
    <w:basedOn w:val="28"/>
    <w:link w:val="15"/>
    <w:qFormat/>
    <w:uiPriority w:val="0"/>
    <w:rPr>
      <w:rFonts w:ascii="Times New Roman" w:hAnsi="Times New Roman" w:eastAsia="宋体" w:cs="Times New Roman"/>
      <w:sz w:val="18"/>
      <w:szCs w:val="18"/>
    </w:rPr>
  </w:style>
  <w:style w:type="character" w:customStyle="1" w:styleId="47">
    <w:name w:val="正文文本缩进 3 字符"/>
    <w:basedOn w:val="28"/>
    <w:link w:val="19"/>
    <w:qFormat/>
    <w:uiPriority w:val="0"/>
    <w:rPr>
      <w:rFonts w:ascii="仿宋_GB2312" w:hAnsi="Times New Roman" w:eastAsia="仿宋_GB2312" w:cs="Times New Roman"/>
      <w:color w:val="000000"/>
      <w:sz w:val="24"/>
      <w:szCs w:val="20"/>
    </w:rPr>
  </w:style>
  <w:style w:type="character" w:customStyle="1" w:styleId="48">
    <w:name w:val="标题 字符"/>
    <w:basedOn w:val="28"/>
    <w:link w:val="22"/>
    <w:qFormat/>
    <w:uiPriority w:val="0"/>
    <w:rPr>
      <w:rFonts w:ascii="Times New Roman" w:hAnsi="Times New Roman"/>
      <w:b/>
      <w:bCs/>
      <w:kern w:val="2"/>
      <w:sz w:val="28"/>
      <w:szCs w:val="24"/>
    </w:rPr>
  </w:style>
  <w:style w:type="character" w:customStyle="1" w:styleId="49">
    <w:name w:val="页脚 字符"/>
    <w:basedOn w:val="28"/>
    <w:link w:val="16"/>
    <w:qFormat/>
    <w:uiPriority w:val="99"/>
    <w:rPr>
      <w:sz w:val="18"/>
      <w:szCs w:val="18"/>
    </w:rPr>
  </w:style>
  <w:style w:type="character" w:customStyle="1" w:styleId="50">
    <w:name w:val="无间隔 Char"/>
    <w:basedOn w:val="28"/>
    <w:link w:val="33"/>
    <w:qFormat/>
    <w:uiPriority w:val="0"/>
    <w:rPr>
      <w:sz w:val="22"/>
      <w:szCs w:val="22"/>
      <w:lang w:val="en-US" w:eastAsia="zh-CN" w:bidi="ar-SA"/>
    </w:rPr>
  </w:style>
  <w:style w:type="character" w:customStyle="1" w:styleId="51">
    <w:name w:val="纯文本 字符"/>
    <w:basedOn w:val="28"/>
    <w:link w:val="13"/>
    <w:qFormat/>
    <w:uiPriority w:val="0"/>
    <w:rPr>
      <w:rFonts w:ascii="宋体" w:hAnsi="Courier New" w:eastAsia="仿宋_GB2312" w:cs="Times New Roman"/>
      <w:sz w:val="32"/>
      <w:szCs w:val="20"/>
    </w:rPr>
  </w:style>
  <w:style w:type="character" w:customStyle="1" w:styleId="52">
    <w:name w:val="批注主题 字符"/>
    <w:basedOn w:val="44"/>
    <w:link w:val="23"/>
    <w:qFormat/>
    <w:uiPriority w:val="0"/>
    <w:rPr>
      <w:rFonts w:ascii="Times New Roman" w:hAnsi="Times New Roman" w:eastAsia="宋体" w:cs="Times New Roman"/>
      <w:b/>
      <w:bCs/>
      <w:szCs w:val="24"/>
    </w:rPr>
  </w:style>
  <w:style w:type="character" w:customStyle="1" w:styleId="53">
    <w:name w:val="标题 3 字符"/>
    <w:basedOn w:val="28"/>
    <w:link w:val="4"/>
    <w:qFormat/>
    <w:uiPriority w:val="0"/>
    <w:rPr>
      <w:b/>
      <w:bCs/>
      <w:kern w:val="2"/>
      <w:sz w:val="24"/>
      <w:szCs w:val="32"/>
    </w:rPr>
  </w:style>
  <w:style w:type="character" w:customStyle="1" w:styleId="54">
    <w:name w:val="正文文本缩进 字符"/>
    <w:basedOn w:val="28"/>
    <w:link w:val="10"/>
    <w:qFormat/>
    <w:uiPriority w:val="0"/>
    <w:rPr>
      <w:rFonts w:ascii="仿宋_GB2312" w:hAnsi="Times New Roman" w:eastAsia="仿宋_GB2312" w:cs="Times New Roman"/>
      <w:sz w:val="28"/>
      <w:szCs w:val="20"/>
    </w:rPr>
  </w:style>
  <w:style w:type="paragraph" w:styleId="55">
    <w:name w:val="List Paragraph"/>
    <w:basedOn w:val="1"/>
    <w:unhideWhenUsed/>
    <w:qFormat/>
    <w:uiPriority w:val="99"/>
    <w:pPr>
      <w:ind w:firstLine="420" w:firstLineChars="200"/>
    </w:pPr>
  </w:style>
  <w:style w:type="character" w:customStyle="1" w:styleId="56">
    <w:name w:val="标题 2 字符"/>
    <w:basedOn w:val="28"/>
    <w:link w:val="3"/>
    <w:qFormat/>
    <w:uiPriority w:val="9"/>
    <w:rPr>
      <w:rFonts w:asciiTheme="majorHAnsi" w:hAnsiTheme="majorHAnsi" w:eastAsiaTheme="majorEastAsia" w:cstheme="majorBidi"/>
      <w:b/>
      <w:bCs/>
      <w:kern w:val="2"/>
      <w:sz w:val="30"/>
      <w:szCs w:val="32"/>
    </w:rPr>
  </w:style>
  <w:style w:type="character" w:customStyle="1" w:styleId="57">
    <w:name w:val="正文文本 字符"/>
    <w:basedOn w:val="28"/>
    <w:link w:val="8"/>
    <w:semiHidden/>
    <w:qFormat/>
    <w:uiPriority w:val="0"/>
    <w:rPr>
      <w:kern w:val="2"/>
      <w:sz w:val="21"/>
      <w:szCs w:val="24"/>
    </w:rPr>
  </w:style>
  <w:style w:type="character" w:customStyle="1" w:styleId="58">
    <w:name w:val="正文首行缩进 字符"/>
    <w:basedOn w:val="57"/>
    <w:link w:val="24"/>
    <w:semiHidden/>
    <w:qFormat/>
    <w:uiPriority w:val="0"/>
    <w:rPr>
      <w:kern w:val="2"/>
      <w:sz w:val="21"/>
      <w:szCs w:val="24"/>
    </w:rPr>
  </w:style>
  <w:style w:type="paragraph" w:customStyle="1" w:styleId="5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0">
    <w:name w:val="Table Paragraph"/>
    <w:basedOn w:val="1"/>
    <w:qFormat/>
    <w:uiPriority w:val="1"/>
    <w:rPr>
      <w:rFonts w:ascii="Noto Sans Mono CJK JP Regular" w:hAnsi="Noto Sans Mono CJK JP Regular" w:eastAsia="Noto Sans Mono CJK JP Regular" w:cs="Noto Sans Mono CJK JP Regular"/>
      <w:lang w:val="zh-CN" w:bidi="zh-CN"/>
    </w:rPr>
  </w:style>
  <w:style w:type="character" w:customStyle="1" w:styleId="61">
    <w:name w:val="font71"/>
    <w:basedOn w:val="28"/>
    <w:qFormat/>
    <w:uiPriority w:val="0"/>
    <w:rPr>
      <w:rFonts w:hint="eastAsia" w:ascii="微软雅黑" w:hAnsi="微软雅黑" w:eastAsia="微软雅黑" w:cs="微软雅黑"/>
      <w:color w:val="000000"/>
      <w:sz w:val="18"/>
      <w:szCs w:val="18"/>
      <w:u w:val="none"/>
    </w:rPr>
  </w:style>
  <w:style w:type="character" w:customStyle="1" w:styleId="62">
    <w:name w:val="font81"/>
    <w:basedOn w:val="28"/>
    <w:qFormat/>
    <w:uiPriority w:val="0"/>
    <w:rPr>
      <w:rFonts w:ascii="Tahoma" w:hAnsi="Tahoma" w:eastAsia="Tahoma" w:cs="Tahoma"/>
      <w:color w:val="000000"/>
      <w:sz w:val="18"/>
      <w:szCs w:val="18"/>
      <w:u w:val="none"/>
    </w:rPr>
  </w:style>
  <w:style w:type="character" w:customStyle="1" w:styleId="63">
    <w:name w:val="font11"/>
    <w:basedOn w:val="28"/>
    <w:qFormat/>
    <w:uiPriority w:val="0"/>
    <w:rPr>
      <w:rFonts w:hint="eastAsia" w:ascii="宋体" w:hAnsi="宋体" w:eastAsia="宋体" w:cs="宋体"/>
      <w:color w:val="000000"/>
      <w:sz w:val="22"/>
      <w:szCs w:val="22"/>
      <w:u w:val="none"/>
    </w:rPr>
  </w:style>
  <w:style w:type="table" w:customStyle="1" w:styleId="64">
    <w:name w:val="网格型2"/>
    <w:basedOn w:val="2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F8DA6-5735-4A33-A80C-DD62D815CC0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8210</Words>
  <Characters>8792</Characters>
  <Lines>76</Lines>
  <Paragraphs>21</Paragraphs>
  <TotalTime>14</TotalTime>
  <ScaleCrop>false</ScaleCrop>
  <LinksUpToDate>false</LinksUpToDate>
  <CharactersWithSpaces>9189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2018-04-23T03:13:00Z</dcterms:created>
  <dc:creator>wangxiaoxiao</dc:creator>
  <cp:lastModifiedBy>小红</cp:lastModifiedBy>
  <cp:lastPrinted>2025-11-06T06:49:51Z</cp:lastPrinted>
  <dcterms:modified xsi:type="dcterms:W3CDTF">2025-11-06T07:08:08Z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5E671986E89448FF8045BBF5C61F634B_13</vt:lpwstr>
  </property>
  <property fmtid="{D5CDD505-2E9C-101B-9397-08002B2CF9AE}" pid="4" name="KSOTemplateDocerSaveRecord">
    <vt:lpwstr>eyJoZGlkIjoiMjYyYzA0NjcwYjI3ZmY3YTU3NDQ1YjJiN2NmMjczMTYiLCJ1c2VySWQiOiIyOTYwNDM2OTIifQ==</vt:lpwstr>
  </property>
</Properties>
</file>